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DA" w:rsidRDefault="00EB26E7" w:rsidP="005A1C41">
      <w:pPr>
        <w:spacing w:line="560" w:lineRule="exact"/>
        <w:rPr>
          <w:rFonts w:eastAsia="黑体"/>
          <w:sz w:val="32"/>
          <w:szCs w:val="32"/>
        </w:rPr>
      </w:pPr>
      <w:r w:rsidRPr="002C0453">
        <w:rPr>
          <w:rFonts w:eastAsia="黑体"/>
          <w:sz w:val="32"/>
          <w:szCs w:val="32"/>
        </w:rPr>
        <w:t>附件</w:t>
      </w:r>
    </w:p>
    <w:p w:rsidR="00F22718" w:rsidRPr="002C0453" w:rsidRDefault="00F22718" w:rsidP="005A1C41">
      <w:pPr>
        <w:spacing w:line="560" w:lineRule="exact"/>
        <w:rPr>
          <w:rFonts w:eastAsia="黑体"/>
          <w:sz w:val="32"/>
          <w:szCs w:val="32"/>
        </w:rPr>
      </w:pPr>
    </w:p>
    <w:p w:rsidR="00F22718" w:rsidRPr="00B21DD3" w:rsidRDefault="00EB26E7" w:rsidP="005A1C41">
      <w:pPr>
        <w:spacing w:line="560" w:lineRule="exact"/>
        <w:ind w:rightChars="-68" w:right="-143"/>
        <w:jc w:val="center"/>
        <w:rPr>
          <w:rFonts w:eastAsia="方正小标宋_GBK"/>
          <w:sz w:val="44"/>
          <w:szCs w:val="44"/>
        </w:rPr>
      </w:pPr>
      <w:r w:rsidRPr="00F22718">
        <w:rPr>
          <w:rFonts w:ascii="方正小标宋_GBK" w:eastAsia="方正小标宋_GBK" w:hint="eastAsia"/>
          <w:sz w:val="44"/>
          <w:szCs w:val="44"/>
        </w:rPr>
        <w:t>2020年广</w:t>
      </w:r>
      <w:r w:rsidRPr="002C0453">
        <w:rPr>
          <w:rFonts w:eastAsia="方正小标宋_GBK"/>
          <w:sz w:val="44"/>
          <w:szCs w:val="44"/>
        </w:rPr>
        <w:t>州市中学化学和生物学实验操作与创新技能竞赛拟获奖名单</w:t>
      </w:r>
    </w:p>
    <w:tbl>
      <w:tblPr>
        <w:tblW w:w="14743" w:type="dxa"/>
        <w:jc w:val="center"/>
        <w:tblInd w:w="-601" w:type="dxa"/>
        <w:tblLook w:val="04A0" w:firstRow="1" w:lastRow="0" w:firstColumn="1" w:lastColumn="0" w:noHBand="0" w:noVBand="1"/>
      </w:tblPr>
      <w:tblGrid>
        <w:gridCol w:w="993"/>
        <w:gridCol w:w="1276"/>
        <w:gridCol w:w="4394"/>
        <w:gridCol w:w="4252"/>
        <w:gridCol w:w="1957"/>
        <w:gridCol w:w="1871"/>
      </w:tblGrid>
      <w:tr w:rsidR="00C472D1" w:rsidRPr="002C0453" w:rsidTr="00F22718">
        <w:trPr>
          <w:trHeight w:val="559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创新实验器材名称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拟获奖级别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张翼鹏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粉尘爆炸创新实验装置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广州市第二中学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72D1" w:rsidRPr="00F22718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拟推荐一等奖人员参加</w:t>
            </w:r>
            <w:r>
              <w:rPr>
                <w:rFonts w:eastAsia="仿宋_GB2312" w:hint="eastAsia"/>
                <w:sz w:val="32"/>
                <w:szCs w:val="32"/>
              </w:rPr>
              <w:t>2020</w:t>
            </w:r>
            <w:r>
              <w:rPr>
                <w:rFonts w:eastAsia="仿宋_GB2312" w:hint="eastAsia"/>
                <w:sz w:val="32"/>
                <w:szCs w:val="32"/>
              </w:rPr>
              <w:t>年广东省中学化学和生物学实验操作与创新技能竞赛</w:t>
            </w: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李秋香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《水的组成》系列实验改进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广州市第一中学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孙睿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模拟自来水厂净水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演示器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广州市绿翠现代实验学校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黄小娟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改良木炭还原氧化铜演示实验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增城区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荔</w:t>
            </w:r>
            <w:proofErr w:type="gramEnd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城街大鹏中学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蔡奕红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41" w:rsidRDefault="00C472D1" w:rsidP="005A1C41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二氧化碳的制取及性质</w:t>
            </w:r>
          </w:p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探究实验装置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广州市越秀区明德实验学校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皇兵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3R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新绿色微型实验装置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中山大学附属中学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黄燕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41" w:rsidRDefault="00C472D1" w:rsidP="005A1C41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一种快速稳定制备氢氧化</w:t>
            </w:r>
          </w:p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亚铁的简易装置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广州市启明学校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梁捷雯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中和热实验改良装置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 w:themeColor="text1"/>
                <w:sz w:val="32"/>
              </w:rPr>
              <w:t>广州市执信中学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王雪涛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41" w:rsidRDefault="00C472D1" w:rsidP="005A1C41">
            <w:pPr>
              <w:pStyle w:val="TableParagraph"/>
              <w:spacing w:before="115" w:line="360" w:lineRule="exact"/>
              <w:ind w:left="91" w:right="85"/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</w:rPr>
            </w:pPr>
            <w:r w:rsidRPr="002C0453">
              <w:rPr>
                <w:rFonts w:ascii="Times New Roman" w:eastAsia="仿宋_GB2312" w:hAnsi="Times New Roman" w:cs="Times New Roman"/>
                <w:color w:val="000000" w:themeColor="text1"/>
                <w:sz w:val="32"/>
              </w:rPr>
              <w:t>SO</w:t>
            </w:r>
            <w:r w:rsidRPr="002C045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</w:t>
            </w:r>
            <w:r w:rsidRPr="002C0453">
              <w:rPr>
                <w:rFonts w:ascii="Times New Roman" w:eastAsia="仿宋_GB2312" w:hAnsi="Times New Roman" w:cs="Times New Roman"/>
                <w:color w:val="000000" w:themeColor="text1"/>
                <w:sz w:val="32"/>
              </w:rPr>
              <w:t>制取和性质的一体化</w:t>
            </w:r>
          </w:p>
          <w:p w:rsidR="00C472D1" w:rsidRPr="002C0453" w:rsidRDefault="00C472D1" w:rsidP="005A1C41">
            <w:pPr>
              <w:pStyle w:val="TableParagraph"/>
              <w:spacing w:before="115" w:line="360" w:lineRule="exact"/>
              <w:ind w:left="91" w:right="85"/>
              <w:rPr>
                <w:rFonts w:ascii="Times New Roman" w:eastAsia="仿宋_GB2312" w:hAnsi="Times New Roman" w:cs="Times New Roman"/>
                <w:color w:val="000000" w:themeColor="text1"/>
                <w:sz w:val="32"/>
              </w:rPr>
            </w:pPr>
            <w:r w:rsidRPr="002C0453">
              <w:rPr>
                <w:rFonts w:ascii="Times New Roman" w:eastAsia="仿宋_GB2312" w:hAnsi="Times New Roman" w:cs="Times New Roman"/>
                <w:color w:val="000000" w:themeColor="text1"/>
                <w:sz w:val="32"/>
              </w:rPr>
              <w:t>微型环保实验装置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广东第二师范学院番禺</w:t>
            </w:r>
          </w:p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附属中学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谢炜隽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新型重结晶提纯固体装置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广州外国语学校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董淑梅</w:t>
            </w:r>
            <w:proofErr w:type="gramEnd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8D32C2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</w:rPr>
            </w:pPr>
            <w:r w:rsidRPr="002C0453">
              <w:rPr>
                <w:rFonts w:eastAsia="仿宋_GB2312" w:hint="eastAsia"/>
                <w:color w:val="000000" w:themeColor="text1"/>
                <w:sz w:val="32"/>
              </w:rPr>
              <w:t>以氯气为例的气体制备和性质的综合实验微型环保手持装置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广州大同中学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72D1" w:rsidRPr="00F22718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拟推荐一等奖人员参加</w:t>
            </w:r>
            <w:r>
              <w:rPr>
                <w:rFonts w:eastAsia="仿宋_GB2312" w:hint="eastAsia"/>
                <w:sz w:val="32"/>
                <w:szCs w:val="32"/>
              </w:rPr>
              <w:t>2020</w:t>
            </w:r>
            <w:r>
              <w:rPr>
                <w:rFonts w:eastAsia="仿宋_GB2312" w:hint="eastAsia"/>
                <w:sz w:val="32"/>
                <w:szCs w:val="32"/>
              </w:rPr>
              <w:t>年广东省中学化学和生物学实验操作与创新技能竞赛</w:t>
            </w: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吕洋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海尔蒙特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及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普利斯特利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</w:p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实验的创新装置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 w:themeColor="text1"/>
                <w:sz w:val="32"/>
              </w:rPr>
              <w:t>广州市广外附设外语学校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郭威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 w:themeColor="text1"/>
                <w:sz w:val="32"/>
              </w:rPr>
              <w:t>探究动物行为实验装置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广州市东环中学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彭健玲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桦</w:t>
            </w:r>
            <w:proofErr w:type="gramEnd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尺蛾保护色形成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仿真模型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广州市铁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罗艺颖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激光式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“T”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形迷宫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华南师范大学附属花都学校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肖洪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双拼医用注射器探究酵母菌的无氧呼吸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E5003C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广州市花都区狮岭中学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E5003C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晏梦霄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镜台测微尺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广州市花都区秀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全中学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王坤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41" w:rsidRDefault="00C472D1" w:rsidP="005A1C41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基因分离定律等模拟探究</w:t>
            </w:r>
          </w:p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实验的信息化编程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广州市第六中学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黄绮君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41" w:rsidRDefault="00C472D1" w:rsidP="005A1C41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罗非鱼鱼皮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渗透装置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和</w:t>
            </w:r>
            <w:proofErr w:type="gramEnd"/>
          </w:p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鸡卵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渗透装置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广州市南沙大岗中学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72D1" w:rsidRPr="002C0453" w:rsidRDefault="00C472D1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孙诗乐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粉笔蜡烛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罗燕芬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氧气的制取与性质一体化实验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广州市黄埔区玉泉学校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李翠华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41" w:rsidRDefault="00970F26" w:rsidP="005A1C41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如何置换出闪亮的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银树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</w:p>
          <w:p w:rsidR="005A1C41" w:rsidRDefault="00970F26" w:rsidP="005A1C41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关于铜与硝酸银溶液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反应的实验改进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广州市美华中学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张秀琼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41" w:rsidRDefault="00970F26" w:rsidP="005A1C41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空气中氧气含量测定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装置的改进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广州市花都区狮岭镇芙蓉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初级中学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吴伟祥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03C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测定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pH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的试纸夹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和</w:t>
            </w:r>
            <w:proofErr w:type="gramEnd"/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透明比色卡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广州市海珠区黄埔中学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陈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浩</w:t>
            </w:r>
            <w:proofErr w:type="gramEnd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芬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活性炭吸附实验装置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广东实验中学越秀学校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陈满华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41" w:rsidRDefault="00970F26" w:rsidP="005A1C41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难溶电解质溶解平衡实验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简易离心机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03C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</w:rPr>
            </w:pPr>
            <w:r w:rsidRPr="002C0453">
              <w:rPr>
                <w:rFonts w:eastAsia="仿宋_GB2312"/>
                <w:color w:val="000000" w:themeColor="text1"/>
                <w:sz w:val="32"/>
              </w:rPr>
              <w:t>广州市花都区邝维煜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 w:themeColor="text1"/>
                <w:sz w:val="32"/>
              </w:rPr>
              <w:t>纪念中学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张美英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3C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钠与乙醇反应装置的改进与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对比实验的设计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广州奥林匹克中学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肖容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化学能转变成电能的实验探究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广州市西关外国语学校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樊秀琼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3C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气体的制备与性质检验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一体化装置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广州市玉岩中学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蔡洁莹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钠与水的反应实验改进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广州市第七中学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张泽</w:t>
            </w:r>
            <w:r w:rsidRPr="002C0453">
              <w:rPr>
                <w:color w:val="000000"/>
                <w:kern w:val="0"/>
                <w:sz w:val="32"/>
                <w:szCs w:val="32"/>
              </w:rPr>
              <w:t>镕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浓硫酸使蔗糖脱水的创新实验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广东实验中学越秀学校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陈静文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乙醇的催化氧化改进实验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广州市南沙麒麟中学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赵爽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41" w:rsidRDefault="00970F26" w:rsidP="005A1C41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探究光对鼠妇（黄粉虫）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分布的影响的实验装置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广州市长兴中学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郑秀娥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简易分流器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广州市流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花中学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林绮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反射弧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广州市番禺执信中学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陈玉媚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41" w:rsidRDefault="00970F26" w:rsidP="005A1C41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“</w:t>
            </w:r>
            <w:r w:rsidRPr="002C045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绿色植物呼吸作用的过程</w:t>
            </w:r>
            <w:r w:rsidRPr="002C045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”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实验改进装置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广州市增城区增城中学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甘少勇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尿液形成过程的装置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广州市花都区秀雅学校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杨忠泽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41" w:rsidRDefault="00970F26" w:rsidP="005A1C41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基于稳态与平衡观的血糖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调节模型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广州市启明学校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刘林飞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41" w:rsidRDefault="00970F26" w:rsidP="005A1C41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洋葱内表皮细胞的质壁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分离与复原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广州市增城区永和中学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毛玉姝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03C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折叠式光合作用影响因素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探究箱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广州外国语学校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伍晓龙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光合色素吸收光谱测定仪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广大附中南沙实验学校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黄云娜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遗传信息的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翻译机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广州市从化区从化中学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徐云云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41" w:rsidRDefault="00970F26" w:rsidP="005A1C41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二氧化碳的实验室制取与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性质一体化实验装置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广州市白云区三元里中学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郭超琪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简易分子运动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实验器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广州市花都区花东镇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榴</w:t>
            </w:r>
            <w:proofErr w:type="gramEnd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花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初级中学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罗泽林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分子运用实验装置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广州市南沙黄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阁中学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陈艳桃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41" w:rsidRDefault="00970F26" w:rsidP="005A1C41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三颈瓶</w:t>
            </w:r>
            <w:proofErr w:type="gramEnd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的巧用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—“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燃烧条件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实验的绿色化改进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广州市花都区花东中学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吴晓艳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活性炭吸附性装置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广州市南沙万顷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沙中学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胡绮妙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与红磷有关实验的优化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广州市第十六中学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郑颖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颖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微型电解池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广州市第九十七中学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王芳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原电池离子迁移可视化装置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广州市南沙第一中学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谢洁纯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基于压强传感器的喷泉实验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广州市增城区增城中学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王青丽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淀粉高分子的球棍模型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广州市第一中学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李共桂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E5003C" w:rsidRDefault="00970F26" w:rsidP="005A1C41">
            <w:pPr>
              <w:widowControl/>
              <w:spacing w:line="360" w:lineRule="exact"/>
              <w:jc w:val="center"/>
              <w:rPr>
                <w:rFonts w:ascii="Cambria Math" w:eastAsia="仿宋_GB2312" w:hAnsi="Cambria Math" w:cs="Cambria Math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无线压力传感器探究</w:t>
            </w:r>
            <w:proofErr w:type="spell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Na</w:t>
            </w:r>
            <w:r w:rsidRPr="002C0453">
              <w:rPr>
                <w:rFonts w:ascii="Cambria Math" w:eastAsia="仿宋_GB2312" w:hAnsi="Cambria Math" w:cs="Cambria Math"/>
                <w:color w:val="000000"/>
                <w:kern w:val="0"/>
                <w:sz w:val="32"/>
                <w:szCs w:val="32"/>
              </w:rPr>
              <w:t>₂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CO</w:t>
            </w:r>
            <w:proofErr w:type="spellEnd"/>
            <w:r w:rsidRPr="002C0453">
              <w:rPr>
                <w:rFonts w:ascii="Cambria Math" w:eastAsia="仿宋_GB2312" w:hAnsi="Cambria Math" w:cs="Cambria Math"/>
                <w:color w:val="000000"/>
                <w:kern w:val="0"/>
                <w:sz w:val="32"/>
                <w:szCs w:val="32"/>
              </w:rPr>
              <w:t>₃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、</w:t>
            </w:r>
            <w:proofErr w:type="spell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NaHCO</w:t>
            </w:r>
            <w:proofErr w:type="spellEnd"/>
            <w:r w:rsidRPr="002C0453">
              <w:rPr>
                <w:rFonts w:ascii="Cambria Math" w:eastAsia="仿宋_GB2312" w:hAnsi="Cambria Math" w:cs="Cambria Math"/>
                <w:color w:val="000000"/>
                <w:kern w:val="0"/>
                <w:sz w:val="32"/>
                <w:szCs w:val="32"/>
              </w:rPr>
              <w:t>₃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与盐酸的反应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广州市协和中学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黄尧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探究高温下铁与水蒸气的反应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广州市第六中学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汤素芳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3C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妙用小物品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——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制作吹气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生火装置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 w:themeColor="text1"/>
                <w:sz w:val="32"/>
              </w:rPr>
              <w:t>广州市从化区第三中学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黄佩雯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探究酒精和香烟对动物健康的影响实验装置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广州市广外附设外语学校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姚美玲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验证蒸腾作用的简易装置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03C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广州市花都区秀全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外国语学校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林振东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发酵演示装置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广州市南沙第一中学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陈淑瑜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呼吸作用的过程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改进装置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荔</w:t>
            </w:r>
            <w:proofErr w:type="gramEnd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湾区真光实验学校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邢超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显微镜视野投屏简易装置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广州市增城区碧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桂园</w:t>
            </w:r>
            <w:proofErr w:type="gramEnd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刘良</w:t>
            </w:r>
            <w:proofErr w:type="gramStart"/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良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光合作用影响因素测量仪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广州市南海中学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张瑞玲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光合作用多环境因素探究仪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广州市增城区仙村中学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曾智彤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3C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分泌蛋白的合成运输路径</w:t>
            </w:r>
          </w:p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移动板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广州市执信中学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2C0453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严乔婵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花生子叶安全切片器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广州市从化区第二中学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C472D1" w:rsidRPr="00D1259B" w:rsidTr="00F22718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刘媛媛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渗透作用实验的改进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 w:themeColor="text1"/>
                <w:sz w:val="32"/>
              </w:rPr>
              <w:t>广州市第四中学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26" w:rsidRPr="00D1259B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C0453">
              <w:rPr>
                <w:rFonts w:eastAsia="仿宋_GB2312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F26" w:rsidRPr="002C0453" w:rsidRDefault="00970F26" w:rsidP="005A1C41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0115DA" w:rsidRPr="00D1259B" w:rsidRDefault="000115DA" w:rsidP="005A1C41"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</w:p>
    <w:sectPr w:rsidR="000115DA" w:rsidRPr="00D1259B" w:rsidSect="005A1C41">
      <w:footerReference w:type="default" r:id="rId9"/>
      <w:footerReference w:type="first" r:id="rId10"/>
      <w:pgSz w:w="16838" w:h="11906" w:orient="landscape" w:code="9"/>
      <w:pgMar w:top="1134" w:right="1134" w:bottom="1134" w:left="1134" w:header="851" w:footer="124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66" w:rsidRDefault="005A7066">
      <w:r>
        <w:separator/>
      </w:r>
    </w:p>
  </w:endnote>
  <w:endnote w:type="continuationSeparator" w:id="0">
    <w:p w:rsidR="005A7066" w:rsidRDefault="005A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7640C29-5429-4050-8FFB-3C7EC947C41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694B0F1-EE22-448E-8139-DA653E4034DF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E170C18-FA77-40FF-A7B4-75216AFA46A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9DD6230A-473E-420B-8DB1-85977CAB87C6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5" w:subsetted="1" w:fontKey="{7D51FD24-EB22-4A93-8B7D-167C23C24123}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04705"/>
      <w:showingPlcHdr/>
    </w:sdtPr>
    <w:sdtEndPr>
      <w:rPr>
        <w:rFonts w:ascii="宋体" w:hAnsi="宋体"/>
        <w:sz w:val="32"/>
        <w:szCs w:val="32"/>
      </w:rPr>
    </w:sdtEndPr>
    <w:sdtContent>
      <w:p w:rsidR="000115DA" w:rsidRDefault="003E3C44">
        <w:pPr>
          <w:pStyle w:val="a3"/>
          <w:jc w:val="right"/>
          <w:rPr>
            <w:rFonts w:ascii="宋体" w:hAnsi="宋体"/>
            <w:sz w:val="32"/>
            <w:szCs w:val="32"/>
          </w:rPr>
        </w:pPr>
        <w:r>
          <w:t xml:space="preserve">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498916"/>
      <w:showingPlcHdr/>
    </w:sdtPr>
    <w:sdtEndPr>
      <w:rPr>
        <w:rFonts w:ascii="宋体" w:hAnsi="宋体"/>
        <w:sz w:val="28"/>
        <w:szCs w:val="28"/>
      </w:rPr>
    </w:sdtEndPr>
    <w:sdtContent>
      <w:p w:rsidR="000115DA" w:rsidRPr="00F22718" w:rsidRDefault="003E3C44">
        <w:pPr>
          <w:pStyle w:val="a3"/>
          <w:jc w:val="right"/>
          <w:rPr>
            <w:rFonts w:ascii="宋体" w:hAnsi="宋体"/>
            <w:sz w:val="28"/>
            <w:szCs w:val="28"/>
          </w:rPr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66" w:rsidRDefault="005A7066">
      <w:r>
        <w:separator/>
      </w:r>
    </w:p>
  </w:footnote>
  <w:footnote w:type="continuationSeparator" w:id="0">
    <w:p w:rsidR="005A7066" w:rsidRDefault="005A7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35e380de-3253-4a8c-b7f0-c43c6ec790f6"/>
  </w:docVars>
  <w:rsids>
    <w:rsidRoot w:val="00566397"/>
    <w:rsid w:val="000115DA"/>
    <w:rsid w:val="00037467"/>
    <w:rsid w:val="00055170"/>
    <w:rsid w:val="00077190"/>
    <w:rsid w:val="00083583"/>
    <w:rsid w:val="000B3F43"/>
    <w:rsid w:val="000C26D1"/>
    <w:rsid w:val="0019474B"/>
    <w:rsid w:val="001A76D3"/>
    <w:rsid w:val="001F0E79"/>
    <w:rsid w:val="001F67B1"/>
    <w:rsid w:val="00226DF1"/>
    <w:rsid w:val="0026630F"/>
    <w:rsid w:val="002903BC"/>
    <w:rsid w:val="002A1DF2"/>
    <w:rsid w:val="002C0453"/>
    <w:rsid w:val="002F7D8D"/>
    <w:rsid w:val="0035628A"/>
    <w:rsid w:val="00396F2E"/>
    <w:rsid w:val="003E165A"/>
    <w:rsid w:val="003E3C44"/>
    <w:rsid w:val="003F0535"/>
    <w:rsid w:val="003F08A1"/>
    <w:rsid w:val="0041003E"/>
    <w:rsid w:val="004B3AD5"/>
    <w:rsid w:val="004B4363"/>
    <w:rsid w:val="004E2880"/>
    <w:rsid w:val="004F258F"/>
    <w:rsid w:val="00510B31"/>
    <w:rsid w:val="0055507D"/>
    <w:rsid w:val="00566397"/>
    <w:rsid w:val="00566A52"/>
    <w:rsid w:val="005A1C41"/>
    <w:rsid w:val="005A7066"/>
    <w:rsid w:val="005C56D1"/>
    <w:rsid w:val="006165AB"/>
    <w:rsid w:val="00620890"/>
    <w:rsid w:val="0063084F"/>
    <w:rsid w:val="0063197B"/>
    <w:rsid w:val="00702E3E"/>
    <w:rsid w:val="00746A97"/>
    <w:rsid w:val="007475C0"/>
    <w:rsid w:val="00753205"/>
    <w:rsid w:val="007C6B69"/>
    <w:rsid w:val="007F76E3"/>
    <w:rsid w:val="008303E9"/>
    <w:rsid w:val="0083685B"/>
    <w:rsid w:val="0085181C"/>
    <w:rsid w:val="00852F25"/>
    <w:rsid w:val="00866DB2"/>
    <w:rsid w:val="00882F81"/>
    <w:rsid w:val="008972F1"/>
    <w:rsid w:val="008B041C"/>
    <w:rsid w:val="008D32C2"/>
    <w:rsid w:val="00915218"/>
    <w:rsid w:val="00947AC1"/>
    <w:rsid w:val="009613D7"/>
    <w:rsid w:val="00970F26"/>
    <w:rsid w:val="009E7914"/>
    <w:rsid w:val="00A80B5F"/>
    <w:rsid w:val="00AB6C9A"/>
    <w:rsid w:val="00AD71DD"/>
    <w:rsid w:val="00AE73B7"/>
    <w:rsid w:val="00B21DD3"/>
    <w:rsid w:val="00B2254A"/>
    <w:rsid w:val="00B24910"/>
    <w:rsid w:val="00B5207A"/>
    <w:rsid w:val="00B54728"/>
    <w:rsid w:val="00BA0315"/>
    <w:rsid w:val="00BB154E"/>
    <w:rsid w:val="00C3746A"/>
    <w:rsid w:val="00C472D1"/>
    <w:rsid w:val="00C76E3A"/>
    <w:rsid w:val="00CB7F49"/>
    <w:rsid w:val="00CD5185"/>
    <w:rsid w:val="00CE0092"/>
    <w:rsid w:val="00CF7BF2"/>
    <w:rsid w:val="00D1259B"/>
    <w:rsid w:val="00D241DF"/>
    <w:rsid w:val="00D46856"/>
    <w:rsid w:val="00D474B6"/>
    <w:rsid w:val="00D71B52"/>
    <w:rsid w:val="00DA2D34"/>
    <w:rsid w:val="00DC46D3"/>
    <w:rsid w:val="00E21CB1"/>
    <w:rsid w:val="00E24B7D"/>
    <w:rsid w:val="00E44659"/>
    <w:rsid w:val="00E5003C"/>
    <w:rsid w:val="00EB26E7"/>
    <w:rsid w:val="00EF53DB"/>
    <w:rsid w:val="00F22718"/>
    <w:rsid w:val="00FC06DC"/>
    <w:rsid w:val="474C243E"/>
    <w:rsid w:val="485F16FE"/>
    <w:rsid w:val="6FC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spacing w:before="128"/>
      <w:ind w:left="98"/>
      <w:jc w:val="center"/>
    </w:pPr>
    <w:rPr>
      <w:rFonts w:ascii="宋体" w:hAnsi="宋体" w:cs="宋体"/>
      <w:lang w:val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970F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0F2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spacing w:before="128"/>
      <w:ind w:left="98"/>
      <w:jc w:val="center"/>
    </w:pPr>
    <w:rPr>
      <w:rFonts w:ascii="宋体" w:hAnsi="宋体" w:cs="宋体"/>
      <w:lang w:val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970F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0F2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FE2231-EE27-4469-961D-BE601CFA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1999</Words>
  <Characters>579</Characters>
  <Application>Microsoft Office Word</Application>
  <DocSecurity>0</DocSecurity>
  <Lines>144</Lines>
  <Paragraphs>429</Paragraphs>
  <ScaleCrop>false</ScaleCrop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慧敏</dc:creator>
  <cp:lastModifiedBy>gzsjyj</cp:lastModifiedBy>
  <cp:revision>30</cp:revision>
  <dcterms:created xsi:type="dcterms:W3CDTF">2020-10-21T08:50:00Z</dcterms:created>
  <dcterms:modified xsi:type="dcterms:W3CDTF">2020-11-17T02:03:00Z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