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附件2</w:t>
      </w:r>
    </w:p>
    <w:p>
      <w:pPr>
        <w:adjustRightInd w:val="0"/>
        <w:snapToGrid w:val="0"/>
        <w:spacing w:line="560" w:lineRule="exact"/>
        <w:rPr>
          <w:rFonts w:hint="eastAsia"/>
          <w:b/>
          <w:bCs/>
          <w:sz w:val="28"/>
          <w:szCs w:val="36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_GBK" w:eastAsia="方正小标宋_GBK"/>
          <w:bCs/>
          <w:sz w:val="44"/>
          <w:szCs w:val="44"/>
        </w:rPr>
      </w:pPr>
      <w:r>
        <w:rPr>
          <w:rFonts w:hint="eastAsia" w:ascii="方正小标宋_GBK" w:eastAsia="方正小标宋_GBK"/>
          <w:bCs/>
          <w:sz w:val="44"/>
          <w:szCs w:val="44"/>
        </w:rPr>
        <w:t>第二批人工智能助推教师队伍建设试点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_GBK" w:eastAsia="方正小标宋_GBK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_GBK" w:eastAsia="方正小标宋_GBK"/>
          <w:bCs/>
          <w:sz w:val="44"/>
          <w:szCs w:val="44"/>
        </w:rPr>
        <w:t>实验校名单</w:t>
      </w:r>
    </w:p>
    <w:tbl>
      <w:tblPr>
        <w:tblStyle w:val="2"/>
        <w:tblW w:w="80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1288"/>
        <w:gridCol w:w="3888"/>
        <w:gridCol w:w="18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所属区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学校名称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所属学段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从化区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广州市从化区鳌头镇第二中心幼儿园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番禺区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广州市番禺区石壁街中心幼儿园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南沙区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广州市南沙区榄核镇中心幼儿园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增城区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广州市增城区新塘镇东区幼儿园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黄埔区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广州市黄埔区九龙中心幼儿园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从化区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广州市从化区吕田镇中心小学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番禺区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广州市番禺区南村镇樟边小学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增城区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广州市增城区仙村镇中心小学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南沙区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广州市南沙区大同小学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花都区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广州市花都区花东镇中心小学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黄埔区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广州市黄埔区九龙第二小学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白云区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广州市白云区江高镇中心小学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番禺区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广州市番禺区石楼镇海鸥学校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初中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增城区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广州市香江中学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初中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南沙区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广州市南沙潭山中学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初中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南沙区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广州市南沙榄核中学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初中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花都区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广州市花都区新雅街清㘵初级中学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初中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花都区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广州市花都区花城街长岗初级中学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初中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白云区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广州市白云区广州培文外国语学校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初中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番禺区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广州市番禺区石碁中学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高中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白云区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广州大同中学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高中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花都区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广州市花都区第二中学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高中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南沙区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广州市南沙区岭东职业技术学校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中职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南沙区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广州市南沙区启慧学校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特殊教育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番禺区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番禺区培智学校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特殊教育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花都区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广州市花都区智能学校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特殊教育</w:t>
            </w:r>
          </w:p>
        </w:tc>
      </w:tr>
    </w:tbl>
    <w:p>
      <w:pPr>
        <w:adjustRightInd w:val="0"/>
        <w:snapToGrid w:val="0"/>
        <w:spacing w:line="560" w:lineRule="exact"/>
      </w:pPr>
    </w:p>
    <w:sectPr>
      <w:pgSz w:w="11906" w:h="16838"/>
      <w:pgMar w:top="1928" w:right="1474" w:bottom="1928" w:left="1474" w:header="851" w:footer="124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revisionView w:markup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xOTZiNTZmNWM1MDExZWFkMmQxOWY3NzY2MTJkMTYifQ=="/>
  </w:docVars>
  <w:rsids>
    <w:rsidRoot w:val="004159AB"/>
    <w:rsid w:val="002B1FC3"/>
    <w:rsid w:val="004159AB"/>
    <w:rsid w:val="00CB3637"/>
    <w:rsid w:val="01575F34"/>
    <w:rsid w:val="13613902"/>
    <w:rsid w:val="16F050E2"/>
    <w:rsid w:val="3BBB65D3"/>
    <w:rsid w:val="485D68F3"/>
    <w:rsid w:val="71D44FC2"/>
    <w:rsid w:val="7493539E"/>
    <w:rsid w:val="7E0A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513</Words>
  <Characters>530</Characters>
  <Lines>1</Lines>
  <Paragraphs>1</Paragraphs>
  <TotalTime>0</TotalTime>
  <ScaleCrop>false</ScaleCrop>
  <LinksUpToDate>false</LinksUpToDate>
  <CharactersWithSpaces>530</CharactersWithSpaces>
  <Application>WPS Office_11.8.2.11020_F1E327BC-269C-435d-A152-05C5408002CA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2023-06-21T06:41:00Z</dcterms:created>
  <dc:creator>sze</dc:creator>
  <cp:lastModifiedBy>李玉楚</cp:lastModifiedBy>
  <cp:lastPrinted>2023-06-19T06:35:00Z</cp:lastPrinted>
  <dcterms:modified xsi:type="dcterms:W3CDTF">2023-11-22T08:51:34Z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581A3A6DF0554781A89CDCAA29AF0695_13</vt:lpwstr>
  </property>
</Properties>
</file>