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EF0" w:rsidRPr="00B80FF1" w:rsidRDefault="00B80FF1">
      <w:pPr>
        <w:spacing w:line="520" w:lineRule="exact"/>
        <w:rPr>
          <w:rFonts w:eastAsia="黑体"/>
          <w:color w:val="000000" w:themeColor="text1"/>
          <w:sz w:val="32"/>
          <w:szCs w:val="32"/>
        </w:rPr>
      </w:pPr>
      <w:r w:rsidRPr="00B80FF1">
        <w:rPr>
          <w:rFonts w:eastAsia="黑体"/>
          <w:color w:val="000000" w:themeColor="text1"/>
          <w:sz w:val="32"/>
          <w:szCs w:val="32"/>
        </w:rPr>
        <w:t>附件</w:t>
      </w:r>
      <w:r w:rsidRPr="00B80FF1">
        <w:rPr>
          <w:rFonts w:eastAsia="黑体"/>
          <w:color w:val="000000" w:themeColor="text1"/>
          <w:sz w:val="32"/>
          <w:szCs w:val="32"/>
        </w:rPr>
        <w:t>5</w:t>
      </w:r>
    </w:p>
    <w:p w:rsidR="00793EF0" w:rsidRPr="00B80FF1" w:rsidRDefault="00793EF0">
      <w:pPr>
        <w:spacing w:line="520" w:lineRule="exact"/>
        <w:rPr>
          <w:rFonts w:eastAsia="方正小标宋简体"/>
          <w:color w:val="000000" w:themeColor="text1"/>
          <w:sz w:val="44"/>
          <w:szCs w:val="44"/>
        </w:rPr>
      </w:pPr>
    </w:p>
    <w:p w:rsidR="00793EF0" w:rsidRPr="00B80FF1" w:rsidRDefault="00B80FF1">
      <w:pPr>
        <w:spacing w:line="520" w:lineRule="exact"/>
        <w:jc w:val="center"/>
        <w:rPr>
          <w:rFonts w:eastAsia="方正小标宋_GBK"/>
          <w:color w:val="000000" w:themeColor="text1"/>
          <w:sz w:val="44"/>
          <w:szCs w:val="44"/>
        </w:rPr>
      </w:pPr>
      <w:r w:rsidRPr="00B80FF1">
        <w:rPr>
          <w:rFonts w:eastAsia="方正小标宋_GBK"/>
          <w:color w:val="000000" w:themeColor="text1"/>
          <w:sz w:val="44"/>
          <w:szCs w:val="44"/>
        </w:rPr>
        <w:t>广州市教育局电子</w:t>
      </w:r>
      <w:bookmarkStart w:id="0" w:name="_GoBack"/>
      <w:bookmarkEnd w:id="0"/>
      <w:r w:rsidRPr="00B80FF1">
        <w:rPr>
          <w:rFonts w:eastAsia="方正小标宋_GBK"/>
          <w:color w:val="000000" w:themeColor="text1"/>
          <w:sz w:val="44"/>
          <w:szCs w:val="44"/>
        </w:rPr>
        <w:t>证书系统操作指南</w:t>
      </w:r>
    </w:p>
    <w:p w:rsidR="00793EF0" w:rsidRPr="00B80FF1" w:rsidRDefault="00793EF0">
      <w:pPr>
        <w:spacing w:line="520" w:lineRule="exact"/>
        <w:rPr>
          <w:color w:val="000000" w:themeColor="text1"/>
          <w:sz w:val="32"/>
          <w:szCs w:val="32"/>
        </w:rPr>
      </w:pPr>
    </w:p>
    <w:p w:rsidR="00793EF0" w:rsidRPr="00B80FF1" w:rsidRDefault="00B80FF1">
      <w:pPr>
        <w:spacing w:line="520" w:lineRule="exact"/>
        <w:ind w:firstLineChars="200" w:firstLine="640"/>
        <w:rPr>
          <w:color w:val="000000" w:themeColor="text1"/>
        </w:rPr>
      </w:pPr>
      <w:r w:rsidRPr="00B80FF1">
        <w:rPr>
          <w:rFonts w:eastAsia="仿宋_GB2312"/>
          <w:color w:val="000000" w:themeColor="text1"/>
          <w:sz w:val="32"/>
          <w:szCs w:val="32"/>
        </w:rPr>
        <w:t>一、进入广州市教育局电子证书系统（网址：</w:t>
      </w:r>
      <w:hyperlink r:id="rId5" w:history="1">
        <w:r w:rsidRPr="00B80FF1">
          <w:rPr>
            <w:rStyle w:val="a6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B80FF1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，如图</w:t>
        </w:r>
        <w:r w:rsidRPr="00B80FF1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1</w:t>
        </w:r>
      </w:hyperlink>
    </w:p>
    <w:p w:rsidR="00793EF0" w:rsidRPr="00B80FF1" w:rsidRDefault="00B80FF1">
      <w:pPr>
        <w:jc w:val="center"/>
        <w:rPr>
          <w:color w:val="000000" w:themeColor="text1"/>
        </w:rPr>
      </w:pPr>
      <w:r w:rsidRPr="00B80FF1">
        <w:rPr>
          <w:noProof/>
          <w:color w:val="000000" w:themeColor="text1"/>
        </w:rPr>
        <w:drawing>
          <wp:inline distT="0" distB="0" distL="0" distR="0" wp14:anchorId="1E76C8D6" wp14:editId="4E036F3E">
            <wp:extent cx="4876800" cy="20427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4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EF0" w:rsidRPr="00B80FF1" w:rsidRDefault="00B80FF1">
      <w:pPr>
        <w:jc w:val="center"/>
        <w:rPr>
          <w:color w:val="000000" w:themeColor="text1"/>
        </w:rPr>
      </w:pPr>
      <w:r w:rsidRPr="00B80FF1">
        <w:rPr>
          <w:color w:val="000000" w:themeColor="text1"/>
        </w:rPr>
        <w:t>图</w:t>
      </w:r>
      <w:r w:rsidRPr="00B80FF1">
        <w:rPr>
          <w:color w:val="000000" w:themeColor="text1"/>
        </w:rPr>
        <w:t>1</w:t>
      </w: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B80FF1">
      <w:pPr>
        <w:spacing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B80FF1">
        <w:rPr>
          <w:rFonts w:eastAsia="仿宋_GB2312"/>
          <w:color w:val="000000" w:themeColor="text1"/>
          <w:sz w:val="32"/>
          <w:szCs w:val="32"/>
        </w:rPr>
        <w:t>二、输入活动结果公布文件通知上对应的证书编号，点击</w:t>
      </w:r>
      <w:r w:rsidRPr="00B80FF1">
        <w:rPr>
          <w:rFonts w:eastAsia="仿宋_GB2312"/>
          <w:color w:val="000000" w:themeColor="text1"/>
          <w:sz w:val="32"/>
          <w:szCs w:val="32"/>
        </w:rPr>
        <w:t>“</w:t>
      </w:r>
      <w:r w:rsidRPr="00B80FF1">
        <w:rPr>
          <w:rFonts w:eastAsia="仿宋_GB2312"/>
          <w:color w:val="000000" w:themeColor="text1"/>
          <w:sz w:val="32"/>
          <w:szCs w:val="32"/>
        </w:rPr>
        <w:t>放大镜</w:t>
      </w:r>
      <w:proofErr w:type="gramStart"/>
      <w:r w:rsidRPr="00B80FF1">
        <w:rPr>
          <w:rFonts w:eastAsia="仿宋_GB2312"/>
          <w:color w:val="000000" w:themeColor="text1"/>
          <w:sz w:val="32"/>
          <w:szCs w:val="32"/>
        </w:rPr>
        <w:t>”</w:t>
      </w:r>
      <w:proofErr w:type="gramEnd"/>
      <w:r w:rsidRPr="00B80FF1">
        <w:rPr>
          <w:rFonts w:eastAsia="仿宋_GB2312"/>
          <w:color w:val="000000" w:themeColor="text1"/>
          <w:sz w:val="32"/>
          <w:szCs w:val="32"/>
        </w:rPr>
        <w:t>按钮，查找电子证书，如图</w:t>
      </w:r>
      <w:r w:rsidRPr="00B80FF1">
        <w:rPr>
          <w:rFonts w:eastAsia="仿宋_GB2312"/>
          <w:color w:val="000000" w:themeColor="text1"/>
          <w:sz w:val="32"/>
          <w:szCs w:val="32"/>
        </w:rPr>
        <w:t>2</w:t>
      </w:r>
      <w:r w:rsidRPr="00B80FF1">
        <w:rPr>
          <w:rFonts w:eastAsia="仿宋_GB2312"/>
          <w:color w:val="000000" w:themeColor="text1"/>
          <w:sz w:val="32"/>
          <w:szCs w:val="32"/>
        </w:rPr>
        <w:t>。</w:t>
      </w: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B80FF1">
      <w:pPr>
        <w:jc w:val="center"/>
        <w:rPr>
          <w:color w:val="000000" w:themeColor="text1"/>
        </w:rPr>
      </w:pPr>
      <w:r w:rsidRPr="00B80FF1">
        <w:rPr>
          <w:noProof/>
          <w:color w:val="000000" w:themeColor="text1"/>
        </w:rPr>
        <w:drawing>
          <wp:inline distT="0" distB="0" distL="0" distR="0" wp14:anchorId="74CF6B85" wp14:editId="545CD0E4">
            <wp:extent cx="4714875" cy="22574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26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EF0" w:rsidRPr="00B80FF1" w:rsidRDefault="00B80FF1">
      <w:pPr>
        <w:jc w:val="center"/>
        <w:rPr>
          <w:color w:val="000000" w:themeColor="text1"/>
        </w:rPr>
      </w:pPr>
      <w:r w:rsidRPr="00B80FF1">
        <w:rPr>
          <w:color w:val="000000" w:themeColor="text1"/>
        </w:rPr>
        <w:t>图</w:t>
      </w:r>
      <w:r w:rsidRPr="00B80FF1">
        <w:rPr>
          <w:color w:val="000000" w:themeColor="text1"/>
        </w:rPr>
        <w:t>2</w:t>
      </w:r>
    </w:p>
    <w:p w:rsidR="00793EF0" w:rsidRPr="00B80FF1" w:rsidRDefault="00B80FF1">
      <w:pPr>
        <w:spacing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B80FF1">
        <w:rPr>
          <w:rFonts w:eastAsia="仿宋_GB2312"/>
          <w:color w:val="000000" w:themeColor="text1"/>
          <w:sz w:val="32"/>
          <w:szCs w:val="32"/>
        </w:rPr>
        <w:lastRenderedPageBreak/>
        <w:t>三、点击右上角</w:t>
      </w:r>
      <w:r w:rsidRPr="00B80FF1">
        <w:rPr>
          <w:rFonts w:eastAsia="仿宋_GB2312"/>
          <w:color w:val="000000" w:themeColor="text1"/>
          <w:sz w:val="32"/>
          <w:szCs w:val="32"/>
        </w:rPr>
        <w:t>“</w:t>
      </w:r>
      <w:r w:rsidRPr="00B80FF1">
        <w:rPr>
          <w:rFonts w:eastAsia="仿宋_GB2312"/>
          <w:color w:val="000000" w:themeColor="text1"/>
          <w:sz w:val="32"/>
          <w:szCs w:val="32"/>
        </w:rPr>
        <w:t>打印</w:t>
      </w:r>
      <w:r w:rsidRPr="00B80FF1">
        <w:rPr>
          <w:rFonts w:eastAsia="仿宋_GB2312"/>
          <w:color w:val="000000" w:themeColor="text1"/>
          <w:sz w:val="32"/>
          <w:szCs w:val="32"/>
        </w:rPr>
        <w:t>”</w:t>
      </w:r>
      <w:r w:rsidRPr="00B80FF1">
        <w:rPr>
          <w:rFonts w:eastAsia="仿宋_GB2312"/>
          <w:color w:val="000000" w:themeColor="text1"/>
          <w:sz w:val="32"/>
          <w:szCs w:val="32"/>
        </w:rPr>
        <w:t>按钮可直接打印电子证书，或点击</w:t>
      </w:r>
      <w:r w:rsidRPr="00B80FF1">
        <w:rPr>
          <w:rFonts w:eastAsia="仿宋_GB2312"/>
          <w:color w:val="000000" w:themeColor="text1"/>
          <w:sz w:val="32"/>
          <w:szCs w:val="32"/>
        </w:rPr>
        <w:t>“</w:t>
      </w:r>
      <w:r w:rsidRPr="00B80FF1">
        <w:rPr>
          <w:rFonts w:eastAsia="仿宋_GB2312"/>
          <w:color w:val="000000" w:themeColor="text1"/>
          <w:sz w:val="32"/>
          <w:szCs w:val="32"/>
        </w:rPr>
        <w:t>下载</w:t>
      </w:r>
      <w:r w:rsidRPr="00B80FF1">
        <w:rPr>
          <w:rFonts w:eastAsia="仿宋_GB2312"/>
          <w:color w:val="000000" w:themeColor="text1"/>
          <w:sz w:val="32"/>
          <w:szCs w:val="32"/>
        </w:rPr>
        <w:t>”</w:t>
      </w:r>
      <w:r w:rsidRPr="00B80FF1">
        <w:rPr>
          <w:rFonts w:eastAsia="仿宋_GB2312"/>
          <w:color w:val="000000" w:themeColor="text1"/>
          <w:sz w:val="32"/>
          <w:szCs w:val="32"/>
        </w:rPr>
        <w:t>按钮保存到本地计算机后再打印。</w:t>
      </w:r>
    </w:p>
    <w:p w:rsidR="00793EF0" w:rsidRPr="00B80FF1" w:rsidRDefault="00B80FF1">
      <w:pPr>
        <w:jc w:val="center"/>
        <w:rPr>
          <w:color w:val="000000" w:themeColor="text1"/>
        </w:rPr>
      </w:pPr>
      <w:r w:rsidRPr="00B80FF1">
        <w:rPr>
          <w:noProof/>
          <w:color w:val="000000" w:themeColor="text1"/>
        </w:rPr>
        <w:drawing>
          <wp:inline distT="0" distB="0" distL="0" distR="0" wp14:anchorId="07C6932C" wp14:editId="6808B861">
            <wp:extent cx="4457700" cy="3498215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49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EF0" w:rsidRPr="00B80FF1" w:rsidRDefault="00B80FF1">
      <w:pPr>
        <w:jc w:val="center"/>
        <w:rPr>
          <w:color w:val="000000" w:themeColor="text1"/>
        </w:rPr>
      </w:pPr>
      <w:r w:rsidRPr="00B80FF1">
        <w:rPr>
          <w:color w:val="000000" w:themeColor="text1"/>
        </w:rPr>
        <w:t>图</w:t>
      </w:r>
      <w:r w:rsidRPr="00B80FF1">
        <w:rPr>
          <w:color w:val="000000" w:themeColor="text1"/>
        </w:rPr>
        <w:t>3</w:t>
      </w: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B80FF1">
      <w:pPr>
        <w:spacing w:line="520" w:lineRule="exact"/>
        <w:ind w:firstLineChars="200" w:firstLine="640"/>
        <w:rPr>
          <w:rFonts w:eastAsia="仿宋"/>
          <w:color w:val="000000" w:themeColor="text1"/>
          <w:sz w:val="28"/>
          <w:szCs w:val="28"/>
        </w:rPr>
      </w:pPr>
      <w:r w:rsidRPr="00B80FF1">
        <w:rPr>
          <w:rFonts w:eastAsia="仿宋_GB2312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B80FF1">
        <w:rPr>
          <w:rFonts w:eastAsia="仿宋_GB2312"/>
          <w:color w:val="000000" w:themeColor="text1"/>
          <w:sz w:val="32"/>
          <w:szCs w:val="32"/>
        </w:rPr>
        <w:t>“</w:t>
      </w:r>
      <w:r w:rsidRPr="00B80FF1">
        <w:rPr>
          <w:rFonts w:eastAsia="仿宋_GB2312"/>
          <w:color w:val="000000" w:themeColor="text1"/>
          <w:sz w:val="32"/>
          <w:szCs w:val="32"/>
        </w:rPr>
        <w:t>证书查询</w:t>
      </w:r>
      <w:r w:rsidRPr="00B80FF1">
        <w:rPr>
          <w:rFonts w:eastAsia="仿宋_GB2312"/>
          <w:color w:val="000000" w:themeColor="text1"/>
          <w:sz w:val="32"/>
          <w:szCs w:val="32"/>
        </w:rPr>
        <w:t>”</w:t>
      </w:r>
      <w:r w:rsidRPr="00B80FF1">
        <w:rPr>
          <w:rFonts w:eastAsia="仿宋_GB2312"/>
          <w:color w:val="000000" w:themeColor="text1"/>
          <w:sz w:val="32"/>
          <w:szCs w:val="32"/>
        </w:rPr>
        <w:t>页面</w:t>
      </w:r>
      <w:proofErr w:type="gramStart"/>
      <w:r w:rsidRPr="00B80FF1">
        <w:rPr>
          <w:rFonts w:eastAsia="仿宋_GB2312"/>
          <w:color w:val="000000" w:themeColor="text1"/>
          <w:sz w:val="32"/>
          <w:szCs w:val="32"/>
        </w:rPr>
        <w:t>查证书</w:t>
      </w:r>
      <w:proofErr w:type="gramEnd"/>
      <w:r w:rsidRPr="00B80FF1">
        <w:rPr>
          <w:rFonts w:eastAsia="仿宋_GB2312"/>
          <w:color w:val="000000" w:themeColor="text1"/>
          <w:sz w:val="32"/>
          <w:szCs w:val="32"/>
        </w:rPr>
        <w:t>真伪</w:t>
      </w:r>
      <w:r w:rsidRPr="00B80FF1">
        <w:rPr>
          <w:rFonts w:eastAsia="仿宋_GB2312"/>
          <w:color w:val="000000" w:themeColor="text1"/>
          <w:sz w:val="32"/>
          <w:szCs w:val="32"/>
        </w:rPr>
        <w:t>(</w:t>
      </w:r>
      <w:r w:rsidRPr="00B80FF1">
        <w:rPr>
          <w:rFonts w:eastAsia="仿宋_GB2312"/>
          <w:color w:val="000000" w:themeColor="text1"/>
          <w:sz w:val="32"/>
          <w:szCs w:val="32"/>
        </w:rPr>
        <w:t>图</w:t>
      </w:r>
      <w:r w:rsidRPr="00B80FF1">
        <w:rPr>
          <w:rFonts w:eastAsia="仿宋_GB2312"/>
          <w:color w:val="000000" w:themeColor="text1"/>
          <w:sz w:val="32"/>
          <w:szCs w:val="32"/>
        </w:rPr>
        <w:t>4)</w:t>
      </w:r>
      <w:r w:rsidRPr="00B80FF1">
        <w:rPr>
          <w:rFonts w:eastAsia="仿宋_GB2312"/>
          <w:color w:val="000000" w:themeColor="text1"/>
          <w:sz w:val="32"/>
          <w:szCs w:val="32"/>
        </w:rPr>
        <w:t>。</w:t>
      </w:r>
    </w:p>
    <w:p w:rsidR="00793EF0" w:rsidRPr="00B80FF1" w:rsidRDefault="00B80FF1">
      <w:pPr>
        <w:spacing w:line="520" w:lineRule="exact"/>
        <w:rPr>
          <w:rFonts w:eastAsia="仿宋"/>
          <w:color w:val="000000" w:themeColor="text1"/>
          <w:sz w:val="28"/>
          <w:szCs w:val="28"/>
        </w:rPr>
      </w:pPr>
      <w:r w:rsidRPr="00B80FF1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31964053" wp14:editId="6C2E76E2">
            <wp:simplePos x="0" y="0"/>
            <wp:positionH relativeFrom="column">
              <wp:posOffset>1257300</wp:posOffset>
            </wp:positionH>
            <wp:positionV relativeFrom="paragraph">
              <wp:posOffset>25400</wp:posOffset>
            </wp:positionV>
            <wp:extent cx="3533775" cy="2105025"/>
            <wp:effectExtent l="0" t="0" r="9525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93EF0" w:rsidRPr="00B80FF1" w:rsidRDefault="00793EF0">
      <w:pPr>
        <w:spacing w:line="520" w:lineRule="exact"/>
        <w:rPr>
          <w:rFonts w:eastAsia="仿宋_GB2312"/>
          <w:color w:val="000000" w:themeColor="text1"/>
          <w:sz w:val="28"/>
          <w:szCs w:val="28"/>
        </w:rPr>
      </w:pPr>
    </w:p>
    <w:p w:rsidR="00793EF0" w:rsidRPr="00B80FF1" w:rsidRDefault="00793EF0">
      <w:pPr>
        <w:spacing w:line="520" w:lineRule="exact"/>
        <w:rPr>
          <w:rFonts w:eastAsia="仿宋_GB2312"/>
          <w:color w:val="000000" w:themeColor="text1"/>
          <w:sz w:val="28"/>
          <w:szCs w:val="28"/>
        </w:rPr>
      </w:pP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793EF0">
      <w:pPr>
        <w:spacing w:line="520" w:lineRule="exact"/>
        <w:rPr>
          <w:color w:val="000000" w:themeColor="text1"/>
        </w:rPr>
      </w:pPr>
    </w:p>
    <w:p w:rsidR="00793EF0" w:rsidRPr="00B80FF1" w:rsidRDefault="00B80FF1">
      <w:pPr>
        <w:spacing w:line="520" w:lineRule="exact"/>
        <w:jc w:val="center"/>
        <w:rPr>
          <w:color w:val="000000" w:themeColor="text1"/>
        </w:rPr>
      </w:pPr>
      <w:r w:rsidRPr="00B80FF1">
        <w:rPr>
          <w:rFonts w:eastAsia="仿宋_GB2312"/>
          <w:color w:val="000000" w:themeColor="text1"/>
          <w:sz w:val="28"/>
          <w:szCs w:val="28"/>
        </w:rPr>
        <w:t>图</w:t>
      </w:r>
      <w:r w:rsidRPr="00B80FF1">
        <w:rPr>
          <w:rFonts w:eastAsia="仿宋_GB2312"/>
          <w:color w:val="000000" w:themeColor="text1"/>
          <w:sz w:val="28"/>
          <w:szCs w:val="28"/>
        </w:rPr>
        <w:t>4</w:t>
      </w:r>
    </w:p>
    <w:sectPr w:rsidR="00793EF0" w:rsidRPr="00B80FF1">
      <w:pgSz w:w="11906" w:h="16838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default"/>
    <w:sig w:usb0="00000000" w:usb1="080E0000" w:usb2="0000000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C98"/>
    <w:rsid w:val="000E6C98"/>
    <w:rsid w:val="00310B43"/>
    <w:rsid w:val="00406C1C"/>
    <w:rsid w:val="004F5BF1"/>
    <w:rsid w:val="00633EA7"/>
    <w:rsid w:val="006C1E0F"/>
    <w:rsid w:val="00793EF0"/>
    <w:rsid w:val="00B80FF1"/>
    <w:rsid w:val="00C21800"/>
    <w:rsid w:val="00CA627D"/>
    <w:rsid w:val="00D00073"/>
    <w:rsid w:val="00FE0D32"/>
    <w:rsid w:val="08403351"/>
    <w:rsid w:val="119116B7"/>
    <w:rsid w:val="39702377"/>
    <w:rsid w:val="54155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137</Words>
  <Characters>155</Characters>
  <Application>Microsoft Office Word</Application>
  <DocSecurity>0</DocSecurity>
  <Lines>22</Lines>
  <Paragraphs>13</Paragraphs>
  <ScaleCrop>false</ScaleCrop>
  <Company>Lenovo</Company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雷凤宇</dc:creator>
  <cp:lastModifiedBy>文印室排版</cp:lastModifiedBy>
  <cp:revision>11</cp:revision>
  <dcterms:created xsi:type="dcterms:W3CDTF">2020-11-09T03:35:00Z</dcterms:created>
  <dcterms:modified xsi:type="dcterms:W3CDTF">2024-02-20T01:54:00Z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2052-11.8.2.11020</vt:lpwstr>
  </property>
  <property fmtid="{D5CDD505-2E9C-101B-9397-08002B2CF9AE}" pid="3" name="ICV">
    <vt:lpwstr>F4076A6CEE6B4B1D928230D10A6678C1</vt:lpwstr>
  </property>
</Properties>
</file>