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DB" w:rsidRPr="003656DB" w:rsidRDefault="003656DB" w:rsidP="003656DB">
      <w:pPr>
        <w:widowControl/>
        <w:jc w:val="center"/>
        <w:rPr>
          <w:rFonts w:ascii="宋体" w:eastAsia="宋体" w:hAnsi="宋体" w:cs="宋体"/>
          <w:color w:val="373737"/>
          <w:kern w:val="0"/>
          <w:szCs w:val="21"/>
        </w:rPr>
      </w:pPr>
      <w:r w:rsidRPr="003656DB">
        <w:rPr>
          <w:rFonts w:ascii="宋体" w:eastAsia="宋体" w:hAnsi="宋体" w:cs="宋体" w:hint="eastAsia"/>
          <w:color w:val="FF0000"/>
          <w:kern w:val="0"/>
          <w:sz w:val="60"/>
          <w:szCs w:val="60"/>
        </w:rPr>
        <w:t>广州市招生考试委员会办公室</w:t>
      </w:r>
    </w:p>
    <w:p w:rsidR="003656DB" w:rsidRPr="003656DB" w:rsidRDefault="003656DB" w:rsidP="003656DB">
      <w:pPr>
        <w:widowControl/>
        <w:jc w:val="left"/>
        <w:rPr>
          <w:rFonts w:ascii="宋体" w:eastAsia="宋体" w:hAnsi="宋体" w:cs="宋体" w:hint="eastAsia"/>
          <w:color w:val="373737"/>
          <w:kern w:val="0"/>
          <w:szCs w:val="21"/>
        </w:rPr>
      </w:pPr>
      <w:r w:rsidRPr="003656DB">
        <w:rPr>
          <w:rFonts w:ascii="宋体" w:eastAsia="宋体" w:hAnsi="宋体" w:cs="宋体" w:hint="eastAsia"/>
          <w:color w:val="373737"/>
          <w:kern w:val="0"/>
          <w:szCs w:val="21"/>
        </w:rPr>
        <w:t> </w:t>
      </w:r>
    </w:p>
    <w:p w:rsidR="003656DB" w:rsidRPr="003656DB" w:rsidRDefault="003656DB" w:rsidP="003656DB">
      <w:pPr>
        <w:widowControl/>
        <w:jc w:val="center"/>
        <w:rPr>
          <w:rFonts w:ascii="宋体" w:eastAsia="宋体" w:hAnsi="宋体" w:cs="宋体" w:hint="eastAsia"/>
          <w:color w:val="373737"/>
          <w:kern w:val="0"/>
          <w:szCs w:val="21"/>
        </w:rPr>
      </w:pPr>
      <w:r w:rsidRPr="003656DB">
        <w:rPr>
          <w:rFonts w:ascii="宋体" w:eastAsia="宋体" w:hAnsi="宋体" w:cs="宋体" w:hint="eastAsia"/>
          <w:b/>
          <w:bCs/>
          <w:color w:val="373737"/>
          <w:kern w:val="0"/>
          <w:sz w:val="44"/>
          <w:szCs w:val="44"/>
        </w:rPr>
        <w:t>2018年广州市普通高中学校录取分数</w:t>
      </w:r>
    </w:p>
    <w:p w:rsidR="003656DB" w:rsidRPr="003656DB" w:rsidRDefault="003656DB" w:rsidP="003656DB">
      <w:pPr>
        <w:widowControl/>
        <w:jc w:val="center"/>
        <w:rPr>
          <w:rFonts w:ascii="宋体" w:eastAsia="宋体" w:hAnsi="宋体" w:cs="宋体" w:hint="eastAsia"/>
          <w:color w:val="373737"/>
          <w:kern w:val="0"/>
          <w:szCs w:val="21"/>
        </w:rPr>
      </w:pPr>
      <w:r w:rsidRPr="003656DB">
        <w:rPr>
          <w:rFonts w:ascii="宋体" w:eastAsia="宋体" w:hAnsi="宋体" w:cs="宋体" w:hint="eastAsia"/>
          <w:b/>
          <w:bCs/>
          <w:color w:val="373737"/>
          <w:kern w:val="0"/>
          <w:sz w:val="44"/>
          <w:szCs w:val="44"/>
        </w:rPr>
        <w:t>(第一批)</w:t>
      </w:r>
    </w:p>
    <w:p w:rsidR="003656DB" w:rsidRPr="003656DB" w:rsidRDefault="003656DB" w:rsidP="003656DB">
      <w:pPr>
        <w:widowControl/>
        <w:jc w:val="center"/>
        <w:rPr>
          <w:rFonts w:ascii="宋体" w:eastAsia="宋体" w:hAnsi="宋体" w:cs="宋体" w:hint="eastAsia"/>
          <w:color w:val="373737"/>
          <w:kern w:val="0"/>
          <w:szCs w:val="21"/>
        </w:rPr>
      </w:pPr>
      <w:bookmarkStart w:id="0" w:name="_GoBack"/>
      <w:bookmarkEnd w:id="0"/>
      <w:r w:rsidRPr="003656DB">
        <w:rPr>
          <w:rFonts w:ascii="宋体" w:eastAsia="宋体" w:hAnsi="宋体" w:cs="宋体" w:hint="eastAsia"/>
          <w:b/>
          <w:bCs/>
          <w:color w:val="373737"/>
          <w:kern w:val="0"/>
          <w:szCs w:val="21"/>
        </w:rPr>
        <w:t> </w:t>
      </w:r>
    </w:p>
    <w:p w:rsidR="003656DB" w:rsidRPr="003656DB" w:rsidRDefault="003656DB" w:rsidP="003656DB">
      <w:pPr>
        <w:widowControl/>
        <w:ind w:firstLine="640"/>
        <w:jc w:val="left"/>
        <w:rPr>
          <w:rFonts w:ascii="宋体" w:eastAsia="宋体" w:hAnsi="宋体" w:cs="宋体" w:hint="eastAsia"/>
          <w:color w:val="373737"/>
          <w:kern w:val="0"/>
          <w:szCs w:val="21"/>
        </w:rPr>
      </w:pPr>
      <w:r w:rsidRPr="003656DB">
        <w:rPr>
          <w:rFonts w:ascii="宋体" w:eastAsia="宋体" w:hAnsi="宋体" w:cs="宋体" w:hint="eastAsia"/>
          <w:color w:val="373737"/>
          <w:kern w:val="0"/>
          <w:sz w:val="32"/>
          <w:szCs w:val="32"/>
        </w:rPr>
        <w:t>2018年广州市普通高中第一批招生学校录取工作于7月10日进行，现将录取分数公布如下：</w:t>
      </w:r>
    </w:p>
    <w:p w:rsidR="003656DB" w:rsidRPr="003656DB" w:rsidRDefault="003656DB" w:rsidP="003656DB">
      <w:pPr>
        <w:widowControl/>
        <w:jc w:val="left"/>
        <w:rPr>
          <w:rFonts w:ascii="宋体" w:eastAsia="宋体" w:hAnsi="宋体" w:cs="宋体" w:hint="eastAsia"/>
          <w:color w:val="373737"/>
          <w:kern w:val="0"/>
          <w:szCs w:val="21"/>
        </w:rPr>
      </w:pPr>
      <w:r w:rsidRPr="003656DB">
        <w:rPr>
          <w:rFonts w:ascii="宋体" w:eastAsia="宋体" w:hAnsi="宋体" w:cs="宋体" w:hint="eastAsia"/>
          <w:color w:val="373737"/>
          <w:kern w:val="0"/>
          <w:sz w:val="32"/>
          <w:szCs w:val="32"/>
        </w:rPr>
        <w:t>一、</w:t>
      </w:r>
      <w:r w:rsidRPr="003656DB">
        <w:rPr>
          <w:rFonts w:ascii="宋体" w:eastAsia="宋体" w:hAnsi="宋体" w:cs="宋体" w:hint="eastAsia"/>
          <w:b/>
          <w:bCs/>
          <w:color w:val="373737"/>
          <w:kern w:val="0"/>
          <w:sz w:val="32"/>
          <w:szCs w:val="32"/>
        </w:rPr>
        <w:t>公办普通高中学校</w:t>
      </w:r>
    </w:p>
    <w:p w:rsidR="003656DB" w:rsidRPr="003656DB" w:rsidRDefault="003656DB" w:rsidP="003656DB">
      <w:pPr>
        <w:widowControl/>
        <w:jc w:val="left"/>
        <w:rPr>
          <w:rFonts w:ascii="宋体" w:eastAsia="宋体" w:hAnsi="宋体" w:cs="宋体" w:hint="eastAsia"/>
          <w:color w:val="373737"/>
          <w:kern w:val="0"/>
          <w:szCs w:val="21"/>
        </w:rPr>
      </w:pPr>
      <w:r w:rsidRPr="003656DB">
        <w:rPr>
          <w:rFonts w:ascii="宋体" w:eastAsia="宋体" w:hAnsi="宋体" w:cs="宋体" w:hint="eastAsia"/>
          <w:color w:val="373737"/>
          <w:kern w:val="0"/>
          <w:szCs w:val="21"/>
        </w:rPr>
        <w:t> </w:t>
      </w:r>
    </w:p>
    <w:tbl>
      <w:tblPr>
        <w:tblW w:w="13905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4506"/>
        <w:gridCol w:w="1245"/>
        <w:gridCol w:w="1381"/>
        <w:gridCol w:w="566"/>
        <w:gridCol w:w="566"/>
        <w:gridCol w:w="563"/>
        <w:gridCol w:w="546"/>
        <w:gridCol w:w="546"/>
        <w:gridCol w:w="703"/>
        <w:gridCol w:w="566"/>
        <w:gridCol w:w="563"/>
        <w:gridCol w:w="566"/>
        <w:gridCol w:w="566"/>
        <w:gridCol w:w="563"/>
      </w:tblGrid>
      <w:tr w:rsidR="003656DB" w:rsidRPr="003656DB" w:rsidTr="003656DB">
        <w:trPr>
          <w:trHeight w:val="405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序号</w:t>
            </w:r>
          </w:p>
        </w:tc>
        <w:tc>
          <w:tcPr>
            <w:tcW w:w="46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录取类别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计划</w:t>
            </w: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br/>
              <w:t>区域</w:t>
            </w:r>
          </w:p>
        </w:tc>
        <w:tc>
          <w:tcPr>
            <w:tcW w:w="25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32"/>
                <w:szCs w:val="32"/>
              </w:rPr>
              <w:t>户籍生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32"/>
                <w:szCs w:val="32"/>
              </w:rPr>
              <w:t>借读生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最大志愿序号</w:t>
            </w:r>
          </w:p>
        </w:tc>
      </w:tr>
      <w:tr w:rsidR="003656DB" w:rsidRPr="003656DB" w:rsidTr="003656DB">
        <w:trPr>
          <w:trHeight w:val="28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最低分数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最低分数同分序号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末位考生志愿序号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末位考生分数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末位考生分数同分序号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最低分数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最低分数同分序号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末位考生志愿序号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末位考生分数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末位考生分数同分序号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老三区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广州市南海中学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老三区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广州市西关外国语学校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老三区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4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广州市真光中学（</w:t>
            </w: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汾</w:t>
            </w:r>
            <w:proofErr w:type="gramEnd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水校区）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老三区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4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广州市第三中学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老三区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广州市第十三中学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老三区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4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广州市第十七中学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老三区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4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广州市第二十一中学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老三区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4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广州市培正中学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老三区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广州市育才中学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老三区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广州市恒</w:t>
            </w: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福中学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老三区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4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广州市知</w:t>
            </w: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用中学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老三区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4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广州市第五中学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老三区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广州市南武中学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老三区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</w:tr>
      <w:tr w:rsidR="003656DB" w:rsidRPr="003656DB" w:rsidTr="003656DB">
        <w:trPr>
          <w:trHeight w:val="5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广州市第九十七中学(金碧校区）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老三区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4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广州市第四十一中学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老三区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4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广州市海珠外国语实验中学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老三区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广州市第七十五中学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天河区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广州市第一一三中学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天河区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3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广州市东圃中学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天河区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广州市天河外国语学校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天河区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广州市白云中学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白云区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4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广州彭加</w:t>
            </w: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木纪念</w:t>
            </w:r>
            <w:proofErr w:type="gramEnd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白云区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3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广州市第六十六中学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白云区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广州市第二外国语学校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白云区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广州市白云艺术中学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白云区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广州市第七十一中学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白云区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4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广州市第八十一中学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白云区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广州石化中学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黄埔区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</w:tr>
      <w:tr w:rsidR="003656DB" w:rsidRPr="003656DB" w:rsidTr="003656DB">
        <w:trPr>
          <w:trHeight w:val="5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广州开发区外国语学校（校本部）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黄埔区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</w:t>
            </w:r>
          </w:p>
        </w:tc>
      </w:tr>
      <w:tr w:rsidR="003656DB" w:rsidRPr="003656DB" w:rsidTr="003656DB">
        <w:trPr>
          <w:trHeight w:val="5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广州开发区外国语学校（北校区）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黄埔区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</w:t>
            </w: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番禺区</w:t>
            </w:r>
            <w:proofErr w:type="gramEnd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实验中学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番禺区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</w:t>
            </w: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番禺区</w:t>
            </w:r>
            <w:proofErr w:type="gramEnd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石碁中学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番禺区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4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广州市番禺区洛溪新城中学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番禺区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</w:t>
            </w: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禺</w:t>
            </w:r>
            <w:proofErr w:type="gramEnd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山高级中学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番禺区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4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</w:t>
            </w: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番禺区石北</w:t>
            </w:r>
            <w:proofErr w:type="gramEnd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番禺区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4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</w:t>
            </w: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番禺区</w:t>
            </w:r>
            <w:proofErr w:type="gramEnd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石楼中学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番禺区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3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</w:t>
            </w: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番禺区</w:t>
            </w:r>
            <w:proofErr w:type="gramEnd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南村中学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番禺区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4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</w:t>
            </w: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番禺区</w:t>
            </w:r>
            <w:proofErr w:type="gramEnd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石碁第三中学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番禺区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广东第二师范学院番禺附属中学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番禺区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3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广州市花都区邝维煜纪念中学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花都区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广州市花都区新华中学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花都区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496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4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广州市花都区第一中学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花都区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495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3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广州市花都</w:t>
            </w: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区圆玄中学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花都区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广州市南沙第一中学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南沙区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广州市南沙东涌中学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南沙区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广州市南沙大岗中学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南沙区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华南师范大学第二附属中学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南沙区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4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广州市增城区郑</w:t>
            </w: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中钧中学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增城区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广州增城区第一中学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增城区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3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广州市增城区高级中学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增城区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495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495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3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广州市增城区新塘中学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增城区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495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497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3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广州市增城区</w:t>
            </w: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荔</w:t>
            </w:r>
            <w:proofErr w:type="gramEnd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城中学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增城区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495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498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3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广州市从化区从化中学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从化区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2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广州市从化区第二中学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从化区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3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广州市从化区第五中学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从化区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3</w:t>
            </w:r>
          </w:p>
        </w:tc>
      </w:tr>
      <w:tr w:rsidR="003656DB" w:rsidRPr="003656DB" w:rsidTr="003656DB">
        <w:trPr>
          <w:trHeight w:val="4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广州市从化区第六中学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公办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从化区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2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2"/>
              </w:rPr>
              <w:t>1</w:t>
            </w:r>
          </w:p>
        </w:tc>
      </w:tr>
      <w:tr w:rsidR="003656DB" w:rsidRPr="003656DB" w:rsidTr="003656DB">
        <w:trPr>
          <w:trHeight w:val="390"/>
        </w:trPr>
        <w:tc>
          <w:tcPr>
            <w:tcW w:w="1390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说明:</w:t>
            </w:r>
          </w:p>
        </w:tc>
      </w:tr>
      <w:tr w:rsidR="003656DB" w:rsidRPr="003656DB" w:rsidTr="003656DB">
        <w:trPr>
          <w:trHeight w:val="660"/>
        </w:trPr>
        <w:tc>
          <w:tcPr>
            <w:tcW w:w="1390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1.表中“户籍生”是指我市户籍的考生，政策性照顾借读生与户籍生报考和录取资格相同；“借读生”是指符合公办普通高中报考条件的借读生。</w:t>
            </w:r>
          </w:p>
        </w:tc>
      </w:tr>
      <w:tr w:rsidR="003656DB" w:rsidRPr="003656DB" w:rsidTr="003656DB">
        <w:trPr>
          <w:trHeight w:val="450"/>
        </w:trPr>
        <w:tc>
          <w:tcPr>
            <w:tcW w:w="1390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2.“最低分数同分序号”是指向该校投档考生最低分数的同分最大排位序号。</w:t>
            </w:r>
          </w:p>
        </w:tc>
      </w:tr>
      <w:tr w:rsidR="003656DB" w:rsidRPr="003656DB" w:rsidTr="003656DB">
        <w:trPr>
          <w:trHeight w:val="450"/>
        </w:trPr>
        <w:tc>
          <w:tcPr>
            <w:tcW w:w="1390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3.“末位考生志愿序号”是指向该校投档最后一名考生的志愿序号。</w:t>
            </w:r>
          </w:p>
        </w:tc>
      </w:tr>
      <w:tr w:rsidR="003656DB" w:rsidRPr="003656DB" w:rsidTr="003656DB">
        <w:trPr>
          <w:trHeight w:val="375"/>
        </w:trPr>
        <w:tc>
          <w:tcPr>
            <w:tcW w:w="1390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4.“末位考生分数同分序号”是指向该校投档最后一名考生分数的同分序号。</w:t>
            </w:r>
          </w:p>
        </w:tc>
      </w:tr>
      <w:tr w:rsidR="003656DB" w:rsidRPr="003656DB" w:rsidTr="003656DB">
        <w:trPr>
          <w:trHeight w:val="420"/>
        </w:trPr>
        <w:tc>
          <w:tcPr>
            <w:tcW w:w="1390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5.“最大志愿序号”是指向该校投档考生中最大的志愿序号。</w:t>
            </w:r>
          </w:p>
        </w:tc>
      </w:tr>
    </w:tbl>
    <w:p w:rsidR="003656DB" w:rsidRPr="003656DB" w:rsidRDefault="003656DB" w:rsidP="003656DB">
      <w:pPr>
        <w:widowControl/>
        <w:jc w:val="left"/>
        <w:rPr>
          <w:rFonts w:ascii="宋体" w:eastAsia="宋体" w:hAnsi="宋体" w:cs="宋体" w:hint="eastAsia"/>
          <w:color w:val="373737"/>
          <w:kern w:val="0"/>
          <w:szCs w:val="21"/>
        </w:rPr>
      </w:pPr>
      <w:r w:rsidRPr="003656DB">
        <w:rPr>
          <w:rFonts w:ascii="宋体" w:eastAsia="宋体" w:hAnsi="宋体" w:cs="宋体" w:hint="eastAsia"/>
          <w:color w:val="373737"/>
          <w:kern w:val="0"/>
          <w:sz w:val="32"/>
          <w:szCs w:val="32"/>
        </w:rPr>
        <w:t>二、</w:t>
      </w:r>
      <w:r w:rsidRPr="003656DB">
        <w:rPr>
          <w:rFonts w:ascii="宋体" w:eastAsia="宋体" w:hAnsi="宋体" w:cs="宋体" w:hint="eastAsia"/>
          <w:b/>
          <w:bCs/>
          <w:color w:val="373737"/>
          <w:kern w:val="0"/>
          <w:sz w:val="32"/>
          <w:szCs w:val="32"/>
        </w:rPr>
        <w:t>民办普通高中学校</w:t>
      </w:r>
    </w:p>
    <w:tbl>
      <w:tblPr>
        <w:tblW w:w="11470" w:type="dxa"/>
        <w:jc w:val="center"/>
        <w:tblInd w:w="-3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707"/>
        <w:gridCol w:w="723"/>
        <w:gridCol w:w="1046"/>
        <w:gridCol w:w="866"/>
        <w:gridCol w:w="1095"/>
        <w:gridCol w:w="898"/>
        <w:gridCol w:w="923"/>
        <w:gridCol w:w="1056"/>
        <w:gridCol w:w="700"/>
      </w:tblGrid>
      <w:tr w:rsidR="003656DB" w:rsidRPr="003656DB" w:rsidTr="003656DB">
        <w:trPr>
          <w:trHeight w:val="855"/>
          <w:jc w:val="center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序号</w:t>
            </w:r>
          </w:p>
        </w:tc>
        <w:tc>
          <w:tcPr>
            <w:tcW w:w="3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录取类别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计划</w:t>
            </w: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br/>
              <w:t>区域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最低分数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最低分数同分序号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末位考生志愿序号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末位考生分数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末位考生分数同分序号</w:t>
            </w:r>
          </w:p>
        </w:tc>
        <w:tc>
          <w:tcPr>
            <w:tcW w:w="7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最大志愿序号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37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中山大学附属中学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民办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老三区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266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266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652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652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123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656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71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653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48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649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649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120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653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137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137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--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669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25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170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  <w:tc>
          <w:tcPr>
            <w:tcW w:w="37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广州市北大附中为明广州实验学校（普通高中）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民办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老三区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144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144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248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248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79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79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99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99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212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25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335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39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</w:t>
            </w:r>
          </w:p>
        </w:tc>
        <w:tc>
          <w:tcPr>
            <w:tcW w:w="37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广州市海</w:t>
            </w: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珠中学</w:t>
            </w:r>
            <w:proofErr w:type="gramEnd"/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民办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老三区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169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169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174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593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--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599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194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599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194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--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173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--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80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</w:t>
            </w:r>
          </w:p>
        </w:tc>
        <w:tc>
          <w:tcPr>
            <w:tcW w:w="37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广州市培才高级中学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民办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老三区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247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91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165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582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128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125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74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74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584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75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584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75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646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36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67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646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139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78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23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</w:t>
            </w:r>
          </w:p>
        </w:tc>
        <w:tc>
          <w:tcPr>
            <w:tcW w:w="37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广州思源学校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民办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老三区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72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283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114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584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167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44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582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43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202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593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127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593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127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631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216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576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195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577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18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</w:t>
            </w:r>
          </w:p>
        </w:tc>
        <w:tc>
          <w:tcPr>
            <w:tcW w:w="37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广州市华美英语实验学校（港澳台外班）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民办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老三区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38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571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593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90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527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181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598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158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598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158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105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577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577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66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557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557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169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169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7</w:t>
            </w:r>
          </w:p>
        </w:tc>
        <w:tc>
          <w:tcPr>
            <w:tcW w:w="37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广州市华美英语实验学校（中加高中）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民办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老三区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573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83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94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573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207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94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60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187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187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506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561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35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139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139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207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207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--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117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8</w:t>
            </w:r>
          </w:p>
        </w:tc>
        <w:tc>
          <w:tcPr>
            <w:tcW w:w="37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广州市华美英语实验学校（普通高中）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民办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老三区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627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168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627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168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539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539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141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141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39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57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583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583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70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559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559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532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9</w:t>
            </w:r>
          </w:p>
        </w:tc>
        <w:tc>
          <w:tcPr>
            <w:tcW w:w="37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广东实验中学附属天河学校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民办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老三区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672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33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82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82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671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671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160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49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117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677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677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106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59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--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671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262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671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262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10</w:t>
            </w:r>
          </w:p>
        </w:tc>
        <w:tc>
          <w:tcPr>
            <w:tcW w:w="37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广州大学附属实验学校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民办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老三区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672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152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152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668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667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319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672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94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94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672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119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677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677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105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--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195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667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195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11</w:t>
            </w:r>
          </w:p>
        </w:tc>
        <w:tc>
          <w:tcPr>
            <w:tcW w:w="37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广州市广外附设外语学校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民办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老三区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658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176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314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293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293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643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263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263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642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642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262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262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643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230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644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112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646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227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227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12</w:t>
            </w:r>
          </w:p>
        </w:tc>
        <w:tc>
          <w:tcPr>
            <w:tcW w:w="37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广州市</w:t>
            </w: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番禺区</w:t>
            </w:r>
            <w:proofErr w:type="gramEnd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祈福英语实验学校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民办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老三区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161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60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193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193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629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26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589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205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79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273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150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--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--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13</w:t>
            </w:r>
          </w:p>
        </w:tc>
        <w:tc>
          <w:tcPr>
            <w:tcW w:w="37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广州市华师附中番禺学校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民办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老三区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65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607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153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153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607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112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167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167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606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80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606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189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189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44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247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247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607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14</w:t>
            </w:r>
          </w:p>
        </w:tc>
        <w:tc>
          <w:tcPr>
            <w:tcW w:w="37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黄冈中学广州学校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民办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老三区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697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87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87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693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693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63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693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693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117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700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167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167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--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685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685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90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--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--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--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15</w:t>
            </w:r>
          </w:p>
        </w:tc>
        <w:tc>
          <w:tcPr>
            <w:tcW w:w="37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广州市香江中学（普通高考班）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民办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老三区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228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112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609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218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607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280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597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113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--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65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592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135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153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213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16</w:t>
            </w:r>
          </w:p>
        </w:tc>
        <w:tc>
          <w:tcPr>
            <w:tcW w:w="37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广州市香江中学（国际课程班）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民办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老三区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591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78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81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585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585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72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149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149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551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97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97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87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62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--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--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--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155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155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</w:tr>
      <w:tr w:rsidR="003656DB" w:rsidRPr="003656DB" w:rsidTr="003656DB">
        <w:trPr>
          <w:trHeight w:val="334"/>
          <w:jc w:val="center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17</w:t>
            </w:r>
          </w:p>
        </w:tc>
        <w:tc>
          <w:tcPr>
            <w:tcW w:w="37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佛山市南海区南海执信中学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民办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老三区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607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265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265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607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606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56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607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188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188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638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68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280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270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--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</w:tr>
      <w:tr w:rsidR="003656DB" w:rsidRPr="003656DB" w:rsidTr="003656DB">
        <w:trPr>
          <w:trHeight w:val="334"/>
          <w:jc w:val="center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18</w:t>
            </w:r>
          </w:p>
        </w:tc>
        <w:tc>
          <w:tcPr>
            <w:tcW w:w="37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华附南海实验高中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民办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老三区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647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91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647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151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151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219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651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269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269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648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647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158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158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651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254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254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647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194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194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649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649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90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34"/>
          <w:jc w:val="center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19</w:t>
            </w:r>
          </w:p>
        </w:tc>
        <w:tc>
          <w:tcPr>
            <w:tcW w:w="37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清远市广铁一中（万科城）外国语学校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民办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老三区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79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79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23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628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237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237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627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183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627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183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37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626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97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97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638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168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168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--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 xml:space="preserve">　</w:t>
            </w:r>
          </w:p>
        </w:tc>
      </w:tr>
      <w:tr w:rsidR="003656DB" w:rsidRPr="003656DB" w:rsidTr="003656DB">
        <w:trPr>
          <w:trHeight w:val="3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647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254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254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34"/>
          <w:jc w:val="center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20</w:t>
            </w:r>
          </w:p>
        </w:tc>
        <w:tc>
          <w:tcPr>
            <w:tcW w:w="37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东江广</w:t>
            </w: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雅学校</w:t>
            </w:r>
            <w:proofErr w:type="gramEnd"/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民办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老三区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205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</w:t>
            </w:r>
          </w:p>
        </w:tc>
      </w:tr>
      <w:tr w:rsidR="003656DB" w:rsidRPr="003656DB" w:rsidTr="003656DB">
        <w:trPr>
          <w:trHeight w:val="3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</w:t>
            </w:r>
          </w:p>
        </w:tc>
      </w:tr>
      <w:tr w:rsidR="003656DB" w:rsidRPr="003656DB" w:rsidTr="003656DB">
        <w:trPr>
          <w:trHeight w:val="3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587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</w:t>
            </w:r>
          </w:p>
        </w:tc>
      </w:tr>
      <w:tr w:rsidR="003656DB" w:rsidRPr="003656DB" w:rsidTr="003656DB">
        <w:trPr>
          <w:trHeight w:val="3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590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25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</w:t>
            </w:r>
          </w:p>
        </w:tc>
      </w:tr>
      <w:tr w:rsidR="003656DB" w:rsidRPr="003656DB" w:rsidTr="003656DB">
        <w:trPr>
          <w:trHeight w:val="3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proofErr w:type="gramStart"/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590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</w:t>
            </w:r>
          </w:p>
        </w:tc>
      </w:tr>
      <w:tr w:rsidR="003656DB" w:rsidRPr="003656DB" w:rsidTr="003656DB">
        <w:trPr>
          <w:trHeight w:val="3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597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</w:t>
            </w:r>
          </w:p>
        </w:tc>
      </w:tr>
      <w:tr w:rsidR="003656DB" w:rsidRPr="003656DB" w:rsidTr="003656DB">
        <w:trPr>
          <w:trHeight w:val="3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666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211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636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636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203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</w:t>
            </w:r>
          </w:p>
        </w:tc>
      </w:tr>
      <w:tr w:rsidR="003656DB" w:rsidRPr="003656DB" w:rsidTr="003656DB">
        <w:trPr>
          <w:trHeight w:val="3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24"/>
                <w:szCs w:val="24"/>
              </w:rPr>
              <w:t>587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595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225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10770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说明:</w:t>
            </w:r>
          </w:p>
        </w:tc>
        <w:tc>
          <w:tcPr>
            <w:tcW w:w="0" w:type="auto"/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1147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1.“最低分数同分序号”是指向该校投档考生最低分数的同分最大排位序号。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1147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2.“末位考生志愿序号”是指向该校投档最后一名考生的志愿序号。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1147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3.“末位考生分数同分序号”是指向该校投档最后一名考生分数的同分序号。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1147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4.“最大志愿序号”是指向该校投档考生中最大的志愿序号。</w:t>
            </w:r>
          </w:p>
        </w:tc>
      </w:tr>
      <w:tr w:rsidR="003656DB" w:rsidRPr="003656DB" w:rsidTr="003656DB">
        <w:trPr>
          <w:trHeight w:val="360"/>
          <w:jc w:val="center"/>
        </w:trPr>
        <w:tc>
          <w:tcPr>
            <w:tcW w:w="1147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6DB" w:rsidRPr="003656DB" w:rsidRDefault="003656DB" w:rsidP="003656D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3656DB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5.最低分数用“——”表示的，是指该区域没有生源或有生源但达不到学校录取最低控制分数线。</w:t>
            </w:r>
          </w:p>
        </w:tc>
      </w:tr>
    </w:tbl>
    <w:p w:rsidR="003656DB" w:rsidRPr="003656DB" w:rsidRDefault="003656DB" w:rsidP="003656DB">
      <w:pPr>
        <w:widowControl/>
        <w:jc w:val="left"/>
        <w:rPr>
          <w:rFonts w:ascii="宋体" w:eastAsia="宋体" w:hAnsi="宋体" w:cs="宋体" w:hint="eastAsia"/>
          <w:color w:val="373737"/>
          <w:kern w:val="0"/>
          <w:szCs w:val="21"/>
        </w:rPr>
      </w:pPr>
      <w:r w:rsidRPr="003656DB">
        <w:rPr>
          <w:rFonts w:ascii="宋体" w:eastAsia="宋体" w:hAnsi="宋体" w:cs="宋体" w:hint="eastAsia"/>
          <w:b/>
          <w:bCs/>
          <w:color w:val="373737"/>
          <w:kern w:val="0"/>
          <w:szCs w:val="21"/>
        </w:rPr>
        <w:t> </w:t>
      </w:r>
    </w:p>
    <w:p w:rsidR="003656DB" w:rsidRPr="003656DB" w:rsidRDefault="003656DB" w:rsidP="003656DB">
      <w:pPr>
        <w:widowControl/>
        <w:jc w:val="left"/>
        <w:rPr>
          <w:rFonts w:ascii="宋体" w:eastAsia="宋体" w:hAnsi="宋体" w:cs="宋体" w:hint="eastAsia"/>
          <w:color w:val="373737"/>
          <w:kern w:val="0"/>
          <w:szCs w:val="21"/>
        </w:rPr>
      </w:pPr>
      <w:r w:rsidRPr="003656DB">
        <w:rPr>
          <w:rFonts w:ascii="宋体" w:eastAsia="宋体" w:hAnsi="宋体" w:cs="宋体" w:hint="eastAsia"/>
          <w:b/>
          <w:bCs/>
          <w:color w:val="373737"/>
          <w:kern w:val="0"/>
          <w:szCs w:val="21"/>
        </w:rPr>
        <w:t> </w:t>
      </w:r>
    </w:p>
    <w:p w:rsidR="003656DB" w:rsidRPr="003656DB" w:rsidRDefault="003656DB" w:rsidP="003656DB">
      <w:pPr>
        <w:widowControl/>
        <w:jc w:val="right"/>
        <w:rPr>
          <w:rFonts w:ascii="宋体" w:eastAsia="宋体" w:hAnsi="宋体" w:cs="宋体" w:hint="eastAsia"/>
          <w:color w:val="373737"/>
          <w:kern w:val="0"/>
          <w:szCs w:val="21"/>
        </w:rPr>
      </w:pPr>
      <w:r w:rsidRPr="003656DB">
        <w:rPr>
          <w:rFonts w:ascii="宋体" w:eastAsia="宋体" w:hAnsi="宋体" w:cs="宋体" w:hint="eastAsia"/>
          <w:color w:val="373737"/>
          <w:kern w:val="0"/>
          <w:sz w:val="32"/>
          <w:szCs w:val="32"/>
        </w:rPr>
        <w:t>广州市招生考试委员会办公室</w:t>
      </w:r>
    </w:p>
    <w:p w:rsidR="00BC68E0" w:rsidRPr="003656DB" w:rsidRDefault="003656DB" w:rsidP="003656DB">
      <w:pPr>
        <w:widowControl/>
        <w:jc w:val="right"/>
        <w:rPr>
          <w:rFonts w:ascii="宋体" w:eastAsia="宋体" w:hAnsi="宋体" w:cs="宋体"/>
          <w:color w:val="373737"/>
          <w:kern w:val="0"/>
          <w:szCs w:val="21"/>
        </w:rPr>
      </w:pPr>
      <w:r w:rsidRPr="003656DB">
        <w:rPr>
          <w:rFonts w:ascii="宋体" w:eastAsia="宋体" w:hAnsi="宋体" w:cs="宋体" w:hint="eastAsia"/>
          <w:color w:val="373737"/>
          <w:kern w:val="0"/>
          <w:sz w:val="32"/>
          <w:szCs w:val="32"/>
        </w:rPr>
        <w:t>2018年7月10日</w:t>
      </w:r>
    </w:p>
    <w:sectPr w:rsidR="00BC68E0" w:rsidRPr="003656DB" w:rsidSect="003656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 w:comments="0" w:insDel="0" w:formatting="0"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6DB"/>
    <w:rsid w:val="003656DB"/>
    <w:rsid w:val="00BC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6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656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6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656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1361</Words>
  <Characters>7758</Characters>
  <Application>Microsoft Office Word</Application>
  <DocSecurity>0</DocSecurity>
  <Lines>64</Lines>
  <Paragraphs>18</Paragraphs>
  <ScaleCrop>false</ScaleCrop>
  <Company/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磸ଁ</cp:lastModifiedBy>
  <cp:revision>1</cp:revision>
  <dcterms:created xsi:type="dcterms:W3CDTF">2018-07-12T08:29:00Z</dcterms:created>
  <dcterms:modified xsi:type="dcterms:W3CDTF">2018-07-12T08:38:00Z</dcterms:modified>
</cp:coreProperties>
</file>