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0E" w:rsidRPr="007C559B" w:rsidRDefault="0094270E" w:rsidP="0094270E">
      <w:pPr>
        <w:widowControl/>
        <w:adjustRightInd w:val="0"/>
        <w:snapToGrid w:val="0"/>
        <w:spacing w:line="560" w:lineRule="exact"/>
        <w:rPr>
          <w:rFonts w:ascii="黑体" w:eastAsia="黑体" w:hAnsi="黑体" w:cs="宋体" w:hint="eastAsia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  <w:r w:rsidRPr="007C559B">
        <w:rPr>
          <w:rFonts w:ascii="黑体" w:eastAsia="黑体" w:hAnsi="黑体" w:cs="宋体" w:hint="eastAsia"/>
          <w:snapToGrid w:val="0"/>
          <w:color w:val="000000"/>
          <w:kern w:val="0"/>
          <w:sz w:val="32"/>
          <w:szCs w:val="32"/>
        </w:rPr>
        <w:t>附件</w:t>
      </w:r>
    </w:p>
    <w:p w:rsidR="0094270E" w:rsidRPr="007C559B" w:rsidRDefault="0094270E" w:rsidP="0094270E">
      <w:pPr>
        <w:widowControl/>
        <w:adjustRightInd w:val="0"/>
        <w:snapToGrid w:val="0"/>
        <w:spacing w:line="560" w:lineRule="exact"/>
        <w:rPr>
          <w:rFonts w:ascii="黑体" w:eastAsia="黑体" w:hAnsi="黑体" w:cs="宋体" w:hint="eastAsia"/>
          <w:snapToGrid w:val="0"/>
          <w:color w:val="000000"/>
          <w:kern w:val="0"/>
          <w:sz w:val="32"/>
          <w:szCs w:val="32"/>
        </w:rPr>
      </w:pPr>
    </w:p>
    <w:p w:rsidR="0094270E" w:rsidRPr="007C559B" w:rsidRDefault="0094270E" w:rsidP="0094270E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BD4E45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2021年广州市中小学美育改革创新优秀</w:t>
      </w:r>
    </w:p>
    <w:p w:rsidR="0094270E" w:rsidRPr="007C559B" w:rsidRDefault="0094270E" w:rsidP="0094270E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36"/>
          <w:szCs w:val="36"/>
        </w:rPr>
      </w:pPr>
      <w:r w:rsidRPr="00BD4E45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案例评选活动获奖名单</w:t>
      </w:r>
    </w:p>
    <w:tbl>
      <w:tblPr>
        <w:tblW w:w="4948" w:type="pct"/>
        <w:jc w:val="center"/>
        <w:tblInd w:w="-375" w:type="dxa"/>
        <w:tblLook w:val="04A0" w:firstRow="1" w:lastRow="0" w:firstColumn="1" w:lastColumn="0" w:noHBand="0" w:noVBand="1"/>
      </w:tblPr>
      <w:tblGrid>
        <w:gridCol w:w="770"/>
        <w:gridCol w:w="1071"/>
        <w:gridCol w:w="2270"/>
        <w:gridCol w:w="3911"/>
        <w:gridCol w:w="1057"/>
        <w:tblGridChange w:id="1">
          <w:tblGrid>
            <w:gridCol w:w="770"/>
            <w:gridCol w:w="1071"/>
            <w:gridCol w:w="2270"/>
            <w:gridCol w:w="3911"/>
            <w:gridCol w:w="1057"/>
          </w:tblGrid>
        </w:tblGridChange>
      </w:tblGrid>
      <w:tr w:rsidR="0094270E" w:rsidRPr="007C559B" w:rsidTr="00DA65E1">
        <w:trPr>
          <w:trHeight w:val="563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0E" w:rsidRPr="007C559B" w:rsidRDefault="0094270E" w:rsidP="00DA65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0E" w:rsidRPr="007C559B" w:rsidRDefault="0094270E" w:rsidP="00DA65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4"/>
              </w:rPr>
              <w:t>所属区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0E" w:rsidRPr="007C559B" w:rsidRDefault="0094270E" w:rsidP="00DA65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0E" w:rsidRPr="007C559B" w:rsidRDefault="0094270E" w:rsidP="00DA65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4"/>
              </w:rPr>
              <w:t>案例题目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0E" w:rsidRPr="007C559B" w:rsidRDefault="0094270E" w:rsidP="00DA65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4"/>
              </w:rPr>
              <w:t>奖项</w:t>
            </w:r>
          </w:p>
        </w:tc>
      </w:tr>
      <w:tr w:rsidR="0094270E" w:rsidRPr="007C559B" w:rsidTr="00DA65E1">
        <w:trPr>
          <w:trHeight w:val="80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广州市越秀区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少年宫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中华优秀文化艺术传承案例——非遗通草画艺术传承活动美育实践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一等奖</w:t>
            </w:r>
          </w:p>
        </w:tc>
      </w:tr>
      <w:tr w:rsidR="0094270E" w:rsidRPr="007C559B" w:rsidTr="00DA65E1">
        <w:trPr>
          <w:trHeight w:val="893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广州市花都区教育发展研究院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绣美岭南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——以“融创”理念推进广绣工艺资源利用及课程实践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一等奖</w:t>
            </w:r>
          </w:p>
        </w:tc>
      </w:tr>
      <w:tr w:rsidR="0094270E" w:rsidRPr="007C559B" w:rsidTr="00DA65E1">
        <w:trPr>
          <w:trHeight w:val="847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广州市增城区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郑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中钧中学</w:t>
            </w:r>
            <w:proofErr w:type="gramEnd"/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诗乐交融，学科整合——校本课程《唱读诗文》的开发与实践探索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一等奖</w:t>
            </w:r>
          </w:p>
        </w:tc>
      </w:tr>
      <w:tr w:rsidR="0094270E" w:rsidRPr="007C559B" w:rsidTr="00DA65E1">
        <w:trPr>
          <w:trHeight w:val="83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广州市天河中学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“盘中生画 广彩瓷绘”——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盘画的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学习与广彩的传承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一等奖</w:t>
            </w:r>
          </w:p>
        </w:tc>
      </w:tr>
      <w:tr w:rsidR="0094270E" w:rsidRPr="007C559B" w:rsidTr="00DA65E1">
        <w:trPr>
          <w:trHeight w:val="87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湾区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流花路小学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小学美术项目式学习实践探索——以小学高段“水墨动画”项目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开发与实施为例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一等奖</w:t>
            </w:r>
          </w:p>
        </w:tc>
      </w:tr>
      <w:tr w:rsidR="0094270E" w:rsidRPr="007C559B" w:rsidTr="00DA65E1">
        <w:trPr>
          <w:trHeight w:val="792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禺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山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高级中学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身动与心动齐飞 艺术为人生添彩——高中音乐课程4E教学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模式的创设与实践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一等奖</w:t>
            </w:r>
          </w:p>
        </w:tc>
      </w:tr>
      <w:tr w:rsidR="0094270E" w:rsidRPr="007C559B" w:rsidTr="00DA65E1">
        <w:trPr>
          <w:trHeight w:val="612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市属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岭南石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湾陶塑美育资源开发与整合运用——以《执信陶塑》美育特色课程的创设与实践为例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一等奖</w:t>
            </w:r>
          </w:p>
        </w:tc>
      </w:tr>
      <w:tr w:rsidR="0094270E" w:rsidRPr="007C559B" w:rsidTr="00DA65E1">
        <w:trPr>
          <w:trHeight w:val="813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广州市第七十五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IMO三位一体模式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下中学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舞蹈律动课程的开发与实践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一等奖</w:t>
            </w:r>
          </w:p>
        </w:tc>
      </w:tr>
      <w:tr w:rsidR="0094270E" w:rsidRPr="007C559B" w:rsidTr="00DA65E1">
        <w:trPr>
          <w:trHeight w:val="697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市属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广州市旅游商务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职业学校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传承中华茶文化，培育优雅职业人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一等奖</w:t>
            </w:r>
          </w:p>
        </w:tc>
      </w:tr>
      <w:tr w:rsidR="0094270E" w:rsidRPr="007C559B" w:rsidTr="00DA65E1">
        <w:trPr>
          <w:trHeight w:val="672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广州市越秀区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雅荷塘小学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巧剪拓五育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 xml:space="preserve">  传承育新人——雅荷塘小学美育改革创新案例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一等奖</w:t>
            </w:r>
          </w:p>
        </w:tc>
      </w:tr>
      <w:tr w:rsidR="0094270E" w:rsidRPr="007C559B" w:rsidTr="00DA65E1">
        <w:trPr>
          <w:trHeight w:val="578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市属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根植广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雅文化，打造“美育”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生态圈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一等奖</w:t>
            </w:r>
          </w:p>
        </w:tc>
      </w:tr>
      <w:tr w:rsidR="0094270E" w:rsidRPr="007C559B" w:rsidTr="00DA65E1">
        <w:trPr>
          <w:trHeight w:val="98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钟村中心小学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项目式学习在织绣醒狮非遗文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创中的有效应用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一等奖</w:t>
            </w:r>
          </w:p>
        </w:tc>
      </w:tr>
      <w:tr w:rsidR="0094270E" w:rsidRPr="007C559B" w:rsidTr="00DA65E1">
        <w:trPr>
          <w:trHeight w:val="7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广州市天河区教师发展中心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天河区数字化艺术素质测评的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探索与实践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一等奖</w:t>
            </w:r>
          </w:p>
        </w:tc>
      </w:tr>
      <w:tr w:rsidR="0094270E" w:rsidRPr="007C559B" w:rsidTr="00DA65E1">
        <w:trPr>
          <w:trHeight w:val="69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广州市花都区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花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东学校</w:t>
            </w:r>
            <w:proofErr w:type="gramEnd"/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绣美育人展风采  培根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铸魂颂中华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一等奖</w:t>
            </w:r>
          </w:p>
        </w:tc>
      </w:tr>
      <w:tr w:rsidR="0094270E" w:rsidRPr="007C559B" w:rsidTr="00DA65E1">
        <w:trPr>
          <w:trHeight w:val="792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广州市第四中学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传承岭南舞蹈  弘扬传统文化——以广州四中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践行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舞蹈美育为例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一等奖</w:t>
            </w:r>
          </w:p>
        </w:tc>
      </w:tr>
      <w:tr w:rsidR="0094270E" w:rsidRPr="007C559B" w:rsidTr="00DA65E1">
        <w:trPr>
          <w:trHeight w:val="831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广州市番禺区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沙湾中心小学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沙湾传统文化传承与发展的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探索——以沙湾鱼灯为例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一等奖</w:t>
            </w:r>
          </w:p>
        </w:tc>
      </w:tr>
      <w:tr w:rsidR="0094270E" w:rsidRPr="007C559B" w:rsidTr="00DA65E1">
        <w:trPr>
          <w:trHeight w:val="60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广州市黄埔区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教育研究院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黄埔“能力标准和评价方案”：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为小学生音乐能力托底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二等奖</w:t>
            </w:r>
          </w:p>
        </w:tc>
      </w:tr>
      <w:tr w:rsidR="0094270E" w:rsidRPr="007C559B" w:rsidTr="00DA65E1">
        <w:trPr>
          <w:trHeight w:val="79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广州市越秀区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环市路小学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基于馆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校合作的美育活动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课程创新性实践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二等奖</w:t>
            </w:r>
          </w:p>
        </w:tc>
      </w:tr>
      <w:tr w:rsidR="0094270E" w:rsidRPr="007C559B" w:rsidTr="00DA65E1">
        <w:trPr>
          <w:trHeight w:val="991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市属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广州市纺织服装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职业学校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中职社团以美育人改革创新案例研究——以广州市纺织服装职业学校“匠心创意设计社”为例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二等奖</w:t>
            </w:r>
          </w:p>
        </w:tc>
      </w:tr>
      <w:tr w:rsidR="0094270E" w:rsidRPr="007C559B" w:rsidTr="00DA65E1">
        <w:trPr>
          <w:trHeight w:val="7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广州市番禺区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大龙中学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突破时空局限，让地方特色课程焕发“新”机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二等奖</w:t>
            </w:r>
          </w:p>
        </w:tc>
      </w:tr>
      <w:tr w:rsidR="0094270E" w:rsidRPr="007C559B" w:rsidTr="00DA65E1">
        <w:trPr>
          <w:trHeight w:val="48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广州市花都区教育发展研究院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美育与劳育融合课程创意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赋能育人实践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二等奖</w:t>
            </w:r>
          </w:p>
        </w:tc>
      </w:tr>
      <w:tr w:rsidR="0094270E" w:rsidRPr="007C559B" w:rsidTr="00DA65E1">
        <w:trPr>
          <w:trHeight w:val="883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广州市广外附设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外语学校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立德树人促发展 文化传承强自信——广外外校岭南文化校园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传承实践案例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二等奖</w:t>
            </w:r>
          </w:p>
        </w:tc>
      </w:tr>
      <w:tr w:rsidR="0094270E" w:rsidRPr="007C559B" w:rsidTr="00DA65E1">
        <w:trPr>
          <w:trHeight w:val="120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广州市越秀区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红火炬小学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“互联网+立体评价”学习模式 推进佛山年画主题表现时代化——美育课堂落实立德树人的有效实施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二等奖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教师进修学校、广州市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番禺区化龙片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教育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指导中心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搭建乡村多维融合平台 助推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音乐教师素养提升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二等奖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广州市海珠区同福中路第一小学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传承“咸水歌”，坚定文化自信——“咸水歌”音乐校本课程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的开发与实施案例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二等奖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湾区沙面小学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小学艺术教育扶贫之路径探索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二等奖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广州市天河区东圃小学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美遇龙舟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非遗，情系广府文化——融合龙舟文化的美育课程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的开发探索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二等奖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广州市真光中学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高中艺术课程“戏剧进课堂”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的建设、实施研究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二等奖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广州市黄埔区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科学城小学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“我筑舞台，你展风采”音乐课前一曲的美育实践探索—以黄埔区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科学城小学为例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二等奖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广州市白云区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槎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龙镇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泰小学</w:t>
            </w:r>
            <w:proofErr w:type="gramEnd"/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中华优秀文化--粤语讲古艺术传承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二等奖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广州市真光中学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基于美育的中学美术视觉设计教学模式研究——以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《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班徽设计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及其应用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》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教学为例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二等奖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广州市岭南画派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纪念中学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吸收岭南画派文化的广彩传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承教学六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部曲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二等奖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广州市黄埔区深井小学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传承中华优秀文化艺术,在灰塑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文化中以美育人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二等奖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市属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广州大学附属中学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聚焦民间美术资源，打造学校品牌课程——广东剪纸技艺在初中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美术教学中的案例探究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二等奖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广州市增城区朱村街中心小学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发展与创新，本土文化的新传承—校本课程《剪出的美味“朱村鸡饭”》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二等奖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广州市增城区增江街第一小学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城乡结合学校广东汉乐文化进校园的探索与实践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二等奖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广州市越秀区建设大马路小学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优秀传统文化主题教育活动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践行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新时代美育的实践探索——以建设大马路小学“中国风筝”活动为例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二等奖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广州市番禺区市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桥桥东小学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小学竖笛校本课程开发与实施研究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二等奖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广州市增城区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郑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中钧中学</w:t>
            </w:r>
            <w:proofErr w:type="gramEnd"/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问题情境在高中美术鉴赏模块教学的应用——以《在“泥土”中诞生的美——中国民间美术》一课为例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40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湾区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乐贤坊小学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FSS三位一体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”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协同联动的小学美育发展模式探索——广州市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湾区乐贤坊小学构建“家校社”协同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育人新模式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广州市长兴中学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取山水精华，育智慧公民——广州市长兴中学校园文化育人系列活动的探索与实践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广州市白云区平沙培英学校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基于“4A+”学习模式的艺术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教育探索与实践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  <w:tr w:rsidR="0094270E" w:rsidRPr="007C559B" w:rsidTr="00DA65E1">
        <w:trPr>
          <w:trHeight w:val="417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广州市海珠区北山小学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基于UMU互动学习平台环境下的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梳琴网络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学习与展演空间构建——“互联网+”时代课堂乐器线上线下校内校外一体化教学模式实践探索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广州市黄埔区沧联小学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传统手工艺在小学美术课堂中的融合和创新—以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”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扎染、锤染”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教学为例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广州市白云区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方圆实验小学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构建 STFC“四位一体”美育协同育人机制——广州市白云区方圆实验小学美育改革创新优秀案例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湾区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青少年宫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面向核心素养发展的信息化美育创新——以广州市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湾区青少年宫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教学实践为例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市属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广州市第二中学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怎样才能把正圆形画好呢？——发生在“广彩图案绘制”课上的故事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市属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广州市城市建设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职业学校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播撒美育种子——装饰画设计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课程的实践探索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广州市海珠区五凤小学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创新融合新模式，粤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美文化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新课堂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华南师范大学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附属小学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“创演+”京剧教学育人功能优化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番禺区亚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运城小学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全学科教学环境下整本书阅读与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小学音乐课堂相结合的实践探索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广州市从化区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中小学音乐学科美育资源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开发与整合运用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53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广州市华颖外国语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智用交互技术点亮音乐课堂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广州市从化区河滨小学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探究民间艺术  传承人文内涵——《国画水族舞》教学案例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广州市花都区炭步镇第二小学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全面培养教育体系下的中小学美育综合改革实践——以广州市花都区炭步镇第二小学尤克里里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进课堂为例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广州市增城区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开发区小学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高效课堂，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助力线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上教学——小学一年级美术《海底世界多奇妙》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广州市海珠区江南新村第二小学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《无丑不成戏——有趣的粤剧丑生》戏曲创新教学案例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白云区汇侨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书香墨韵，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礼美艺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扬，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塑造雅润品格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——广州市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白云区汇侨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第一小学美育教育教学（书法艺术特色）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实践案例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广州市从化区温泉镇第一中心小学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中华优秀文化剪纸艺术动画风格在小学特色课程的传承与创新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探索案例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教师进修学校、广州市</w:t>
            </w:r>
            <w:proofErr w:type="gramStart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番禺区化龙片</w:t>
            </w:r>
            <w:proofErr w:type="gramEnd"/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教育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指导中心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新时代美育背景下中小学美术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教师专业化提升案例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广州市黄埔区铁英中学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常态化学生全员艺术展演机制构建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广州市从化区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河滨小学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浅谈在粤剧教学中的点滴体会——《粤曲三喉与粤剧行当》粤剧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广州市黄埔区联和小学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全面培养教育体系下的中小学美育综合改革实践--探索数学教育实践中渗透与融合美育的实施案例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  <w:tr w:rsidR="0094270E" w:rsidRPr="007C559B" w:rsidTr="00DA65E1">
        <w:trPr>
          <w:trHeight w:val="6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7C559B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华南师范大学附属花都学校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实践探究教育教学在初中美育</w:t>
            </w:r>
          </w:p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过程中的一些思考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7C559B" w:rsidRDefault="0094270E" w:rsidP="00DA65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7C559B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</w:tbl>
    <w:p w:rsidR="00CB3299" w:rsidRDefault="00CB3299"/>
    <w:sectPr w:rsidR="00CB3299" w:rsidSect="003D0784">
      <w:footerReference w:type="even" r:id="rId5"/>
      <w:footerReference w:type="default" r:id="rId6"/>
      <w:pgSz w:w="11906" w:h="16838" w:code="9"/>
      <w:pgMar w:top="1928" w:right="1474" w:bottom="1928" w:left="1474" w:header="851" w:footer="1247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2E" w:rsidRPr="00FC50DF" w:rsidRDefault="0094270E">
    <w:pPr>
      <w:pStyle w:val="a3"/>
      <w:rPr>
        <w:rFonts w:ascii="宋体" w:hAnsi="宋体"/>
        <w:sz w:val="28"/>
        <w:szCs w:val="28"/>
      </w:rPr>
    </w:pPr>
    <w:r w:rsidRPr="00FC50DF">
      <w:rPr>
        <w:rFonts w:ascii="宋体" w:hAnsi="宋体" w:hint="eastAsia"/>
        <w:sz w:val="28"/>
        <w:szCs w:val="28"/>
      </w:rPr>
      <w:t xml:space="preserve">  </w:t>
    </w:r>
    <w:r w:rsidRPr="00FC50DF">
      <w:rPr>
        <w:rFonts w:ascii="宋体" w:hAnsi="宋体"/>
        <w:sz w:val="28"/>
        <w:szCs w:val="28"/>
      </w:rPr>
      <w:fldChar w:fldCharType="begin"/>
    </w:r>
    <w:r w:rsidRPr="00FC50DF">
      <w:rPr>
        <w:rFonts w:ascii="宋体" w:hAnsi="宋体"/>
        <w:sz w:val="28"/>
        <w:szCs w:val="28"/>
      </w:rPr>
      <w:instrText>PAGE   \* MERGEFORMAT</w:instrText>
    </w:r>
    <w:r w:rsidRPr="00FC50DF">
      <w:rPr>
        <w:rFonts w:ascii="宋体" w:hAnsi="宋体"/>
        <w:sz w:val="28"/>
        <w:szCs w:val="28"/>
      </w:rPr>
      <w:fldChar w:fldCharType="separate"/>
    </w:r>
    <w:r w:rsidRPr="007F031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FC50DF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2E" w:rsidRPr="00FC50DF" w:rsidRDefault="0094270E" w:rsidP="003D3D2E">
    <w:pPr>
      <w:pStyle w:val="a3"/>
      <w:jc w:val="center"/>
      <w:rPr>
        <w:rFonts w:ascii="宋体" w:hAnsi="宋体"/>
        <w:sz w:val="28"/>
        <w:szCs w:val="28"/>
      </w:rPr>
    </w:pPr>
    <w:r w:rsidRPr="00FC50DF">
      <w:rPr>
        <w:rFonts w:ascii="宋体" w:hAnsi="宋体" w:hint="eastAsia"/>
        <w:sz w:val="28"/>
        <w:szCs w:val="28"/>
      </w:rPr>
      <w:t xml:space="preserve">                                   </w:t>
    </w:r>
    <w:r w:rsidRPr="00FC50DF">
      <w:rPr>
        <w:rFonts w:ascii="宋体" w:hAnsi="宋体" w:hint="eastAsia"/>
        <w:sz w:val="28"/>
        <w:szCs w:val="28"/>
      </w:rPr>
      <w:t xml:space="preserve">               </w:t>
    </w:r>
    <w:r w:rsidRPr="00FC50DF">
      <w:rPr>
        <w:rFonts w:ascii="宋体" w:hAnsi="宋体"/>
        <w:sz w:val="28"/>
        <w:szCs w:val="28"/>
      </w:rPr>
      <w:fldChar w:fldCharType="begin"/>
    </w:r>
    <w:r w:rsidRPr="00FC50DF">
      <w:rPr>
        <w:rFonts w:ascii="宋体" w:hAnsi="宋体"/>
        <w:sz w:val="28"/>
        <w:szCs w:val="28"/>
      </w:rPr>
      <w:instrText>PAGE   \* MERGEFORMAT</w:instrText>
    </w:r>
    <w:r w:rsidRPr="00FC50DF">
      <w:rPr>
        <w:rFonts w:ascii="宋体" w:hAnsi="宋体"/>
        <w:sz w:val="28"/>
        <w:szCs w:val="28"/>
      </w:rPr>
      <w:fldChar w:fldCharType="separate"/>
    </w:r>
    <w:r w:rsidRPr="0094270E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5 -</w:t>
    </w:r>
    <w:r w:rsidRPr="00FC50DF"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0E"/>
    <w:rsid w:val="0094270E"/>
    <w:rsid w:val="00CB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42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4270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42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427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1717</Words>
  <Characters>1804</Characters>
  <Application>Microsoft Office Word</Application>
  <DocSecurity>0</DocSecurity>
  <Lines>300</Lines>
  <Paragraphs>391</Paragraphs>
  <ScaleCrop>false</ScaleCrop>
  <Company>Hewlett-Packard Company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2021-09-17T03:34:00Z</dcterms:created>
  <dcterms:modified xsi:type="dcterms:W3CDTF">2021-09-17T03:35:00Z</dcterms:modified>
</cp:coreProperties>
</file>