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33" w:rsidRPr="00E4112F" w:rsidRDefault="00136233" w:rsidP="00E4112F">
      <w:pPr>
        <w:adjustRightInd w:val="0"/>
        <w:snapToGrid w:val="0"/>
        <w:spacing w:line="520" w:lineRule="exact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E4112F">
        <w:rPr>
          <w:rFonts w:ascii="黑体" w:eastAsia="黑体" w:hAnsi="黑体"/>
          <w:color w:val="000000" w:themeColor="text1"/>
          <w:sz w:val="32"/>
          <w:szCs w:val="32"/>
        </w:rPr>
        <w:t>附件</w:t>
      </w:r>
      <w:r w:rsidR="00126CBE" w:rsidRPr="00E4112F">
        <w:rPr>
          <w:rFonts w:ascii="黑体" w:eastAsia="黑体" w:hAnsi="黑体"/>
          <w:color w:val="000000" w:themeColor="text1"/>
          <w:sz w:val="32"/>
          <w:szCs w:val="32"/>
        </w:rPr>
        <w:t>1</w:t>
      </w:r>
    </w:p>
    <w:p w:rsidR="00136233" w:rsidRPr="00E4112F" w:rsidRDefault="00136233" w:rsidP="00E4112F">
      <w:pPr>
        <w:adjustRightInd w:val="0"/>
        <w:snapToGrid w:val="0"/>
        <w:spacing w:line="520" w:lineRule="exact"/>
        <w:rPr>
          <w:rFonts w:eastAsia="方正小标宋_GBK"/>
          <w:color w:val="000000" w:themeColor="text1"/>
          <w:sz w:val="44"/>
          <w:szCs w:val="44"/>
        </w:rPr>
      </w:pPr>
    </w:p>
    <w:p w:rsidR="00136233" w:rsidRPr="00E4112F" w:rsidRDefault="009070FE" w:rsidP="00E4112F">
      <w:pPr>
        <w:adjustRightInd w:val="0"/>
        <w:snapToGrid w:val="0"/>
        <w:spacing w:line="52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E4112F">
        <w:rPr>
          <w:rFonts w:eastAsia="方正小标宋_GBK" w:hint="eastAsia"/>
          <w:color w:val="000000" w:themeColor="text1"/>
          <w:sz w:val="44"/>
          <w:szCs w:val="44"/>
        </w:rPr>
        <w:t>优秀组织和特别贡献单位名单</w:t>
      </w:r>
    </w:p>
    <w:p w:rsidR="00136233" w:rsidRPr="00E4112F" w:rsidRDefault="00136233" w:rsidP="00E4112F">
      <w:pPr>
        <w:adjustRightInd w:val="0"/>
        <w:snapToGrid w:val="0"/>
        <w:spacing w:line="520" w:lineRule="exact"/>
        <w:rPr>
          <w:rFonts w:eastAsia="方正小标宋_GBK"/>
          <w:color w:val="000000" w:themeColor="text1"/>
          <w:sz w:val="44"/>
          <w:szCs w:val="44"/>
        </w:rPr>
      </w:pPr>
      <w:bookmarkStart w:id="0" w:name="_GoBack"/>
      <w:bookmarkEnd w:id="0"/>
    </w:p>
    <w:p w:rsidR="009070FE" w:rsidRPr="00E4112F" w:rsidRDefault="009070FE" w:rsidP="00E4112F">
      <w:pPr>
        <w:adjustRightInd w:val="0"/>
        <w:snapToGrid w:val="0"/>
        <w:spacing w:line="52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E4112F">
        <w:rPr>
          <w:rFonts w:eastAsia="方正小标宋_GBK" w:hint="eastAsia"/>
          <w:color w:val="000000" w:themeColor="text1"/>
          <w:sz w:val="44"/>
          <w:szCs w:val="44"/>
        </w:rPr>
        <w:t>优秀组织单位</w:t>
      </w:r>
    </w:p>
    <w:tbl>
      <w:tblPr>
        <w:tblStyle w:val="a9"/>
        <w:tblW w:w="4849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25"/>
        <w:gridCol w:w="3336"/>
        <w:gridCol w:w="4836"/>
      </w:tblGrid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方正小标宋_GBK"/>
                <w:color w:val="000000" w:themeColor="text1"/>
                <w:sz w:val="24"/>
              </w:rPr>
            </w:pPr>
            <w:r w:rsidRPr="00E4112F">
              <w:rPr>
                <w:rFonts w:eastAsia="方正小标宋_GBK"/>
                <w:color w:val="000000" w:themeColor="text1"/>
                <w:sz w:val="24"/>
              </w:rPr>
              <w:t>序号</w:t>
            </w:r>
          </w:p>
        </w:tc>
        <w:tc>
          <w:tcPr>
            <w:tcW w:w="1875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方正小标宋_GBK"/>
                <w:color w:val="000000" w:themeColor="text1"/>
                <w:sz w:val="24"/>
              </w:rPr>
            </w:pPr>
            <w:r w:rsidRPr="00E4112F">
              <w:rPr>
                <w:rFonts w:eastAsia="方正小标宋_GBK"/>
                <w:color w:val="000000" w:themeColor="text1"/>
                <w:sz w:val="24"/>
              </w:rPr>
              <w:t>单位名称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方正小标宋_GBK"/>
                <w:color w:val="000000" w:themeColor="text1"/>
                <w:sz w:val="24"/>
              </w:rPr>
            </w:pPr>
            <w:r w:rsidRPr="00E4112F">
              <w:rPr>
                <w:rFonts w:eastAsia="方正小标宋_GBK"/>
                <w:color w:val="000000" w:themeColor="text1"/>
                <w:sz w:val="24"/>
              </w:rPr>
              <w:t>活动名称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广州大学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广州大学教育数据中台及数据应用建设成果展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广州开放大学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助力粤港澳大湾区农民工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求学圆梦行动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的智慧教育成果展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广州番禺职业技术学院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科技引领推动课堂变革，打造教育管理新生态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4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广州市交通运输职业学校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科技赋能融合创新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--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智慧教育成果展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5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广州市旅游商务职业学校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基于大数据的专业人才培养方案研制管理平台应用成果展示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6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广东广雅中学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新课程、新教材、新课堂、新技术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——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智慧课堂融合创新教学研讨活动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7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广州市越秀区教育信息中心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汇聚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·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交流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·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变革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——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一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核两翼赋能区域教育教学融合发展的成果交流展示活动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8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广东实验中学越秀学校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智慧变革课堂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 xml:space="preserve"> 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智能提升实效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——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智慧课堂现场观摩活动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9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广州市越秀区旧部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前小学</w:t>
            </w:r>
            <w:proofErr w:type="gramEnd"/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信息融合创新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 xml:space="preserve"> 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原色旧部前行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——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智慧课堂现场观摩活动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10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广州市越秀区农林下路小学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信息赋能提质增效，教学改革引领未来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——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智慧课堂现场观摩活动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11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广州市越秀区东风东路小学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双增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助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双减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智慧新课堂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12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广州市越秀区文德路小学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基于网络空间提升学生学习力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13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广州市越秀区小北路小学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网络学习空间驱动的小学智慧课堂教学改革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14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广州市海珠区教育局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携手迈进人工智能教育时代建设智慧育成支撑区新篇章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lastRenderedPageBreak/>
              <w:t>15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中山大学附属中学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科技大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咖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VS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科技小达人</w:t>
            </w:r>
            <w:proofErr w:type="gramEnd"/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16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荔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湾区教育发展研究院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智慧互动，生态重构。中学语文智慧互动教学模式的建构与实施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17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荔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湾区沙面小学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智慧协同，生态育人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18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广州市天河区教育局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能力提升工程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2.0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及国家数字教材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五合一四应用三课程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整校推进微能力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全覆盖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研讨活动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19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广州市天河区体育东路小学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赋能双减：融合创新理念下的深度课堂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20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广州市华颖外国语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基于学习共同体的教师信息技术提升策略展示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21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广州中学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技术赋能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 xml:space="preserve"> 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智慧变革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——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广州中学智慧课堂展示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22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广州市广外附设外语学校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广外外校智慧教育成果展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23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广州市白云区方圆实验小学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方圆实验小学智慧课堂教学特色展示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24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广州市白云区平沙培英学校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聚焦智慧课堂助力内涵发展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25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广州市第六十五中学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生命智慧教育范式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26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北京师范大学广州实验学校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双智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引领学校教育（智慧课堂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+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人工智能）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27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广州市花都区秀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全中学</w:t>
            </w:r>
            <w:proofErr w:type="gramEnd"/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智慧引领创新发展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28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广州市花都区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骏威小学</w:t>
            </w:r>
            <w:proofErr w:type="gramEnd"/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智慧承载未来阅读涵养人生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29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广州市花都区新雅街新雅小学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创新智慧教育实践下的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新雅教育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成长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30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番禺区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实验小学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智慧教育引领教育的创新与变革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31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广州市南沙区教育发展中心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AI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助力双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减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 xml:space="preserve"> 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五育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融汇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课堂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32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广州市南沙第一中学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AI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助力双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减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 xml:space="preserve"> 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五育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融汇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课堂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33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广州市从化区温泉镇石海小学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广州共享课堂赋能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‘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双减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’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课堂展示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0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34</w:t>
            </w:r>
          </w:p>
        </w:tc>
        <w:tc>
          <w:tcPr>
            <w:tcW w:w="1875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广州市增城区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荔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城中学</w:t>
            </w:r>
          </w:p>
        </w:tc>
        <w:tc>
          <w:tcPr>
            <w:tcW w:w="2718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3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素养为本智慧前行</w:t>
            </w:r>
          </w:p>
        </w:tc>
      </w:tr>
    </w:tbl>
    <w:p w:rsidR="009070FE" w:rsidRDefault="009070FE" w:rsidP="00E4112F">
      <w:pPr>
        <w:adjustRightInd w:val="0"/>
        <w:snapToGrid w:val="0"/>
        <w:spacing w:line="560" w:lineRule="exact"/>
        <w:jc w:val="left"/>
        <w:rPr>
          <w:rFonts w:eastAsia="方正小标宋_GBK"/>
          <w:color w:val="000000" w:themeColor="text1"/>
          <w:sz w:val="44"/>
          <w:szCs w:val="44"/>
        </w:rPr>
      </w:pPr>
    </w:p>
    <w:p w:rsidR="00E4112F" w:rsidRPr="00E4112F" w:rsidRDefault="00E4112F" w:rsidP="00E4112F">
      <w:pPr>
        <w:adjustRightInd w:val="0"/>
        <w:snapToGrid w:val="0"/>
        <w:spacing w:line="560" w:lineRule="exact"/>
        <w:jc w:val="left"/>
        <w:rPr>
          <w:rFonts w:eastAsia="方正小标宋_GBK"/>
          <w:color w:val="000000" w:themeColor="text1"/>
          <w:sz w:val="44"/>
          <w:szCs w:val="44"/>
        </w:rPr>
      </w:pPr>
    </w:p>
    <w:p w:rsidR="00126CBE" w:rsidRPr="00E4112F" w:rsidRDefault="009070FE" w:rsidP="00E4112F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E4112F">
        <w:rPr>
          <w:rFonts w:eastAsia="方正小标宋_GBK" w:hint="eastAsia"/>
          <w:color w:val="000000" w:themeColor="text1"/>
          <w:sz w:val="44"/>
          <w:szCs w:val="44"/>
        </w:rPr>
        <w:lastRenderedPageBreak/>
        <w:t>特别贡献单位</w:t>
      </w:r>
    </w:p>
    <w:tbl>
      <w:tblPr>
        <w:tblStyle w:val="a9"/>
        <w:tblW w:w="4772" w:type="pct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4394"/>
        <w:gridCol w:w="3544"/>
      </w:tblGrid>
      <w:tr w:rsidR="00E4112F" w:rsidRPr="00E4112F" w:rsidTr="00E4112F">
        <w:trPr>
          <w:trHeight w:val="499"/>
          <w:jc w:val="center"/>
        </w:trPr>
        <w:tc>
          <w:tcPr>
            <w:tcW w:w="467" w:type="pct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方正小标宋_GBK"/>
                <w:color w:val="000000" w:themeColor="text1"/>
                <w:sz w:val="24"/>
              </w:rPr>
            </w:pPr>
            <w:r w:rsidRPr="00E4112F">
              <w:rPr>
                <w:rFonts w:eastAsia="方正小标宋_GBK"/>
                <w:color w:val="000000" w:themeColor="text1"/>
                <w:sz w:val="24"/>
              </w:rPr>
              <w:t>序号</w:t>
            </w:r>
          </w:p>
        </w:tc>
        <w:tc>
          <w:tcPr>
            <w:tcW w:w="2509" w:type="pct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方正小标宋_GBK"/>
                <w:color w:val="000000" w:themeColor="text1"/>
                <w:sz w:val="24"/>
              </w:rPr>
            </w:pPr>
            <w:r w:rsidRPr="00E4112F">
              <w:rPr>
                <w:rFonts w:eastAsia="方正小标宋_GBK"/>
                <w:color w:val="000000" w:themeColor="text1"/>
                <w:sz w:val="24"/>
              </w:rPr>
              <w:t>单位名称</w:t>
            </w:r>
          </w:p>
        </w:tc>
        <w:tc>
          <w:tcPr>
            <w:tcW w:w="2024" w:type="pct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方正小标宋_GBK"/>
                <w:color w:val="000000" w:themeColor="text1"/>
                <w:sz w:val="24"/>
              </w:rPr>
            </w:pPr>
            <w:r w:rsidRPr="00E4112F">
              <w:rPr>
                <w:rFonts w:eastAsia="方正小标宋_GBK"/>
                <w:color w:val="000000" w:themeColor="text1"/>
                <w:sz w:val="24"/>
              </w:rPr>
              <w:t>贡献形式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大力创新科技（北京）有限公司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7952A4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提供智慧课堂等技术支持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2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广东信聚丰科技股份有限公司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7952A4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提供智慧课堂技术支持，开幕式、闭幕式支持等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3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北京翼鸥教育科技有限公司（</w:t>
            </w:r>
            <w:proofErr w:type="spellStart"/>
            <w:r w:rsidRPr="00E4112F">
              <w:rPr>
                <w:rFonts w:eastAsia="仿宋_GB2312"/>
                <w:color w:val="000000" w:themeColor="text1"/>
                <w:sz w:val="24"/>
              </w:rPr>
              <w:t>ClassIn</w:t>
            </w:r>
            <w:proofErr w:type="spellEnd"/>
            <w:r w:rsidRPr="00E4112F">
              <w:rPr>
                <w:rFonts w:eastAsia="仿宋_GB2312"/>
                <w:color w:val="000000" w:themeColor="text1"/>
                <w:sz w:val="24"/>
              </w:rPr>
              <w:t>）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7952A4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提供展示活动全程直播等技术支持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4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中国联合通信有限公司广州市分公司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7952A4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提供网络带宽、部分课</w:t>
            </w:r>
            <w:proofErr w:type="gramStart"/>
            <w:r w:rsidRPr="00E4112F">
              <w:rPr>
                <w:rFonts w:eastAsia="仿宋_GB2312"/>
                <w:color w:val="000000" w:themeColor="text1"/>
                <w:sz w:val="24"/>
              </w:rPr>
              <w:t>例展示</w:t>
            </w:r>
            <w:proofErr w:type="gramEnd"/>
            <w:r w:rsidRPr="00E4112F">
              <w:rPr>
                <w:rFonts w:eastAsia="仿宋_GB2312"/>
                <w:color w:val="000000" w:themeColor="text1"/>
                <w:sz w:val="24"/>
              </w:rPr>
              <w:t>VR</w:t>
            </w:r>
            <w:r w:rsidRPr="00E4112F">
              <w:rPr>
                <w:rFonts w:eastAsia="仿宋_GB2312"/>
                <w:color w:val="000000" w:themeColor="text1"/>
                <w:sz w:val="24"/>
              </w:rPr>
              <w:t>教学设备等支持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5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广州市奥威亚电子科技有限公司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7952A4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提供活动期间部分区、校直播等技术支持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6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广东广雅中学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承办开幕式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7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广州市第六中学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承办闭幕式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8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广州市电化教育馆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承办智慧教育成果展示月活动</w:t>
            </w:r>
          </w:p>
        </w:tc>
      </w:tr>
      <w:tr w:rsidR="00E4112F" w:rsidRPr="00E4112F" w:rsidTr="00E4112F">
        <w:trPr>
          <w:trHeight w:val="499"/>
          <w:jc w:val="center"/>
        </w:trPr>
        <w:tc>
          <w:tcPr>
            <w:tcW w:w="467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9</w:t>
            </w:r>
          </w:p>
        </w:tc>
        <w:tc>
          <w:tcPr>
            <w:tcW w:w="2509" w:type="pct"/>
            <w:noWrap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广州市教育研究院</w:t>
            </w:r>
          </w:p>
        </w:tc>
        <w:tc>
          <w:tcPr>
            <w:tcW w:w="2024" w:type="pct"/>
            <w:vAlign w:val="center"/>
            <w:hideMark/>
          </w:tcPr>
          <w:p w:rsidR="00126CBE" w:rsidRPr="00E4112F" w:rsidRDefault="00126CBE" w:rsidP="00E4112F">
            <w:pPr>
              <w:adjustRightInd w:val="0"/>
              <w:snapToGrid w:val="0"/>
              <w:spacing w:line="460" w:lineRule="exact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E4112F">
              <w:rPr>
                <w:rFonts w:eastAsia="仿宋_GB2312"/>
                <w:color w:val="000000" w:themeColor="text1"/>
                <w:sz w:val="24"/>
              </w:rPr>
              <w:t>承办智慧教育成果展示月活动</w:t>
            </w:r>
          </w:p>
        </w:tc>
      </w:tr>
    </w:tbl>
    <w:p w:rsidR="009070FE" w:rsidRPr="00E4112F" w:rsidRDefault="009070FE" w:rsidP="00E4112F">
      <w:pPr>
        <w:adjustRightInd w:val="0"/>
        <w:snapToGrid w:val="0"/>
        <w:spacing w:line="560" w:lineRule="exact"/>
        <w:rPr>
          <w:color w:val="000000" w:themeColor="text1"/>
        </w:rPr>
      </w:pPr>
    </w:p>
    <w:sectPr w:rsidR="009070FE" w:rsidRPr="00E4112F" w:rsidSect="00E4112F">
      <w:footerReference w:type="even" r:id="rId7"/>
      <w:footerReference w:type="default" r:id="rId8"/>
      <w:pgSz w:w="11906" w:h="16838" w:code="9"/>
      <w:pgMar w:top="1928" w:right="1474" w:bottom="1928" w:left="1474" w:header="992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BD" w:rsidRDefault="008B0DBD" w:rsidP="00136233">
      <w:r>
        <w:separator/>
      </w:r>
    </w:p>
  </w:endnote>
  <w:endnote w:type="continuationSeparator" w:id="0">
    <w:p w:rsidR="008B0DBD" w:rsidRDefault="008B0DBD" w:rsidP="0013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70" w:rsidRPr="008977B5" w:rsidRDefault="00382B70" w:rsidP="00E4112F">
    <w:pPr>
      <w:pStyle w:val="a4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70" w:rsidRPr="008977B5" w:rsidRDefault="00382B70" w:rsidP="00E4112F">
    <w:pPr>
      <w:pStyle w:val="a4"/>
      <w:ind w:right="360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BD" w:rsidRDefault="008B0DBD" w:rsidP="00136233">
      <w:r>
        <w:separator/>
      </w:r>
    </w:p>
  </w:footnote>
  <w:footnote w:type="continuationSeparator" w:id="0">
    <w:p w:rsidR="008B0DBD" w:rsidRDefault="008B0DBD" w:rsidP="00136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hideSpellingErrors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3F"/>
    <w:rsid w:val="000118C6"/>
    <w:rsid w:val="0002284B"/>
    <w:rsid w:val="000278CD"/>
    <w:rsid w:val="0003755C"/>
    <w:rsid w:val="00037F6D"/>
    <w:rsid w:val="00064092"/>
    <w:rsid w:val="000B0B44"/>
    <w:rsid w:val="000C3C36"/>
    <w:rsid w:val="00100200"/>
    <w:rsid w:val="00126CBE"/>
    <w:rsid w:val="00136233"/>
    <w:rsid w:val="00176644"/>
    <w:rsid w:val="0018461E"/>
    <w:rsid w:val="001B3470"/>
    <w:rsid w:val="001B3C3F"/>
    <w:rsid w:val="001D352D"/>
    <w:rsid w:val="00276147"/>
    <w:rsid w:val="00281D06"/>
    <w:rsid w:val="00302BE3"/>
    <w:rsid w:val="00305D41"/>
    <w:rsid w:val="003230D2"/>
    <w:rsid w:val="003324BD"/>
    <w:rsid w:val="00382B70"/>
    <w:rsid w:val="003B5513"/>
    <w:rsid w:val="003C456A"/>
    <w:rsid w:val="0045238E"/>
    <w:rsid w:val="0045264D"/>
    <w:rsid w:val="004B4A2B"/>
    <w:rsid w:val="004C0BCB"/>
    <w:rsid w:val="004C0C8B"/>
    <w:rsid w:val="004E3E68"/>
    <w:rsid w:val="00507142"/>
    <w:rsid w:val="005323F3"/>
    <w:rsid w:val="00555891"/>
    <w:rsid w:val="005F206D"/>
    <w:rsid w:val="005F6D24"/>
    <w:rsid w:val="00643453"/>
    <w:rsid w:val="006472CF"/>
    <w:rsid w:val="00650DB0"/>
    <w:rsid w:val="006C6D4E"/>
    <w:rsid w:val="00724BCD"/>
    <w:rsid w:val="007952A4"/>
    <w:rsid w:val="007C7894"/>
    <w:rsid w:val="007E0E98"/>
    <w:rsid w:val="008372EB"/>
    <w:rsid w:val="00851ABF"/>
    <w:rsid w:val="00856766"/>
    <w:rsid w:val="008708C3"/>
    <w:rsid w:val="0087328A"/>
    <w:rsid w:val="008977B5"/>
    <w:rsid w:val="008A0174"/>
    <w:rsid w:val="008B0DBD"/>
    <w:rsid w:val="009070FE"/>
    <w:rsid w:val="00912211"/>
    <w:rsid w:val="009730E6"/>
    <w:rsid w:val="009C72B1"/>
    <w:rsid w:val="009D2B06"/>
    <w:rsid w:val="009F785B"/>
    <w:rsid w:val="00A11660"/>
    <w:rsid w:val="00AB671C"/>
    <w:rsid w:val="00AF13B9"/>
    <w:rsid w:val="00B110C0"/>
    <w:rsid w:val="00B15611"/>
    <w:rsid w:val="00B23CFD"/>
    <w:rsid w:val="00B333EE"/>
    <w:rsid w:val="00B4711D"/>
    <w:rsid w:val="00B54D3E"/>
    <w:rsid w:val="00B72A9F"/>
    <w:rsid w:val="00B812DB"/>
    <w:rsid w:val="00BA0E3A"/>
    <w:rsid w:val="00BB4EFB"/>
    <w:rsid w:val="00BE6F1A"/>
    <w:rsid w:val="00BF6897"/>
    <w:rsid w:val="00C05717"/>
    <w:rsid w:val="00C05AAB"/>
    <w:rsid w:val="00C11218"/>
    <w:rsid w:val="00C436BF"/>
    <w:rsid w:val="00CA2B23"/>
    <w:rsid w:val="00CC14CA"/>
    <w:rsid w:val="00CF04FF"/>
    <w:rsid w:val="00D41F63"/>
    <w:rsid w:val="00D73DFA"/>
    <w:rsid w:val="00D767C2"/>
    <w:rsid w:val="00E00D42"/>
    <w:rsid w:val="00E04E4F"/>
    <w:rsid w:val="00E4112F"/>
    <w:rsid w:val="00E70928"/>
    <w:rsid w:val="00E917C1"/>
    <w:rsid w:val="00EA3CC3"/>
    <w:rsid w:val="00F26DD9"/>
    <w:rsid w:val="00F455ED"/>
    <w:rsid w:val="00FA7450"/>
    <w:rsid w:val="00FE14B6"/>
    <w:rsid w:val="00FF04E8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907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907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1278</Words>
  <Characters>1330</Characters>
  <Application>Microsoft Office Word</Application>
  <DocSecurity>0</DocSecurity>
  <Lines>162</Lines>
  <Paragraphs>139</Paragraphs>
  <ScaleCrop>false</ScaleCrop>
  <Company>Microsoft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雷凤宇</dc:creator>
  <cp:keywords/>
  <dc:description/>
  <cp:lastModifiedBy>文印室排版</cp:lastModifiedBy>
  <cp:revision>104</cp:revision>
  <dcterms:created xsi:type="dcterms:W3CDTF">2020-07-28T03:35:00Z</dcterms:created>
  <dcterms:modified xsi:type="dcterms:W3CDTF">2021-12-24T06:36:00Z</dcterms:modified>
</cp:coreProperties>
</file>