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47" w:rsidRDefault="00577A21" w:rsidP="00DD110F">
      <w:pPr>
        <w:pStyle w:val="a5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 w:rsidRPr="00DD110F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DD110F" w:rsidRPr="00DD110F" w:rsidRDefault="00DD110F" w:rsidP="00DD110F">
      <w:pPr>
        <w:pStyle w:val="a5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9B206B" w:rsidRDefault="00577A21" w:rsidP="00DD110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D110F">
        <w:rPr>
          <w:rFonts w:ascii="方正小标宋_GBK" w:eastAsia="方正小标宋_GBK" w:hint="eastAsia"/>
          <w:sz w:val="44"/>
          <w:szCs w:val="44"/>
        </w:rPr>
        <w:t>广州市人工智能助</w:t>
      </w:r>
      <w:proofErr w:type="gramStart"/>
      <w:r w:rsidRPr="00DD110F">
        <w:rPr>
          <w:rFonts w:ascii="方正小标宋_GBK" w:eastAsia="方正小标宋_GBK" w:hint="eastAsia"/>
          <w:sz w:val="44"/>
          <w:szCs w:val="44"/>
        </w:rPr>
        <w:t>推教师</w:t>
      </w:r>
      <w:proofErr w:type="gramEnd"/>
      <w:r w:rsidRPr="00DD110F">
        <w:rPr>
          <w:rFonts w:ascii="方正小标宋_GBK" w:eastAsia="方正小标宋_GBK" w:hint="eastAsia"/>
          <w:sz w:val="44"/>
          <w:szCs w:val="44"/>
        </w:rPr>
        <w:t>队伍建设</w:t>
      </w:r>
    </w:p>
    <w:p w:rsidR="00DD110F" w:rsidRDefault="00577A21" w:rsidP="00DD110F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bookmarkEnd w:id="0"/>
      <w:r w:rsidRPr="00DD110F">
        <w:rPr>
          <w:rFonts w:ascii="方正小标宋_GBK" w:eastAsia="方正小标宋_GBK" w:hint="eastAsia"/>
          <w:sz w:val="44"/>
          <w:szCs w:val="44"/>
        </w:rPr>
        <w:t>实验校</w:t>
      </w:r>
      <w:r w:rsidRPr="00DD110F">
        <w:rPr>
          <w:rFonts w:ascii="方正小标宋_GBK" w:eastAsia="方正小标宋_GBK" w:hint="eastAsia"/>
          <w:color w:val="000000"/>
          <w:sz w:val="44"/>
          <w:szCs w:val="44"/>
        </w:rPr>
        <w:t>入选名单</w:t>
      </w:r>
    </w:p>
    <w:p w:rsidR="009B206B" w:rsidRPr="009B206B" w:rsidRDefault="009B206B" w:rsidP="009B206B"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559"/>
        <w:gridCol w:w="4536"/>
        <w:gridCol w:w="2325"/>
      </w:tblGrid>
      <w:tr w:rsidR="00DD110F" w:rsidRPr="00DD110F" w:rsidTr="009B206B">
        <w:trPr>
          <w:cantSplit/>
          <w:trHeight w:val="454"/>
          <w:tblHeader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DD110F" w:rsidRPr="002D1AD2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2D1AD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110F" w:rsidRPr="002D1AD2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D1AD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所属区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110F" w:rsidRPr="002D1AD2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2D1AD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D110F" w:rsidRPr="002D1AD2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2D1AD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所属学段</w:t>
            </w:r>
          </w:p>
        </w:tc>
      </w:tr>
      <w:tr w:rsidR="00B7207A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B7207A" w:rsidRPr="007B3D18" w:rsidRDefault="00B7207A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207A" w:rsidRPr="007B3D18" w:rsidRDefault="00B7207A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广州市教育局直属学校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广东广雅中学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高中</w:t>
            </w:r>
          </w:p>
        </w:tc>
      </w:tr>
      <w:tr w:rsidR="00B7207A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B7207A" w:rsidRPr="007B3D18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07A" w:rsidRPr="007B3D18" w:rsidRDefault="00B7207A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广州市第六中学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高中</w:t>
            </w:r>
          </w:p>
        </w:tc>
      </w:tr>
      <w:tr w:rsidR="00B7207A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B7207A" w:rsidRPr="007B3D18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07A" w:rsidRPr="007B3D18" w:rsidRDefault="00B7207A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广州市铁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完全中学</w:t>
            </w:r>
          </w:p>
        </w:tc>
      </w:tr>
      <w:tr w:rsidR="00B7207A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B7207A" w:rsidRPr="007B3D18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07A" w:rsidRPr="007B3D18" w:rsidRDefault="00B7207A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广东华侨中学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完全中学</w:t>
            </w:r>
          </w:p>
        </w:tc>
      </w:tr>
      <w:tr w:rsidR="00B7207A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B7207A" w:rsidRPr="007B3D18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07A" w:rsidRPr="007B3D18" w:rsidRDefault="00B7207A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广州市旅游商务职业学校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中等职业学校</w:t>
            </w:r>
          </w:p>
        </w:tc>
      </w:tr>
      <w:tr w:rsidR="00B7207A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B7207A" w:rsidRPr="007B3D18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07A" w:rsidRPr="007B3D18" w:rsidRDefault="00B7207A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广州市信息技术职业学校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207A" w:rsidRDefault="00B7207A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中等职业学校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广州市第十六中学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广州市八一实验学校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初级中学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广州市贸易职业高级中学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中等职业学校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越秀区东风东路小学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越秀区东方红幼儿园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DD110F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广州市第五中学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9D1758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广州市江南外国语学校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9D1758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广州市海珠区实验小学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9D1758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广州市海珠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区逸景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第一小学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9D1758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广州市聚德中学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荔</w:t>
            </w:r>
            <w:proofErr w:type="gramEnd"/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湾区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广州市第四中学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9D1758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湾区花地中学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9D1758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湾区康有为小学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中国教育科学研究院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湾实验学校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九年一贯制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广州市人民政府机关幼儿园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EB1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广州市天河区天府路小学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B206B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广州市天河区体育东路</w:t>
            </w:r>
          </w:p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小学兴国学校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EB1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天河区汇景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实验学校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EB1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九年一贯制学校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B07A44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广州市天河区华阳小学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C53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广州市第六十五中学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0F58FD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广东外语外贸大学实验中学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广州市广外附设外语学校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D55DA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广州市白云区贤丰实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验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北京师范大学广州实验学校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AC04E1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黄埔区育蕾幼儿园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AC04E1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番禺区市桥沙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墟一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沙湾荟贤小学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大石中学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番禺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区市桥金山谷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70604" w:rsidP="009B206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九年一贯制学校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广州市花都区秀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全中学</w:t>
            </w:r>
            <w:proofErr w:type="gramEnd"/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广州市花都区邝维煜纪念中学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2050B7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完全中学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广州市花都区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新华街培新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广州市花都区新雅街新雅小学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2050B7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广州市花都区新华街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棠澍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"/>
                <w:color w:val="00000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广州市花都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区圆玄小学</w:t>
            </w:r>
            <w:proofErr w:type="gramEnd"/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"/>
                <w:color w:val="00000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广州市南沙区南沙小学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华南师范大学附属南沙小学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华南师范大学附属南沙中学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完全中学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广州市从化区第三中学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</w:t>
            </w:r>
          </w:p>
        </w:tc>
      </w:tr>
      <w:tr w:rsidR="007639B3" w:rsidRPr="00DD110F" w:rsidTr="009B206B">
        <w:trPr>
          <w:cantSplit/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广州市从化区西宁小学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广州市增城区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城街第二小学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广州市增城区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城街第三中学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</w:t>
            </w:r>
          </w:p>
        </w:tc>
      </w:tr>
      <w:tr w:rsidR="007639B3" w:rsidRPr="00DD110F" w:rsidTr="009B206B">
        <w:trPr>
          <w:cantSplit/>
          <w:trHeight w:val="45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7639B3" w:rsidRPr="007B3D18" w:rsidRDefault="007639B3" w:rsidP="009B206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B3D1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广州市增城区郑</w:t>
            </w:r>
            <w:proofErr w:type="gramStart"/>
            <w:r w:rsidRPr="007B3D18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中钧中学</w:t>
            </w:r>
            <w:proofErr w:type="gramEnd"/>
          </w:p>
        </w:tc>
        <w:tc>
          <w:tcPr>
            <w:tcW w:w="2325" w:type="dxa"/>
            <w:shd w:val="clear" w:color="auto" w:fill="auto"/>
            <w:vAlign w:val="center"/>
          </w:tcPr>
          <w:p w:rsidR="007639B3" w:rsidRPr="007B3D18" w:rsidRDefault="007639B3" w:rsidP="009B20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3D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高中</w:t>
            </w:r>
          </w:p>
        </w:tc>
      </w:tr>
    </w:tbl>
    <w:p w:rsidR="009B206B" w:rsidRDefault="009B206B" w:rsidP="009B206B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B206B" w:rsidRDefault="009B206B" w:rsidP="009B206B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17247" w:rsidRDefault="00577A21" w:rsidP="009B206B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F287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917247" w:rsidRDefault="00917247" w:rsidP="009B206B"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p w:rsidR="009B206B" w:rsidRDefault="00577A21" w:rsidP="009B206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F2871">
        <w:rPr>
          <w:rFonts w:ascii="方正小标宋_GBK" w:eastAsia="方正小标宋_GBK" w:hint="eastAsia"/>
          <w:sz w:val="44"/>
          <w:szCs w:val="44"/>
        </w:rPr>
        <w:t>广州市人工智能助</w:t>
      </w:r>
      <w:proofErr w:type="gramStart"/>
      <w:r w:rsidRPr="000F2871">
        <w:rPr>
          <w:rFonts w:ascii="方正小标宋_GBK" w:eastAsia="方正小标宋_GBK" w:hint="eastAsia"/>
          <w:sz w:val="44"/>
          <w:szCs w:val="44"/>
        </w:rPr>
        <w:t>推教师</w:t>
      </w:r>
      <w:proofErr w:type="gramEnd"/>
      <w:r w:rsidRPr="000F2871">
        <w:rPr>
          <w:rFonts w:ascii="方正小标宋_GBK" w:eastAsia="方正小标宋_GBK" w:hint="eastAsia"/>
          <w:sz w:val="44"/>
          <w:szCs w:val="44"/>
        </w:rPr>
        <w:t>队伍建设</w:t>
      </w:r>
    </w:p>
    <w:p w:rsidR="000F2871" w:rsidRPr="009B206B" w:rsidRDefault="00577A21" w:rsidP="009B206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F2871">
        <w:rPr>
          <w:rFonts w:ascii="方正小标宋_GBK" w:eastAsia="方正小标宋_GBK" w:hint="eastAsia"/>
          <w:sz w:val="44"/>
          <w:szCs w:val="44"/>
        </w:rPr>
        <w:t>实验区</w:t>
      </w:r>
      <w:r w:rsidRPr="000F2871">
        <w:rPr>
          <w:rFonts w:ascii="方正小标宋_GBK" w:eastAsia="方正小标宋_GBK" w:hint="eastAsia"/>
          <w:color w:val="000000"/>
          <w:sz w:val="44"/>
          <w:szCs w:val="44"/>
        </w:rPr>
        <w:t>入选名单</w:t>
      </w:r>
    </w:p>
    <w:tbl>
      <w:tblPr>
        <w:tblW w:w="8562" w:type="dxa"/>
        <w:jc w:val="center"/>
        <w:tblLook w:val="04A0" w:firstRow="1" w:lastRow="0" w:firstColumn="1" w:lastColumn="0" w:noHBand="0" w:noVBand="1"/>
      </w:tblPr>
      <w:tblGrid>
        <w:gridCol w:w="1633"/>
        <w:gridCol w:w="6929"/>
      </w:tblGrid>
      <w:tr w:rsidR="00654519" w:rsidTr="009B206B">
        <w:trPr>
          <w:trHeight w:val="723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2D1AD2">
              <w:rPr>
                <w:rFonts w:ascii="黑体" w:eastAsia="黑体" w:hAnsi="黑体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仿宋"/>
                <w:bCs/>
                <w:color w:val="000000"/>
                <w:sz w:val="32"/>
                <w:szCs w:val="32"/>
              </w:rPr>
            </w:pPr>
            <w:r w:rsidRPr="002D1AD2">
              <w:rPr>
                <w:rFonts w:ascii="黑体" w:eastAsia="黑体" w:hAnsi="黑体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区域</w:t>
            </w:r>
          </w:p>
        </w:tc>
      </w:tr>
      <w:tr w:rsidR="00654519" w:rsidTr="009B206B">
        <w:trPr>
          <w:trHeight w:val="567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2D1AD2"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D1AD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越秀区</w:t>
            </w:r>
          </w:p>
        </w:tc>
      </w:tr>
      <w:tr w:rsidR="00654519" w:rsidTr="009B206B">
        <w:trPr>
          <w:trHeight w:val="567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2D1AD2"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D1AD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天河区</w:t>
            </w:r>
          </w:p>
        </w:tc>
      </w:tr>
      <w:tr w:rsidR="00654519" w:rsidTr="009B206B">
        <w:trPr>
          <w:trHeight w:val="567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2D1AD2"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D1AD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白云区</w:t>
            </w:r>
          </w:p>
        </w:tc>
      </w:tr>
      <w:tr w:rsidR="00654519" w:rsidTr="009B206B">
        <w:trPr>
          <w:trHeight w:val="567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2D1AD2"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519" w:rsidRPr="002D1AD2" w:rsidRDefault="00654519" w:rsidP="009B206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D1AD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花都区</w:t>
            </w:r>
          </w:p>
        </w:tc>
      </w:tr>
    </w:tbl>
    <w:p w:rsidR="00917247" w:rsidRDefault="00917247">
      <w:pPr>
        <w:rPr>
          <w:rFonts w:ascii="方正小标宋简体" w:eastAsia="方正小标宋简体"/>
          <w:sz w:val="36"/>
        </w:rPr>
      </w:pPr>
    </w:p>
    <w:sectPr w:rsidR="00917247" w:rsidSect="009B206B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21" w:rsidRDefault="00D64021" w:rsidP="00654519">
      <w:r>
        <w:separator/>
      </w:r>
    </w:p>
  </w:endnote>
  <w:endnote w:type="continuationSeparator" w:id="0">
    <w:p w:rsidR="00D64021" w:rsidRDefault="00D64021" w:rsidP="0065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21" w:rsidRDefault="00D64021" w:rsidP="00654519">
      <w:r>
        <w:separator/>
      </w:r>
    </w:p>
  </w:footnote>
  <w:footnote w:type="continuationSeparator" w:id="0">
    <w:p w:rsidR="00D64021" w:rsidRDefault="00D64021" w:rsidP="0065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87"/>
    <w:rsid w:val="00064E9E"/>
    <w:rsid w:val="000A093B"/>
    <w:rsid w:val="000F2871"/>
    <w:rsid w:val="000F58FD"/>
    <w:rsid w:val="00203E54"/>
    <w:rsid w:val="002050B7"/>
    <w:rsid w:val="00297014"/>
    <w:rsid w:val="002C4B09"/>
    <w:rsid w:val="002D1AD2"/>
    <w:rsid w:val="003820D4"/>
    <w:rsid w:val="003A7F9C"/>
    <w:rsid w:val="003F19A7"/>
    <w:rsid w:val="00412B31"/>
    <w:rsid w:val="00453087"/>
    <w:rsid w:val="00466004"/>
    <w:rsid w:val="00494870"/>
    <w:rsid w:val="00577A21"/>
    <w:rsid w:val="00654519"/>
    <w:rsid w:val="007639B3"/>
    <w:rsid w:val="0077034B"/>
    <w:rsid w:val="00770604"/>
    <w:rsid w:val="007B3D18"/>
    <w:rsid w:val="007C53B3"/>
    <w:rsid w:val="00810C9B"/>
    <w:rsid w:val="00823CF7"/>
    <w:rsid w:val="00915C32"/>
    <w:rsid w:val="00917247"/>
    <w:rsid w:val="009B206B"/>
    <w:rsid w:val="009D1758"/>
    <w:rsid w:val="00A822E1"/>
    <w:rsid w:val="00AC04E1"/>
    <w:rsid w:val="00AC7DAD"/>
    <w:rsid w:val="00B07A44"/>
    <w:rsid w:val="00B4398D"/>
    <w:rsid w:val="00B4647A"/>
    <w:rsid w:val="00B616AF"/>
    <w:rsid w:val="00B7207A"/>
    <w:rsid w:val="00BD2FB9"/>
    <w:rsid w:val="00CA0990"/>
    <w:rsid w:val="00D55DA3"/>
    <w:rsid w:val="00D64021"/>
    <w:rsid w:val="00D90704"/>
    <w:rsid w:val="00DD110F"/>
    <w:rsid w:val="00E45E0F"/>
    <w:rsid w:val="00E51C72"/>
    <w:rsid w:val="00E93831"/>
    <w:rsid w:val="00EB19B3"/>
    <w:rsid w:val="00F424DC"/>
    <w:rsid w:val="16D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578</Words>
  <Characters>603</Characters>
  <Application>Microsoft Office Word</Application>
  <DocSecurity>0</DocSecurity>
  <Lines>201</Lines>
  <Paragraphs>236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文印室排版</cp:lastModifiedBy>
  <cp:revision>36</cp:revision>
  <dcterms:created xsi:type="dcterms:W3CDTF">2020-10-29T06:41:00Z</dcterms:created>
  <dcterms:modified xsi:type="dcterms:W3CDTF">2022-03-21T08:42:00Z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979880B8395440CA94E20226CB7A704A</vt:lpwstr>
  </property>
</Properties>
</file>