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E10D9" w14:textId="425FF07F" w:rsidR="006C4BE5" w:rsidRPr="00120DEB" w:rsidRDefault="00F60059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附件4</w:t>
      </w:r>
    </w:p>
    <w:p w14:paraId="13A90DB5" w14:textId="77777777" w:rsidR="006C4BE5" w:rsidRPr="00120DEB" w:rsidRDefault="006C4BE5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577F870F" w14:textId="77777777" w:rsidR="006C4BE5" w:rsidRPr="00120DEB" w:rsidRDefault="00F60059">
      <w:pPr>
        <w:spacing w:line="560" w:lineRule="exact"/>
        <w:jc w:val="center"/>
        <w:rPr>
          <w:rFonts w:ascii="方正小标宋_GBK" w:eastAsia="方正小标宋_GBK" w:hAnsi="Calibri" w:cs="Times New Roman"/>
          <w:snapToGrid w:val="0"/>
          <w:color w:val="000000" w:themeColor="text1"/>
          <w:kern w:val="0"/>
          <w:sz w:val="44"/>
          <w:szCs w:val="44"/>
        </w:rPr>
      </w:pPr>
      <w:r w:rsidRPr="00120DEB">
        <w:rPr>
          <w:rFonts w:ascii="方正小标宋_GBK" w:eastAsia="方正小标宋_GBK" w:hAnsi="Calibri" w:cs="Times New Roman" w:hint="eastAsia"/>
          <w:snapToGrid w:val="0"/>
          <w:color w:val="000000" w:themeColor="text1"/>
          <w:kern w:val="0"/>
          <w:sz w:val="44"/>
          <w:szCs w:val="44"/>
        </w:rPr>
        <w:t>2022年广州市中小学生科普知识竞赛活动</w:t>
      </w:r>
    </w:p>
    <w:p w14:paraId="526D3988" w14:textId="77777777" w:rsidR="006C4BE5" w:rsidRPr="00120DEB" w:rsidRDefault="00F60059">
      <w:pPr>
        <w:spacing w:line="560" w:lineRule="exact"/>
        <w:jc w:val="center"/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新型冠状病毒肺炎疫情防控方案和应急预案</w:t>
      </w:r>
    </w:p>
    <w:p w14:paraId="4344E7EE" w14:textId="77777777" w:rsidR="006C4BE5" w:rsidRPr="00120DEB" w:rsidRDefault="006C4BE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14:paraId="458260EA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为贯彻落实中共中央、国务院关于疫情防控的决策部署和省委省政府、市委市政府工作要求，统筹推进新冠肺炎疫情防控和正常教育教学工作，坚持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谁举办、谁负责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原则，落实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体温必测、行程必查、口罩必戴、场所必消、突发必处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等要求，严防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常态化下疫情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在大型群众性活动内传播，保障师生生命安全和身体健康，根据《广东省大型群众性活动新冠肺炎疫情常态化防控工作指引》和省校园防控专班《全面加强学校疫情防控工作方案（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2022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年第三版）》，结合我市实际，特制定本疫情防控方案和应急预案。</w:t>
      </w:r>
    </w:p>
    <w:p w14:paraId="35CCC77A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一、主要防控措施</w:t>
      </w:r>
    </w:p>
    <w:p w14:paraId="0C0D5E54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（一）成立疫情防控工作领导小组</w:t>
      </w:r>
    </w:p>
    <w:p w14:paraId="77E8692B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组建由广州市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广播电视台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组成的疫情防控工作领导小组，主动对接属地卫生健康部门，认真制定并严格落实活动疫情防控方案和应急预案，建立场所内感染控制与隔离制度、流程并组织实施，开展岗前培训，使活动工作人员熟悉防疫要求和应急处置流程。领导小组设立组长一名，由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杨军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担任，组长对疫情常态化防控实施统一指挥。各岗位负责人任组员，协助组长做好疫情防控常态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化各项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统筹协调工作，贯彻落实各项防控及应急处置措施的执行情况。</w:t>
      </w:r>
    </w:p>
    <w:p w14:paraId="2A17A0B7" w14:textId="77777777" w:rsidR="006C4BE5" w:rsidRPr="00120DEB" w:rsidRDefault="00F60059">
      <w:pPr>
        <w:adjustRightInd w:val="0"/>
        <w:snapToGrid w:val="0"/>
        <w:spacing w:line="560" w:lineRule="exact"/>
        <w:ind w:firstLine="645"/>
        <w:outlineLvl w:val="2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组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 xml:space="preserve">  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长：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杨军</w:t>
      </w:r>
    </w:p>
    <w:p w14:paraId="677D5D53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组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 xml:space="preserve">  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员：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、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、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徐樱</w:t>
      </w:r>
      <w:proofErr w:type="gramStart"/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郗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、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吴玥</w:t>
      </w:r>
      <w:proofErr w:type="gramStart"/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汀</w:t>
      </w:r>
      <w:proofErr w:type="gramEnd"/>
    </w:p>
    <w:p w14:paraId="4F7238FB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（二）场所防控管理</w:t>
      </w:r>
    </w:p>
    <w:p w14:paraId="6C00CA60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活动场地划分为测温区、活动区、临时隔离室等，划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设人员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出、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入动线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。活动当天座位分区域，区域之间保持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米的安全距离，同时按要求控制上座率，设置交叉隔座，保证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米以上的安全距离。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7560B2DE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活动前按照工作指引对活动场地、休息区域、接待区域、公共卫生间、公共交通工具、电梯等场所和环境表面进行通风、清洁消毒，并保持环境整洁卫生。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19BAE15E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根据活动规模和人员数量储备足够的疫情防控物资，包括消毒设备、消毒用品、口罩、手套、洗手液等。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徐樱</w:t>
      </w:r>
      <w:proofErr w:type="gramStart"/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郗</w:t>
      </w:r>
      <w:proofErr w:type="gramEnd"/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31648A39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在相对独立、通风良好的位置设置临时隔离室，用于初测体温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≥37.3℃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人员的体温复测和待送人员停留，并配备必要的设施设备。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吴玥</w:t>
      </w:r>
      <w:proofErr w:type="gramStart"/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汀</w:t>
      </w:r>
      <w:proofErr w:type="gramEnd"/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79177396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（三）人员健康管理</w:t>
      </w:r>
    </w:p>
    <w:p w14:paraId="13BA3B41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健康筛查。各单位在活动前，对计划参加活动人员（包括工作人员）进行旅居史、接触史和身体健康状况等筛查。拟参加活动人员如为正处于隔离治疗期的新冠病毒感染者（确诊病例、无症状感染者）、疑似病例，以及隔离期未满的密切接触者、密接的密接，或报到前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7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天内有国内中高风险区，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天内有国内低风险区，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天内有境外（含港台）旅居史的，或有干咳、发热等可疑新冠肺炎十大症状的，或核验健康码为红、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黄码的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，不得参加活动。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6A7FE688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扫码测温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。对当天参加活动人员，核验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健康通行码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”“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行程卡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，检测体温，核验身份信息，查验为红码、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黄码或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出现发热、干咳等症状人员，严禁参加活动。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47BBD8E8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个人防护。参加活动人员需做好自我健康监测，配合做好体温检测，全程佩戴口罩，保持安全距离，加强手卫生，注意咳嗽礼仪。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吴玥</w:t>
      </w:r>
      <w:proofErr w:type="gramStart"/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汀</w:t>
      </w:r>
      <w:proofErr w:type="gramEnd"/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0C7D0C88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二、应急处置</w:t>
      </w:r>
    </w:p>
    <w:p w14:paraId="3456857D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（一）可疑症状人员处置。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如活动中发现有人员出现发热、干咳、乏力等新冠肺炎十大症状时，工作人员在做好个人防护前提下，迅速将其转移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至临时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隔离室，避免接触他人。经询问，如果没有流行病学史的，则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嘱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其自行就诊明确诊治，工作人员做好病因追踪；如果其有新冠肺炎流行病学史的，参照最新修订版《广州市学校防控新冠肺炎疫情应急处置预案》进行处置。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764BDC35" w14:textId="77777777" w:rsidR="006C4BE5" w:rsidRPr="00120DEB" w:rsidRDefault="00F6005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（二）涉疫情</w:t>
      </w:r>
      <w:proofErr w:type="gramStart"/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况</w:t>
      </w:r>
      <w:proofErr w:type="gramEnd"/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处置。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如活动中出现涉疫情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况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如报告有新冠病毒感染者（确诊病例、无症状感染者）、疑似病例，以及密切接触者、密接的密接等，立即终止活动，参照最新修订版《广州市学校防控新冠肺炎疫情应急处置预案》要求，第一时间启动应急响应，向属地卫生健康、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疾控和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上级部门报告，并在属地疫情防控指挥部门指导下，配合做好流行病学调查、筛查和隔离转运、核酸检测、健康管理、消杀等。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120DE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14:paraId="574BC840" w14:textId="77777777" w:rsidR="006C4BE5" w:rsidRPr="00120DEB" w:rsidRDefault="00F60059">
      <w:pPr>
        <w:widowControl/>
        <w:adjustRightInd w:val="0"/>
        <w:snapToGrid w:val="0"/>
        <w:spacing w:line="560" w:lineRule="exact"/>
        <w:ind w:firstLine="645"/>
        <w:rPr>
          <w:rFonts w:ascii="Times New Roman" w:eastAsia="黑体" w:hAnsi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三</w:t>
      </w:r>
      <w:r w:rsidRPr="00120DE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、</w:t>
      </w:r>
      <w:r w:rsidRPr="00120DEB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活动</w:t>
      </w:r>
      <w:r w:rsidRPr="00120DE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熔断机制</w:t>
      </w:r>
    </w:p>
    <w:p w14:paraId="114E27C7" w14:textId="77777777" w:rsidR="006C4BE5" w:rsidRPr="00120DEB" w:rsidRDefault="00F60059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结合广东省应对新型冠状病毒肺炎疫情分区分级防控工作指引，若活动筹备或举办期间广州市疫情防控出现异常情况，则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组织单位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根据疫情异常风险范围、累计确诊病例情况、是否发生聚集性疫情等因素进行综合</w:t>
      </w:r>
      <w:proofErr w:type="gramStart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研</w:t>
      </w:r>
      <w:proofErr w:type="gramEnd"/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判，提出是否暂停或取消活动初步意见，经报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主办单位核准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后执行，并采取一切措施将影响降到最低。</w:t>
      </w:r>
    </w:p>
    <w:p w14:paraId="7E58BFAD" w14:textId="77777777" w:rsidR="006C4BE5" w:rsidRPr="00120DEB" w:rsidRDefault="00F60059">
      <w:pPr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四</w:t>
      </w:r>
      <w:r w:rsidRPr="00120DE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、联系电话</w:t>
      </w:r>
    </w:p>
    <w:p w14:paraId="2DBE4D81" w14:textId="77777777" w:rsidR="006C4BE5" w:rsidRPr="00120DEB" w:rsidRDefault="00F60059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广州市教育局：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020-22083723</w:t>
      </w:r>
    </w:p>
    <w:p w14:paraId="78B018DD" w14:textId="77777777" w:rsidR="006C4BE5" w:rsidRPr="00120DEB" w:rsidRDefault="00F60059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广州市广播电视台：杨军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13926081915</w:t>
      </w:r>
    </w:p>
    <w:p w14:paraId="16B6CFAC" w14:textId="77777777" w:rsidR="006C4BE5" w:rsidRPr="00120DEB" w:rsidRDefault="00F60059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广州市海珠</w:t>
      </w:r>
      <w:proofErr w:type="gramStart"/>
      <w:r w:rsidRPr="00120DEB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区疾病</w:t>
      </w:r>
      <w:proofErr w:type="gramEnd"/>
      <w:r w:rsidRPr="00120DEB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预防控制中心电话：</w:t>
      </w:r>
      <w:r w:rsidRPr="00120DEB"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  <w:t>020-8</w:t>
      </w:r>
      <w:r w:rsidRPr="00120DEB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4202063</w:t>
      </w:r>
    </w:p>
    <w:p w14:paraId="7E49B6D9" w14:textId="77777777" w:rsidR="006C4BE5" w:rsidRPr="00120DEB" w:rsidRDefault="00F60059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广州市第六中学疫情防控应急电话</w:t>
      </w:r>
      <w:r w:rsidRPr="00120DE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</w:t>
      </w:r>
      <w:r w:rsidRPr="00120DEB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020-89020161</w:t>
      </w:r>
    </w:p>
    <w:p w14:paraId="6CF899F7" w14:textId="77777777" w:rsidR="006C4BE5" w:rsidRPr="00120DEB" w:rsidRDefault="006C4BE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183791BE" w14:textId="77777777" w:rsidR="006C4BE5" w:rsidRPr="00120DEB" w:rsidRDefault="006C4BE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14:paraId="26DEE6FD" w14:textId="77777777" w:rsidR="006C4BE5" w:rsidRPr="00120DEB" w:rsidRDefault="006C4BE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50503DE4" w14:textId="77777777" w:rsidR="006C4BE5" w:rsidRPr="00120DEB" w:rsidRDefault="006C4BE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316346B2" w14:textId="77777777" w:rsidR="006C4BE5" w:rsidRPr="00120DEB" w:rsidRDefault="006C4BE5">
      <w:pPr>
        <w:widowControl/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489BDF99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1EDDCE9F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3E4C5BAA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1265618D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565C1B10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26872189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291E4DC0" w14:textId="77777777" w:rsidR="006C4BE5" w:rsidRPr="00120DEB" w:rsidRDefault="00F60059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bookmarkStart w:id="0" w:name="_GoBack"/>
      <w:r w:rsidRPr="00120DEB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附表</w:t>
      </w:r>
    </w:p>
    <w:p w14:paraId="0A999572" w14:textId="77777777" w:rsidR="006C4BE5" w:rsidRPr="00120DEB" w:rsidRDefault="006C4BE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14:paraId="4106EFF6" w14:textId="77777777" w:rsidR="006C4BE5" w:rsidRPr="00120DEB" w:rsidRDefault="00F60059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 w:rsidRPr="00120DEB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2022年广州市中小学生科普知识竞赛活动</w:t>
      </w:r>
    </w:p>
    <w:p w14:paraId="42307706" w14:textId="77777777" w:rsidR="006C4BE5" w:rsidRPr="00120DEB" w:rsidRDefault="00F60059">
      <w:pPr>
        <w:adjustRightInd w:val="0"/>
        <w:snapToGrid w:val="0"/>
        <w:spacing w:line="560" w:lineRule="exact"/>
        <w:jc w:val="center"/>
        <w:rPr>
          <w:rFonts w:ascii="黑体" w:eastAsia="黑体" w:hAnsi="黑体"/>
          <w:bCs/>
          <w:snapToGrid w:val="0"/>
          <w:color w:val="000000" w:themeColor="text1"/>
          <w:kern w:val="0"/>
          <w:sz w:val="44"/>
          <w:szCs w:val="44"/>
        </w:rPr>
      </w:pPr>
      <w:r w:rsidRPr="00120DEB">
        <w:rPr>
          <w:rFonts w:ascii="方正小标宋_GBK" w:eastAsia="方正小标宋_GBK" w:hAnsi="宋体" w:hint="eastAsia"/>
          <w:bCs/>
          <w:snapToGrid w:val="0"/>
          <w:color w:val="000000" w:themeColor="text1"/>
          <w:kern w:val="0"/>
          <w:sz w:val="44"/>
          <w:szCs w:val="44"/>
        </w:rPr>
        <w:t>健康及无风险接触</w:t>
      </w:r>
      <w:proofErr w:type="gramStart"/>
      <w:r w:rsidRPr="00120DEB">
        <w:rPr>
          <w:rFonts w:ascii="方正小标宋_GBK" w:eastAsia="方正小标宋_GBK" w:hAnsi="宋体" w:hint="eastAsia"/>
          <w:bCs/>
          <w:snapToGrid w:val="0"/>
          <w:color w:val="000000" w:themeColor="text1"/>
          <w:kern w:val="0"/>
          <w:sz w:val="44"/>
          <w:szCs w:val="44"/>
        </w:rPr>
        <w:t>史承诺</w:t>
      </w:r>
      <w:proofErr w:type="gramEnd"/>
      <w:r w:rsidRPr="00120DEB">
        <w:rPr>
          <w:rFonts w:ascii="方正小标宋_GBK" w:eastAsia="方正小标宋_GBK" w:hAnsi="宋体" w:hint="eastAsia"/>
          <w:bCs/>
          <w:snapToGrid w:val="0"/>
          <w:color w:val="000000" w:themeColor="text1"/>
          <w:kern w:val="0"/>
          <w:sz w:val="44"/>
          <w:szCs w:val="44"/>
        </w:rPr>
        <w:t>书</w:t>
      </w:r>
    </w:p>
    <w:tbl>
      <w:tblPr>
        <w:tblStyle w:val="a9"/>
        <w:tblW w:w="8698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450"/>
        <w:gridCol w:w="1952"/>
        <w:gridCol w:w="953"/>
        <w:gridCol w:w="1031"/>
        <w:gridCol w:w="1043"/>
      </w:tblGrid>
      <w:tr w:rsidR="00120DEB" w:rsidRPr="00120DEB" w14:paraId="4A64F270" w14:textId="77777777">
        <w:trPr>
          <w:jc w:val="center"/>
        </w:trPr>
        <w:tc>
          <w:tcPr>
            <w:tcW w:w="2269" w:type="dxa"/>
            <w:vAlign w:val="center"/>
          </w:tcPr>
          <w:bookmarkEnd w:id="0"/>
          <w:p w14:paraId="58530608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450" w:type="dxa"/>
            <w:vAlign w:val="center"/>
          </w:tcPr>
          <w:p w14:paraId="041B4D7B" w14:textId="77777777" w:rsidR="006C4BE5" w:rsidRPr="00120DEB" w:rsidRDefault="006C4BE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952" w:type="dxa"/>
            <w:vAlign w:val="center"/>
          </w:tcPr>
          <w:p w14:paraId="267822BB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性别</w:t>
            </w:r>
          </w:p>
        </w:tc>
        <w:tc>
          <w:tcPr>
            <w:tcW w:w="953" w:type="dxa"/>
            <w:vAlign w:val="center"/>
          </w:tcPr>
          <w:p w14:paraId="69D91881" w14:textId="77777777" w:rsidR="006C4BE5" w:rsidRPr="00120DEB" w:rsidRDefault="006C4BE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 w14:paraId="488DEC06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年</w:t>
            </w: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龄</w:t>
            </w:r>
          </w:p>
        </w:tc>
        <w:tc>
          <w:tcPr>
            <w:tcW w:w="1043" w:type="dxa"/>
            <w:vAlign w:val="center"/>
          </w:tcPr>
          <w:p w14:paraId="07A46FE2" w14:textId="77777777" w:rsidR="006C4BE5" w:rsidRPr="00120DEB" w:rsidRDefault="006C4BE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120DEB" w:rsidRPr="00120DEB" w14:paraId="54DB4800" w14:textId="77777777">
        <w:trPr>
          <w:trHeight w:val="320"/>
          <w:jc w:val="center"/>
        </w:trPr>
        <w:tc>
          <w:tcPr>
            <w:tcW w:w="2269" w:type="dxa"/>
            <w:vAlign w:val="center"/>
          </w:tcPr>
          <w:p w14:paraId="1DB59B84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6429" w:type="dxa"/>
            <w:gridSpan w:val="5"/>
            <w:vAlign w:val="center"/>
          </w:tcPr>
          <w:p w14:paraId="5B1BCED9" w14:textId="77777777" w:rsidR="006C4BE5" w:rsidRPr="00120DEB" w:rsidRDefault="006C4BE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120DEB" w:rsidRPr="00120DEB" w14:paraId="4537DFFE" w14:textId="77777777">
        <w:trPr>
          <w:jc w:val="center"/>
        </w:trPr>
        <w:tc>
          <w:tcPr>
            <w:tcW w:w="2269" w:type="dxa"/>
            <w:vAlign w:val="center"/>
          </w:tcPr>
          <w:p w14:paraId="7B661AC9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本人联系方式</w:t>
            </w:r>
          </w:p>
        </w:tc>
        <w:tc>
          <w:tcPr>
            <w:tcW w:w="1450" w:type="dxa"/>
            <w:vAlign w:val="center"/>
          </w:tcPr>
          <w:p w14:paraId="171E9BB7" w14:textId="77777777" w:rsidR="006C4BE5" w:rsidRPr="00120DEB" w:rsidRDefault="006C4BE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952" w:type="dxa"/>
            <w:vAlign w:val="center"/>
          </w:tcPr>
          <w:p w14:paraId="0C48775A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紧急联系人</w:t>
            </w:r>
          </w:p>
        </w:tc>
        <w:tc>
          <w:tcPr>
            <w:tcW w:w="3027" w:type="dxa"/>
            <w:gridSpan w:val="3"/>
            <w:vAlign w:val="center"/>
          </w:tcPr>
          <w:p w14:paraId="53177031" w14:textId="77777777" w:rsidR="006C4BE5" w:rsidRPr="00120DEB" w:rsidRDefault="006C4BE5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120DEB" w:rsidRPr="00120DEB" w14:paraId="0399B10D" w14:textId="77777777">
        <w:trPr>
          <w:jc w:val="center"/>
        </w:trPr>
        <w:tc>
          <w:tcPr>
            <w:tcW w:w="8698" w:type="dxa"/>
            <w:gridSpan w:val="6"/>
          </w:tcPr>
          <w:p w14:paraId="0B98E519" w14:textId="77777777" w:rsidR="006C4BE5" w:rsidRPr="00120DEB" w:rsidRDefault="00F60059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本人承诺</w:t>
            </w:r>
          </w:p>
        </w:tc>
      </w:tr>
      <w:tr w:rsidR="006C4BE5" w:rsidRPr="00120DEB" w14:paraId="2F7F25A6" w14:textId="77777777">
        <w:trPr>
          <w:trHeight w:val="7722"/>
          <w:jc w:val="center"/>
        </w:trPr>
        <w:tc>
          <w:tcPr>
            <w:tcW w:w="8698" w:type="dxa"/>
            <w:gridSpan w:val="6"/>
          </w:tcPr>
          <w:p w14:paraId="3A29DF58" w14:textId="77777777" w:rsidR="006C4BE5" w:rsidRPr="00120DEB" w:rsidRDefault="00F60059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1.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本人没有被诊断为，或曾经诊断为新冠确诊病例或疑似病例、无症状感染者；</w:t>
            </w:r>
          </w:p>
          <w:p w14:paraId="7369FF78" w14:textId="77777777" w:rsidR="006C4BE5" w:rsidRPr="00120DEB" w:rsidRDefault="00F60059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2.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本人过去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7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日内没有与新冠确诊病例或疑似病例、无症状感染者密切接触；</w:t>
            </w:r>
          </w:p>
          <w:p w14:paraId="447A89E4" w14:textId="77777777" w:rsidR="006C4BE5" w:rsidRPr="00120DEB" w:rsidRDefault="00F60059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3.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本人过去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7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天内没有国内中高风险区，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3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天内没有国内低风险区，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10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天内没有境外（含港台）旅居史的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；</w:t>
            </w:r>
          </w:p>
          <w:p w14:paraId="2C08CDDD" w14:textId="77777777" w:rsidR="006C4BE5" w:rsidRPr="00120DEB" w:rsidRDefault="00F60059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4.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本人目前没有发热、咳嗽、乏力、胸闷等症状。</w:t>
            </w:r>
          </w:p>
          <w:p w14:paraId="68CE6F8C" w14:textId="77777777" w:rsidR="006C4BE5" w:rsidRPr="00120DEB" w:rsidRDefault="00F60059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5.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与本人共同居住的家庭成员中没有上述情况</w:t>
            </w:r>
          </w:p>
          <w:p w14:paraId="529A4D03" w14:textId="77777777" w:rsidR="006C4BE5" w:rsidRPr="00120DEB" w:rsidRDefault="00F60059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本人对以上提供的健康相关信息的真实性负责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,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如因信息不实引起疫情传播和扩散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,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愿承担由此带来的全部法律责任。</w:t>
            </w:r>
          </w:p>
          <w:p w14:paraId="04894F4D" w14:textId="77777777" w:rsidR="006C4BE5" w:rsidRPr="00120DEB" w:rsidRDefault="006C4BE5">
            <w:pPr>
              <w:pStyle w:val="3"/>
              <w:rPr>
                <w:snapToGrid w:val="0"/>
                <w:color w:val="000000" w:themeColor="text1"/>
                <w:kern w:val="0"/>
              </w:rPr>
            </w:pPr>
          </w:p>
          <w:p w14:paraId="22B3DCF8" w14:textId="77777777" w:rsidR="006C4BE5" w:rsidRPr="00120DEB" w:rsidRDefault="006C4BE5">
            <w:pPr>
              <w:rPr>
                <w:snapToGrid w:val="0"/>
                <w:color w:val="000000" w:themeColor="text1"/>
                <w:kern w:val="0"/>
              </w:rPr>
            </w:pPr>
          </w:p>
          <w:p w14:paraId="6930DF12" w14:textId="77777777" w:rsidR="006C4BE5" w:rsidRPr="00120DEB" w:rsidRDefault="00F60059">
            <w:pPr>
              <w:adjustRightInd w:val="0"/>
              <w:snapToGrid w:val="0"/>
              <w:spacing w:line="46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承诺人（签名）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: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       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监护人（签名）：</w:t>
            </w:r>
          </w:p>
          <w:p w14:paraId="12EAB299" w14:textId="77777777" w:rsidR="006C4BE5" w:rsidRPr="00120DEB" w:rsidRDefault="00F60059">
            <w:pPr>
              <w:adjustRightInd w:val="0"/>
              <w:snapToGrid w:val="0"/>
              <w:spacing w:line="460" w:lineRule="exact"/>
              <w:jc w:val="righ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 </w:t>
            </w:r>
          </w:p>
          <w:p w14:paraId="50D25120" w14:textId="77777777" w:rsidR="006C4BE5" w:rsidRPr="00120DEB" w:rsidRDefault="00F60059">
            <w:pPr>
              <w:adjustRightInd w:val="0"/>
              <w:snapToGrid w:val="0"/>
              <w:spacing w:line="460" w:lineRule="exact"/>
              <w:jc w:val="righ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202</w:t>
            </w:r>
            <w:r w:rsidRPr="00120DEB"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2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年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月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</w:t>
            </w:r>
            <w:r w:rsidRPr="00120DEB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日</w:t>
            </w:r>
          </w:p>
        </w:tc>
      </w:tr>
    </w:tbl>
    <w:p w14:paraId="3BD40FCC" w14:textId="77777777" w:rsidR="006C4BE5" w:rsidRPr="00120DEB" w:rsidRDefault="006C4BE5">
      <w:pPr>
        <w:spacing w:line="560" w:lineRule="exact"/>
        <w:rPr>
          <w:rFonts w:ascii="Calibri" w:eastAsia="宋体" w:hAnsi="Calibri" w:cs="Times New Roman"/>
          <w:snapToGrid w:val="0"/>
          <w:color w:val="000000" w:themeColor="text1"/>
          <w:kern w:val="0"/>
        </w:rPr>
      </w:pPr>
    </w:p>
    <w:sectPr w:rsidR="006C4BE5" w:rsidRPr="00120DEB" w:rsidSect="00120DE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E5"/>
    <w:rsid w:val="00120DEB"/>
    <w:rsid w:val="004D332D"/>
    <w:rsid w:val="006C4BE5"/>
    <w:rsid w:val="00F6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AC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unhideWhenUsed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rFonts w:ascii="Times New Roman" w:hAnsi="Times New Roman" w:cs="Times New Roman" w:hint="default"/>
      <w:b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Char">
    <w:name w:val="标题 3 Char"/>
    <w:basedOn w:val="a0"/>
    <w:link w:val="3"/>
    <w:uiPriority w:val="99"/>
    <w:semiHidden/>
    <w:qFormat/>
    <w:rPr>
      <w:rFonts w:ascii="Calibri" w:eastAsia="宋体" w:hAnsi="Calibri" w:cs="宋体"/>
      <w:b/>
      <w:bCs/>
      <w:sz w:val="32"/>
      <w:szCs w:val="32"/>
    </w:rPr>
  </w:style>
  <w:style w:type="character" w:customStyle="1" w:styleId="normalchar">
    <w:name w:val="normal__char"/>
    <w:basedOn w:val="a0"/>
    <w:uiPriority w:val="99"/>
    <w:qFormat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unhideWhenUsed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rPr>
      <w:rFonts w:ascii="Times New Roman" w:hAnsi="Times New Roman" w:cs="Times New Roman" w:hint="default"/>
      <w:b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9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Char">
    <w:name w:val="标题 3 Char"/>
    <w:basedOn w:val="a0"/>
    <w:link w:val="3"/>
    <w:uiPriority w:val="99"/>
    <w:semiHidden/>
    <w:qFormat/>
    <w:rPr>
      <w:rFonts w:ascii="Calibri" w:eastAsia="宋体" w:hAnsi="Calibri" w:cs="宋体"/>
      <w:b/>
      <w:bCs/>
      <w:sz w:val="32"/>
      <w:szCs w:val="32"/>
    </w:rPr>
  </w:style>
  <w:style w:type="character" w:customStyle="1" w:styleId="normalchar">
    <w:name w:val="normal__char"/>
    <w:basedOn w:val="a0"/>
    <w:uiPriority w:val="99"/>
    <w:qFormat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1091</Words>
  <Characters>1124</Characters>
  <Application>Microsoft Office Word</Application>
  <DocSecurity>0</DocSecurity>
  <Lines>66</Lines>
  <Paragraphs>48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xze</dc:creator>
  <cp:lastModifiedBy>文印室排版</cp:lastModifiedBy>
  <cp:revision>5</cp:revision>
  <cp:lastPrinted>2022-08-25T11:28:00Z</cp:lastPrinted>
  <dcterms:created xsi:type="dcterms:W3CDTF">2022-09-21T05:20:00Z</dcterms:created>
  <dcterms:modified xsi:type="dcterms:W3CDTF">2022-09-22T09:20:00Z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2052-11.29.2</vt:lpwstr>
  </property>
  <property fmtid="{D5CDD505-2E9C-101B-9397-08002B2CF9AE}" pid="3" name="ICV">
    <vt:lpwstr>C4DC19F649B249BFB04D71038047CF59</vt:lpwstr>
  </property>
</Properties>
</file>