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45" w:rsidRPr="008753CB" w:rsidRDefault="00B70A45" w:rsidP="00B70A4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753CB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广州市青少年普法短视频大赛报名表</w:t>
      </w:r>
    </w:p>
    <w:tbl>
      <w:tblPr>
        <w:tblW w:w="8799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6267"/>
      </w:tblGrid>
      <w:tr w:rsidR="00B70A45" w:rsidRPr="009D3756" w:rsidTr="004119D1">
        <w:trPr>
          <w:trHeight w:val="559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70A45" w:rsidRPr="009D3756" w:rsidTr="004119D1">
        <w:trPr>
          <w:trHeight w:val="552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区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+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学校（</w:t>
            </w:r>
            <w:r w:rsidRPr="009D3756">
              <w:rPr>
                <w:rFonts w:eastAsia="仿宋_GB2312" w:hint="eastAsia"/>
                <w:color w:val="000000"/>
                <w:sz w:val="28"/>
                <w:szCs w:val="28"/>
              </w:rPr>
              <w:t>须为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全称）</w:t>
            </w:r>
          </w:p>
        </w:tc>
      </w:tr>
      <w:tr w:rsidR="00B70A45" w:rsidRPr="009D3756" w:rsidTr="004119D1">
        <w:trPr>
          <w:trHeight w:val="592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指导老师（限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70A45" w:rsidRPr="009D3756" w:rsidTr="004119D1">
        <w:trPr>
          <w:trHeight w:val="619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参赛人员姓名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70A45" w:rsidRPr="009D3756" w:rsidTr="004119D1">
        <w:trPr>
          <w:trHeight w:val="624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（请务必准确填写）</w:t>
            </w:r>
          </w:p>
        </w:tc>
      </w:tr>
      <w:tr w:rsidR="00B70A45" w:rsidRPr="009D3756" w:rsidTr="004119D1">
        <w:trPr>
          <w:trHeight w:val="548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70A45" w:rsidRPr="009D3756" w:rsidTr="004119D1">
        <w:trPr>
          <w:trHeight w:val="3394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创意阐述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（不少于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300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创意阐述模板</w:t>
            </w:r>
          </w:p>
          <w:p w:rsidR="00B70A45" w:rsidRPr="009D3756" w:rsidRDefault="00B70A45" w:rsidP="004119D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法律点：未成年人保护法之隐私权</w:t>
            </w:r>
          </w:p>
          <w:p w:rsidR="00B70A45" w:rsidRPr="009D3756" w:rsidRDefault="00B70A45" w:rsidP="004119D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内容概述：女儿冲出卧室责备妈妈偷看日记，妈妈道歉并提出疑问：你是如何知道我偷看日记？女儿表示：因为我也偷看了妈妈日记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……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爸爸出来普法：偷看日记是侵犯隐私权行为，并当和事佬，最后以女儿告状爸爸偷藏私房钱搞笑结束。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创意亮点：有反转，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“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女儿通过偷看妈妈日记得知妈妈偷看她日记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”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；结尾有笑点，符合新媒体传播特性。</w:t>
            </w:r>
          </w:p>
        </w:tc>
      </w:tr>
      <w:tr w:rsidR="00B70A45" w:rsidRPr="009D3756" w:rsidTr="004119D1">
        <w:trPr>
          <w:jc w:val="center"/>
        </w:trPr>
        <w:tc>
          <w:tcPr>
            <w:tcW w:w="8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声明</w:t>
            </w:r>
            <w:r w:rsidRPr="009D3756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本人同意本作品由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嗨！说法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”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r>
              <w:rPr>
                <w:rFonts w:eastAsia="仿宋_GB2312"/>
                <w:color w:val="000000"/>
                <w:sz w:val="28"/>
                <w:szCs w:val="28"/>
              </w:rPr>
              <w:t>第二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届青少年学生普法短视频大赛活动组委会保存、展示、宣传。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本人承诺本作品为自己原创，如涉及因肖像权、著作权、版权等权利引起的法律纠纷，责任均由本人自负。参赛作品如被证实抄袭、侵权的，大赛主办方有权撤销该作品的参赛权，并收回已获得的奖励和荣誉。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B70A45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9D3756">
              <w:rPr>
                <w:rFonts w:eastAsia="仿宋_GB2312"/>
                <w:color w:val="000000"/>
                <w:sz w:val="28"/>
                <w:szCs w:val="28"/>
              </w:rPr>
              <w:t>签名：</w:t>
            </w: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B70A45" w:rsidRPr="009D3756" w:rsidRDefault="00B70A45" w:rsidP="004119D1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D3756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 w:rsidRPr="009D3756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805ADD" w:rsidRDefault="00805ADD">
      <w:bookmarkStart w:id="0" w:name="_GoBack"/>
      <w:bookmarkEnd w:id="0"/>
    </w:p>
    <w:sectPr w:rsidR="0080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50"/>
    <w:rsid w:val="002E3D50"/>
    <w:rsid w:val="00805ADD"/>
    <w:rsid w:val="00B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246</Characters>
  <Application>Microsoft Office Word</Application>
  <DocSecurity>0</DocSecurity>
  <Lines>30</Lines>
  <Paragraphs>27</Paragraphs>
  <ScaleCrop>false</ScaleCrop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2021-05-21T08:45:00Z</dcterms:created>
  <dcterms:modified xsi:type="dcterms:W3CDTF">2021-05-21T08:45:00Z</dcterms:modified>
</cp:coreProperties>
</file>