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B0" w:rsidRPr="000A54B2" w:rsidRDefault="009D4AB0" w:rsidP="009D4AB0">
      <w:pPr>
        <w:adjustRightInd w:val="0"/>
        <w:snapToGrid w:val="0"/>
        <w:spacing w:line="560" w:lineRule="exact"/>
        <w:jc w:val="left"/>
        <w:rPr>
          <w:rFonts w:ascii="黑体" w:eastAsia="黑体" w:hAnsi="黑体" w:hint="eastAsia"/>
          <w:snapToGrid w:val="0"/>
          <w:color w:val="000000"/>
          <w:kern w:val="0"/>
          <w:sz w:val="32"/>
          <w:szCs w:val="32"/>
        </w:rPr>
      </w:pPr>
    </w:p>
    <w:p w:rsidR="009D4AB0" w:rsidRPr="000A54B2" w:rsidRDefault="009D4AB0" w:rsidP="009D4AB0">
      <w:pPr>
        <w:adjustRightInd w:val="0"/>
        <w:snapToGrid w:val="0"/>
        <w:spacing w:line="560" w:lineRule="exact"/>
        <w:jc w:val="left"/>
        <w:rPr>
          <w:rFonts w:ascii="黑体" w:eastAsia="黑体" w:hAnsi="黑体" w:hint="eastAsia"/>
          <w:snapToGrid w:val="0"/>
          <w:color w:val="000000"/>
          <w:kern w:val="0"/>
          <w:sz w:val="32"/>
          <w:szCs w:val="32"/>
        </w:rPr>
      </w:pPr>
      <w:bookmarkStart w:id="0" w:name="_GoBack"/>
    </w:p>
    <w:p w:rsidR="009D4AB0" w:rsidRPr="000A54B2" w:rsidRDefault="009D4AB0" w:rsidP="009D4AB0">
      <w:pPr>
        <w:adjustRightInd w:val="0"/>
        <w:snapToGrid w:val="0"/>
        <w:spacing w:line="440" w:lineRule="exact"/>
        <w:jc w:val="right"/>
        <w:rPr>
          <w:rFonts w:ascii="黑体" w:eastAsia="黑体" w:hAnsi="黑体" w:hint="eastAsia"/>
          <w:snapToGrid w:val="0"/>
          <w:color w:val="000000"/>
          <w:kern w:val="0"/>
          <w:sz w:val="32"/>
          <w:szCs w:val="20"/>
        </w:rPr>
      </w:pPr>
      <w:r w:rsidRPr="000A54B2">
        <w:rPr>
          <w:rFonts w:ascii="黑体" w:eastAsia="黑体" w:hAnsi="黑体" w:hint="eastAsia"/>
          <w:snapToGrid w:val="0"/>
          <w:color w:val="000000"/>
          <w:kern w:val="0"/>
          <w:sz w:val="32"/>
          <w:szCs w:val="20"/>
        </w:rPr>
        <w:t>编号：4440100017</w:t>
      </w:r>
    </w:p>
    <w:p w:rsidR="009D4AB0" w:rsidRPr="000A54B2" w:rsidRDefault="009D4AB0" w:rsidP="009D4AB0">
      <w:pPr>
        <w:adjustRightInd w:val="0"/>
        <w:snapToGrid w:val="0"/>
        <w:spacing w:line="440" w:lineRule="exact"/>
        <w:jc w:val="left"/>
        <w:rPr>
          <w:rFonts w:ascii="黑体" w:eastAsia="黑体" w:hAnsi="黑体" w:hint="eastAsia"/>
          <w:snapToGrid w:val="0"/>
          <w:color w:val="000000"/>
          <w:kern w:val="0"/>
          <w:sz w:val="32"/>
          <w:szCs w:val="20"/>
        </w:rPr>
      </w:pPr>
    </w:p>
    <w:p w:rsidR="009D4AB0" w:rsidRPr="000A54B2" w:rsidRDefault="009D4AB0" w:rsidP="009D4AB0">
      <w:pPr>
        <w:adjustRightInd w:val="0"/>
        <w:snapToGrid w:val="0"/>
        <w:spacing w:line="500" w:lineRule="exact"/>
        <w:jc w:val="center"/>
        <w:rPr>
          <w:rFonts w:ascii="方正小标宋_GBK" w:eastAsia="方正小标宋_GBK"/>
          <w:snapToGrid w:val="0"/>
          <w:color w:val="000000"/>
          <w:kern w:val="0"/>
          <w:sz w:val="44"/>
          <w:szCs w:val="44"/>
        </w:rPr>
      </w:pPr>
      <w:r w:rsidRPr="000A54B2">
        <w:rPr>
          <w:rFonts w:ascii="方正小标宋_GBK" w:eastAsia="方正小标宋_GBK" w:hint="eastAsia"/>
          <w:snapToGrid w:val="0"/>
          <w:color w:val="000000"/>
          <w:kern w:val="0"/>
          <w:sz w:val="44"/>
          <w:szCs w:val="44"/>
        </w:rPr>
        <w:t>办学许可证明书</w:t>
      </w:r>
    </w:p>
    <w:bookmarkEnd w:id="0"/>
    <w:p w:rsidR="009D4AB0" w:rsidRPr="000A54B2" w:rsidRDefault="009D4AB0" w:rsidP="009D4AB0">
      <w:pPr>
        <w:adjustRightInd w:val="0"/>
        <w:snapToGrid w:val="0"/>
        <w:spacing w:line="440" w:lineRule="exact"/>
        <w:rPr>
          <w:rFonts w:eastAsia="仿宋_GB2312"/>
          <w:b/>
          <w:snapToGrid w:val="0"/>
          <w:color w:val="000000"/>
          <w:kern w:val="0"/>
          <w:sz w:val="32"/>
          <w:szCs w:val="20"/>
        </w:rPr>
      </w:pP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广州市新侨外籍人员子女学校是经广州市教育局批准设立的外籍人员子女学校。由于目前没有印制统一的《外籍人员子女学校办学许可证》，现将有关情况证明如下。</w:t>
      </w:r>
    </w:p>
    <w:p w:rsidR="009D4AB0" w:rsidRPr="000A54B2" w:rsidRDefault="009D4AB0" w:rsidP="009D4AB0">
      <w:pPr>
        <w:adjustRightInd w:val="0"/>
        <w:snapToGrid w:val="0"/>
        <w:spacing w:line="440" w:lineRule="exact"/>
        <w:ind w:firstLineChars="210" w:firstLine="672"/>
        <w:rPr>
          <w:rFonts w:eastAsia="仿宋_GB2312" w:hint="eastAsia"/>
          <w:snapToGrid w:val="0"/>
          <w:color w:val="000000"/>
          <w:kern w:val="0"/>
          <w:sz w:val="32"/>
          <w:szCs w:val="32"/>
        </w:rPr>
      </w:pPr>
      <w:r w:rsidRPr="000A54B2">
        <w:rPr>
          <w:rFonts w:eastAsia="仿宋_GB2312" w:hint="eastAsia"/>
          <w:snapToGrid w:val="0"/>
          <w:color w:val="000000"/>
          <w:kern w:val="0"/>
          <w:sz w:val="32"/>
          <w:szCs w:val="20"/>
        </w:rPr>
        <w:t>学校名称：</w:t>
      </w:r>
      <w:r w:rsidRPr="000A54B2">
        <w:rPr>
          <w:rFonts w:eastAsia="仿宋_GB2312"/>
          <w:snapToGrid w:val="0"/>
          <w:color w:val="000000"/>
          <w:kern w:val="0"/>
          <w:sz w:val="32"/>
          <w:szCs w:val="32"/>
        </w:rPr>
        <w:t>广州市新侨外籍人员子女学校（</w:t>
      </w:r>
      <w:r w:rsidRPr="000A54B2">
        <w:rPr>
          <w:rFonts w:eastAsia="仿宋_GB2312"/>
          <w:snapToGrid w:val="0"/>
          <w:color w:val="000000"/>
          <w:kern w:val="0"/>
          <w:sz w:val="32"/>
          <w:szCs w:val="32"/>
        </w:rPr>
        <w:t xml:space="preserve">Guangzhou SCA </w:t>
      </w:r>
    </w:p>
    <w:p w:rsidR="009D4AB0" w:rsidRPr="000A54B2" w:rsidRDefault="009D4AB0" w:rsidP="009D4AB0">
      <w:pPr>
        <w:adjustRightInd w:val="0"/>
        <w:snapToGrid w:val="0"/>
        <w:spacing w:line="440" w:lineRule="exact"/>
        <w:rPr>
          <w:rFonts w:eastAsia="仿宋_GB2312"/>
          <w:snapToGrid w:val="0"/>
          <w:color w:val="000000"/>
          <w:kern w:val="0"/>
          <w:sz w:val="32"/>
          <w:szCs w:val="20"/>
        </w:rPr>
      </w:pPr>
      <w:r w:rsidRPr="000A54B2">
        <w:rPr>
          <w:rFonts w:eastAsia="仿宋_GB2312" w:hint="eastAsia"/>
          <w:snapToGrid w:val="0"/>
          <w:color w:val="000000"/>
          <w:kern w:val="0"/>
          <w:sz w:val="32"/>
          <w:szCs w:val="32"/>
        </w:rPr>
        <w:t xml:space="preserve">               </w:t>
      </w:r>
      <w:r w:rsidRPr="000A54B2">
        <w:rPr>
          <w:rFonts w:eastAsia="仿宋_GB2312"/>
          <w:snapToGrid w:val="0"/>
          <w:color w:val="000000"/>
          <w:kern w:val="0"/>
          <w:sz w:val="32"/>
          <w:szCs w:val="32"/>
        </w:rPr>
        <w:t>International School</w:t>
      </w:r>
      <w:r w:rsidRPr="000A54B2">
        <w:rPr>
          <w:rFonts w:eastAsia="仿宋_GB2312"/>
          <w:snapToGrid w:val="0"/>
          <w:color w:val="000000"/>
          <w:kern w:val="0"/>
          <w:sz w:val="32"/>
          <w:szCs w:val="32"/>
        </w:rPr>
        <w:t>）</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学校地址：</w:t>
      </w:r>
      <w:r w:rsidRPr="000A54B2">
        <w:rPr>
          <w:rFonts w:eastAsia="仿宋_GB2312" w:hint="eastAsia"/>
          <w:snapToGrid w:val="0"/>
          <w:color w:val="000000"/>
          <w:kern w:val="0"/>
          <w:sz w:val="32"/>
          <w:szCs w:val="32"/>
        </w:rPr>
        <w:t>广州市黄埔区中新广州</w:t>
      </w:r>
      <w:proofErr w:type="gramStart"/>
      <w:r w:rsidRPr="000A54B2">
        <w:rPr>
          <w:rFonts w:eastAsia="仿宋_GB2312" w:hint="eastAsia"/>
          <w:snapToGrid w:val="0"/>
          <w:color w:val="000000"/>
          <w:kern w:val="0"/>
          <w:sz w:val="32"/>
          <w:szCs w:val="32"/>
        </w:rPr>
        <w:t>知识城慈济</w:t>
      </w:r>
      <w:proofErr w:type="gramEnd"/>
      <w:r w:rsidRPr="000A54B2">
        <w:rPr>
          <w:rFonts w:eastAsia="仿宋_GB2312" w:hint="eastAsia"/>
          <w:snapToGrid w:val="0"/>
          <w:color w:val="000000"/>
          <w:kern w:val="0"/>
          <w:sz w:val="32"/>
          <w:szCs w:val="32"/>
        </w:rPr>
        <w:t>路</w:t>
      </w:r>
      <w:r w:rsidRPr="000A54B2">
        <w:rPr>
          <w:rFonts w:eastAsia="仿宋_GB2312" w:hint="eastAsia"/>
          <w:snapToGrid w:val="0"/>
          <w:color w:val="000000"/>
          <w:kern w:val="0"/>
          <w:sz w:val="32"/>
          <w:szCs w:val="32"/>
        </w:rPr>
        <w:t>4</w:t>
      </w:r>
      <w:r w:rsidRPr="000A54B2">
        <w:rPr>
          <w:rFonts w:eastAsia="仿宋_GB2312" w:hint="eastAsia"/>
          <w:snapToGrid w:val="0"/>
          <w:color w:val="000000"/>
          <w:kern w:val="0"/>
          <w:sz w:val="32"/>
          <w:szCs w:val="32"/>
        </w:rPr>
        <w:t>号</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校长姓名：翁文炳（</w:t>
      </w:r>
      <w:r w:rsidRPr="000A54B2">
        <w:rPr>
          <w:rFonts w:eastAsia="仿宋_GB2312" w:hint="eastAsia"/>
          <w:snapToGrid w:val="0"/>
          <w:color w:val="000000"/>
          <w:kern w:val="0"/>
          <w:sz w:val="32"/>
          <w:szCs w:val="20"/>
        </w:rPr>
        <w:t>A</w:t>
      </w:r>
      <w:r w:rsidRPr="000A54B2">
        <w:rPr>
          <w:rFonts w:eastAsia="仿宋_GB2312"/>
          <w:snapToGrid w:val="0"/>
          <w:color w:val="000000"/>
          <w:kern w:val="0"/>
          <w:sz w:val="32"/>
          <w:szCs w:val="20"/>
        </w:rPr>
        <w:t>NG BOON PENG</w:t>
      </w:r>
      <w:r w:rsidRPr="000A54B2">
        <w:rPr>
          <w:rFonts w:eastAsia="仿宋_GB2312" w:hint="eastAsia"/>
          <w:snapToGrid w:val="0"/>
          <w:color w:val="000000"/>
          <w:kern w:val="0"/>
          <w:sz w:val="32"/>
          <w:szCs w:val="20"/>
        </w:rPr>
        <w:t>）</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法人代表：翁文炳（</w:t>
      </w:r>
      <w:r w:rsidRPr="000A54B2">
        <w:rPr>
          <w:rFonts w:eastAsia="仿宋_GB2312" w:hint="eastAsia"/>
          <w:snapToGrid w:val="0"/>
          <w:color w:val="000000"/>
          <w:kern w:val="0"/>
          <w:sz w:val="32"/>
          <w:szCs w:val="20"/>
        </w:rPr>
        <w:t>A</w:t>
      </w:r>
      <w:r w:rsidRPr="000A54B2">
        <w:rPr>
          <w:rFonts w:eastAsia="仿宋_GB2312"/>
          <w:snapToGrid w:val="0"/>
          <w:color w:val="000000"/>
          <w:kern w:val="0"/>
          <w:sz w:val="32"/>
          <w:szCs w:val="20"/>
        </w:rPr>
        <w:t>NG BOON PENG</w:t>
      </w:r>
      <w:r w:rsidRPr="000A54B2">
        <w:rPr>
          <w:rFonts w:eastAsia="仿宋_GB2312" w:hint="eastAsia"/>
          <w:snapToGrid w:val="0"/>
          <w:color w:val="000000"/>
          <w:kern w:val="0"/>
          <w:sz w:val="32"/>
          <w:szCs w:val="20"/>
        </w:rPr>
        <w:t>）</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举</w:t>
      </w:r>
      <w:r w:rsidRPr="000A54B2">
        <w:rPr>
          <w:rFonts w:eastAsia="仿宋_GB2312"/>
          <w:snapToGrid w:val="0"/>
          <w:color w:val="000000"/>
          <w:kern w:val="0"/>
          <w:sz w:val="32"/>
          <w:szCs w:val="20"/>
        </w:rPr>
        <w:t xml:space="preserve"> </w:t>
      </w:r>
      <w:r w:rsidRPr="000A54B2">
        <w:rPr>
          <w:rFonts w:eastAsia="仿宋_GB2312" w:hint="eastAsia"/>
          <w:snapToGrid w:val="0"/>
          <w:color w:val="000000"/>
          <w:kern w:val="0"/>
          <w:sz w:val="32"/>
          <w:szCs w:val="20"/>
        </w:rPr>
        <w:t>办</w:t>
      </w:r>
      <w:r w:rsidRPr="000A54B2">
        <w:rPr>
          <w:rFonts w:eastAsia="仿宋_GB2312"/>
          <w:snapToGrid w:val="0"/>
          <w:color w:val="000000"/>
          <w:kern w:val="0"/>
          <w:sz w:val="32"/>
          <w:szCs w:val="20"/>
        </w:rPr>
        <w:t xml:space="preserve"> </w:t>
      </w:r>
      <w:r w:rsidRPr="000A54B2">
        <w:rPr>
          <w:rFonts w:eastAsia="仿宋_GB2312" w:hint="eastAsia"/>
          <w:snapToGrid w:val="0"/>
          <w:color w:val="000000"/>
          <w:kern w:val="0"/>
          <w:sz w:val="32"/>
          <w:szCs w:val="20"/>
        </w:rPr>
        <w:t>者：</w:t>
      </w:r>
      <w:r w:rsidRPr="000A54B2">
        <w:rPr>
          <w:rFonts w:eastAsia="仿宋_GB2312" w:hint="eastAsia"/>
          <w:snapToGrid w:val="0"/>
          <w:color w:val="000000"/>
          <w:kern w:val="0"/>
          <w:sz w:val="32"/>
          <w:szCs w:val="32"/>
        </w:rPr>
        <w:t>广州新侨教育投资有限公司</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办学层次：小学、初中、高中</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招生对象：符合外籍人员子女学校有关规定的适龄学生</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审批机关：广州市教育局</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审批日期：</w:t>
      </w:r>
      <w:r w:rsidRPr="000A54B2">
        <w:rPr>
          <w:rFonts w:eastAsia="仿宋_GB2312"/>
          <w:snapToGrid w:val="0"/>
          <w:color w:val="000000"/>
          <w:kern w:val="0"/>
          <w:sz w:val="32"/>
          <w:szCs w:val="20"/>
        </w:rPr>
        <w:t>202</w:t>
      </w:r>
      <w:r w:rsidRPr="000A54B2">
        <w:rPr>
          <w:rFonts w:eastAsia="仿宋_GB2312" w:hint="eastAsia"/>
          <w:snapToGrid w:val="0"/>
          <w:color w:val="000000"/>
          <w:kern w:val="0"/>
          <w:sz w:val="32"/>
          <w:szCs w:val="20"/>
        </w:rPr>
        <w:t>2</w:t>
      </w:r>
      <w:r w:rsidRPr="000A54B2">
        <w:rPr>
          <w:rFonts w:eastAsia="仿宋_GB2312" w:hint="eastAsia"/>
          <w:snapToGrid w:val="0"/>
          <w:color w:val="000000"/>
          <w:kern w:val="0"/>
          <w:sz w:val="32"/>
          <w:szCs w:val="20"/>
        </w:rPr>
        <w:t>年</w:t>
      </w:r>
      <w:r w:rsidRPr="000A54B2">
        <w:rPr>
          <w:rFonts w:eastAsia="仿宋_GB2312" w:hint="eastAsia"/>
          <w:snapToGrid w:val="0"/>
          <w:color w:val="000000"/>
          <w:kern w:val="0"/>
          <w:sz w:val="32"/>
          <w:szCs w:val="20"/>
        </w:rPr>
        <w:t>8</w:t>
      </w:r>
      <w:r w:rsidRPr="005B4941">
        <w:rPr>
          <w:rFonts w:eastAsia="仿宋_GB2312" w:hint="eastAsia"/>
          <w:snapToGrid w:val="0"/>
          <w:color w:val="000000"/>
          <w:kern w:val="0"/>
          <w:sz w:val="32"/>
          <w:szCs w:val="20"/>
        </w:rPr>
        <w:t>月</w:t>
      </w:r>
      <w:r w:rsidRPr="000A54B2">
        <w:rPr>
          <w:rFonts w:eastAsia="仿宋_GB2312" w:hint="eastAsia"/>
          <w:snapToGrid w:val="0"/>
          <w:color w:val="000000"/>
          <w:kern w:val="0"/>
          <w:sz w:val="32"/>
          <w:szCs w:val="20"/>
        </w:rPr>
        <w:t>4</w:t>
      </w:r>
      <w:r w:rsidRPr="005B4941">
        <w:rPr>
          <w:rFonts w:eastAsia="仿宋_GB2312" w:hint="eastAsia"/>
          <w:snapToGrid w:val="0"/>
          <w:color w:val="000000"/>
          <w:kern w:val="0"/>
          <w:sz w:val="32"/>
          <w:szCs w:val="20"/>
        </w:rPr>
        <w:t>日</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批准文号：</w:t>
      </w:r>
      <w:proofErr w:type="gramStart"/>
      <w:r w:rsidRPr="000A54B2">
        <w:rPr>
          <w:rFonts w:eastAsia="仿宋_GB2312" w:hint="eastAsia"/>
          <w:snapToGrid w:val="0"/>
          <w:color w:val="000000"/>
          <w:kern w:val="0"/>
          <w:sz w:val="32"/>
          <w:szCs w:val="20"/>
        </w:rPr>
        <w:t>穗教函〔</w:t>
      </w:r>
      <w:r w:rsidRPr="000A54B2">
        <w:rPr>
          <w:rFonts w:eastAsia="仿宋_GB2312" w:hint="eastAsia"/>
          <w:snapToGrid w:val="0"/>
          <w:color w:val="000000"/>
          <w:kern w:val="0"/>
          <w:sz w:val="32"/>
          <w:szCs w:val="20"/>
        </w:rPr>
        <w:t>2022</w:t>
      </w:r>
      <w:r w:rsidRPr="000A54B2">
        <w:rPr>
          <w:rFonts w:eastAsia="仿宋_GB2312" w:hint="eastAsia"/>
          <w:snapToGrid w:val="0"/>
          <w:color w:val="000000"/>
          <w:kern w:val="0"/>
          <w:sz w:val="32"/>
          <w:szCs w:val="20"/>
        </w:rPr>
        <w:t>〕</w:t>
      </w:r>
      <w:proofErr w:type="gramEnd"/>
      <w:r w:rsidRPr="000A54B2">
        <w:rPr>
          <w:rFonts w:eastAsia="仿宋_GB2312" w:hint="eastAsia"/>
          <w:snapToGrid w:val="0"/>
          <w:color w:val="000000"/>
          <w:kern w:val="0"/>
          <w:sz w:val="32"/>
          <w:szCs w:val="20"/>
        </w:rPr>
        <w:t>49</w:t>
      </w:r>
      <w:r w:rsidRPr="000A54B2">
        <w:rPr>
          <w:rFonts w:eastAsia="仿宋_GB2312" w:hint="eastAsia"/>
          <w:snapToGrid w:val="0"/>
          <w:color w:val="000000"/>
          <w:kern w:val="0"/>
          <w:sz w:val="32"/>
          <w:szCs w:val="20"/>
        </w:rPr>
        <w:t>号</w:t>
      </w:r>
    </w:p>
    <w:p w:rsidR="009D4AB0" w:rsidRPr="000A54B2" w:rsidRDefault="009D4AB0" w:rsidP="009D4AB0">
      <w:pPr>
        <w:adjustRightInd w:val="0"/>
        <w:snapToGrid w:val="0"/>
        <w:spacing w:line="440" w:lineRule="exact"/>
        <w:ind w:firstLineChars="210" w:firstLine="672"/>
        <w:rPr>
          <w:rFonts w:eastAsia="仿宋_GB2312"/>
          <w:snapToGrid w:val="0"/>
          <w:color w:val="000000"/>
          <w:kern w:val="0"/>
          <w:sz w:val="32"/>
          <w:szCs w:val="20"/>
        </w:rPr>
      </w:pPr>
      <w:r w:rsidRPr="000A54B2">
        <w:rPr>
          <w:rFonts w:eastAsia="仿宋_GB2312" w:hint="eastAsia"/>
          <w:snapToGrid w:val="0"/>
          <w:color w:val="000000"/>
          <w:kern w:val="0"/>
          <w:sz w:val="32"/>
          <w:szCs w:val="20"/>
        </w:rPr>
        <w:t>主管部门：广州市教育局</w:t>
      </w:r>
    </w:p>
    <w:p w:rsidR="009D4AB0" w:rsidRPr="000A54B2" w:rsidRDefault="009D4AB0" w:rsidP="009D4AB0">
      <w:pPr>
        <w:adjustRightInd w:val="0"/>
        <w:snapToGrid w:val="0"/>
        <w:spacing w:line="440" w:lineRule="exact"/>
        <w:rPr>
          <w:rFonts w:eastAsia="仿宋_GB2312"/>
          <w:snapToGrid w:val="0"/>
          <w:color w:val="000000"/>
          <w:kern w:val="0"/>
          <w:sz w:val="32"/>
          <w:szCs w:val="20"/>
        </w:rPr>
      </w:pPr>
    </w:p>
    <w:p w:rsidR="009D4AB0" w:rsidRPr="000A54B2" w:rsidRDefault="009D4AB0" w:rsidP="009D4AB0">
      <w:pPr>
        <w:adjustRightInd w:val="0"/>
        <w:snapToGrid w:val="0"/>
        <w:spacing w:line="440" w:lineRule="exact"/>
        <w:rPr>
          <w:rFonts w:eastAsia="仿宋_GB2312"/>
          <w:snapToGrid w:val="0"/>
          <w:color w:val="000000"/>
          <w:kern w:val="0"/>
          <w:sz w:val="32"/>
          <w:szCs w:val="20"/>
        </w:rPr>
      </w:pPr>
    </w:p>
    <w:p w:rsidR="009D4AB0" w:rsidRPr="000A54B2" w:rsidRDefault="009D4AB0" w:rsidP="009D4AB0">
      <w:pPr>
        <w:adjustRightInd w:val="0"/>
        <w:snapToGrid w:val="0"/>
        <w:spacing w:line="440" w:lineRule="exact"/>
        <w:jc w:val="center"/>
        <w:rPr>
          <w:rFonts w:eastAsia="仿宋_GB2312"/>
          <w:snapToGrid w:val="0"/>
          <w:color w:val="000000"/>
          <w:kern w:val="0"/>
          <w:sz w:val="32"/>
          <w:szCs w:val="20"/>
        </w:rPr>
      </w:pPr>
      <w:r w:rsidRPr="000A54B2">
        <w:rPr>
          <w:rFonts w:eastAsia="仿宋_GB2312" w:hint="eastAsia"/>
          <w:snapToGrid w:val="0"/>
          <w:color w:val="000000"/>
          <w:kern w:val="0"/>
          <w:sz w:val="32"/>
          <w:szCs w:val="20"/>
        </w:rPr>
        <w:t xml:space="preserve">                         </w:t>
      </w:r>
      <w:r w:rsidRPr="000A54B2">
        <w:rPr>
          <w:rFonts w:eastAsia="仿宋_GB2312" w:hint="eastAsia"/>
          <w:snapToGrid w:val="0"/>
          <w:color w:val="000000"/>
          <w:kern w:val="0"/>
          <w:sz w:val="32"/>
          <w:szCs w:val="20"/>
        </w:rPr>
        <w:t>广州市教育局</w:t>
      </w:r>
    </w:p>
    <w:p w:rsidR="009D4AB0" w:rsidRPr="000A54B2" w:rsidRDefault="009D4AB0" w:rsidP="009D4AB0">
      <w:pPr>
        <w:adjustRightInd w:val="0"/>
        <w:snapToGrid w:val="0"/>
        <w:spacing w:line="440" w:lineRule="exact"/>
        <w:jc w:val="center"/>
        <w:rPr>
          <w:rFonts w:eastAsia="仿宋_GB2312"/>
          <w:snapToGrid w:val="0"/>
          <w:color w:val="000000"/>
          <w:kern w:val="0"/>
          <w:sz w:val="32"/>
          <w:szCs w:val="20"/>
        </w:rPr>
      </w:pPr>
      <w:r w:rsidRPr="000A54B2">
        <w:rPr>
          <w:rFonts w:eastAsia="仿宋_GB2312" w:hint="eastAsia"/>
          <w:snapToGrid w:val="0"/>
          <w:color w:val="000000"/>
          <w:kern w:val="0"/>
          <w:sz w:val="32"/>
          <w:szCs w:val="20"/>
        </w:rPr>
        <w:t xml:space="preserve">                         </w:t>
      </w:r>
      <w:r w:rsidRPr="000A54B2">
        <w:rPr>
          <w:rFonts w:eastAsia="仿宋_GB2312"/>
          <w:snapToGrid w:val="0"/>
          <w:color w:val="000000"/>
          <w:kern w:val="0"/>
          <w:sz w:val="32"/>
          <w:szCs w:val="20"/>
        </w:rPr>
        <w:t>202</w:t>
      </w:r>
      <w:r w:rsidRPr="000A54B2">
        <w:rPr>
          <w:rFonts w:eastAsia="仿宋_GB2312" w:hint="eastAsia"/>
          <w:snapToGrid w:val="0"/>
          <w:color w:val="000000"/>
          <w:kern w:val="0"/>
          <w:sz w:val="32"/>
          <w:szCs w:val="20"/>
        </w:rPr>
        <w:t>2</w:t>
      </w:r>
      <w:r w:rsidRPr="000A54B2">
        <w:rPr>
          <w:rFonts w:eastAsia="仿宋_GB2312" w:hint="eastAsia"/>
          <w:snapToGrid w:val="0"/>
          <w:color w:val="000000"/>
          <w:kern w:val="0"/>
          <w:sz w:val="32"/>
          <w:szCs w:val="20"/>
        </w:rPr>
        <w:t>年</w:t>
      </w:r>
      <w:r w:rsidRPr="000A54B2">
        <w:rPr>
          <w:rFonts w:eastAsia="仿宋_GB2312" w:hint="eastAsia"/>
          <w:snapToGrid w:val="0"/>
          <w:color w:val="000000"/>
          <w:kern w:val="0"/>
          <w:sz w:val="32"/>
          <w:szCs w:val="20"/>
        </w:rPr>
        <w:t>8</w:t>
      </w:r>
      <w:r w:rsidRPr="005B4941">
        <w:rPr>
          <w:rFonts w:eastAsia="仿宋_GB2312" w:hint="eastAsia"/>
          <w:snapToGrid w:val="0"/>
          <w:color w:val="000000"/>
          <w:kern w:val="0"/>
          <w:sz w:val="32"/>
          <w:szCs w:val="20"/>
        </w:rPr>
        <w:t>月</w:t>
      </w:r>
      <w:r w:rsidRPr="000A54B2">
        <w:rPr>
          <w:rFonts w:eastAsia="仿宋_GB2312" w:hint="eastAsia"/>
          <w:snapToGrid w:val="0"/>
          <w:color w:val="000000"/>
          <w:kern w:val="0"/>
          <w:sz w:val="32"/>
          <w:szCs w:val="20"/>
        </w:rPr>
        <w:t>4</w:t>
      </w:r>
      <w:r w:rsidRPr="005B4941">
        <w:rPr>
          <w:rFonts w:eastAsia="仿宋_GB2312" w:hint="eastAsia"/>
          <w:snapToGrid w:val="0"/>
          <w:color w:val="000000"/>
          <w:kern w:val="0"/>
          <w:sz w:val="32"/>
          <w:szCs w:val="20"/>
        </w:rPr>
        <w:t>日</w:t>
      </w:r>
    </w:p>
    <w:p w:rsidR="009D4AB0" w:rsidRPr="000A54B2" w:rsidRDefault="009D4AB0" w:rsidP="009D4AB0">
      <w:pPr>
        <w:adjustRightInd w:val="0"/>
        <w:snapToGrid w:val="0"/>
        <w:spacing w:line="440" w:lineRule="exact"/>
        <w:rPr>
          <w:rFonts w:eastAsia="仿宋_GB2312" w:hint="eastAsia"/>
          <w:snapToGrid w:val="0"/>
          <w:color w:val="000000"/>
          <w:kern w:val="0"/>
          <w:sz w:val="32"/>
          <w:szCs w:val="20"/>
        </w:rPr>
      </w:pPr>
      <w:r w:rsidRPr="000A54B2">
        <w:rPr>
          <w:rFonts w:eastAsia="仿宋_GB2312" w:hint="eastAsia"/>
          <w:snapToGrid w:val="0"/>
          <w:color w:val="000000"/>
          <w:kern w:val="0"/>
          <w:sz w:val="32"/>
          <w:szCs w:val="20"/>
        </w:rPr>
        <w:t>备注：本证明书仅为学校向政府相关部门办理有关手续之用，不作其他用途。证明书有效期四年，如证明书内容发生变更，经履行手续后，将原件退回重办。</w:t>
      </w:r>
    </w:p>
    <w:p w:rsidR="009D4AB0" w:rsidRPr="000A54B2" w:rsidRDefault="009D4AB0" w:rsidP="009D4AB0">
      <w:pPr>
        <w:adjustRightInd w:val="0"/>
        <w:snapToGrid w:val="0"/>
        <w:spacing w:line="560" w:lineRule="exact"/>
        <w:jc w:val="center"/>
        <w:rPr>
          <w:rFonts w:ascii="方正小标宋_GBK" w:eastAsia="方正小标宋_GBK"/>
          <w:snapToGrid w:val="0"/>
          <w:color w:val="000000"/>
          <w:kern w:val="0"/>
          <w:sz w:val="44"/>
          <w:szCs w:val="44"/>
        </w:rPr>
      </w:pPr>
      <w:r w:rsidRPr="000A54B2">
        <w:rPr>
          <w:rFonts w:ascii="方正小标宋_GBK" w:eastAsia="方正小标宋_GBK" w:hint="eastAsia"/>
          <w:snapToGrid w:val="0"/>
          <w:color w:val="000000"/>
          <w:kern w:val="0"/>
          <w:sz w:val="44"/>
          <w:szCs w:val="44"/>
        </w:rPr>
        <w:lastRenderedPageBreak/>
        <w:t xml:space="preserve">年 检 情 </w:t>
      </w:r>
      <w:proofErr w:type="gramStart"/>
      <w:r w:rsidRPr="000A54B2">
        <w:rPr>
          <w:rFonts w:ascii="方正小标宋_GBK" w:eastAsia="方正小标宋_GBK" w:hint="eastAsia"/>
          <w:snapToGrid w:val="0"/>
          <w:color w:val="000000"/>
          <w:kern w:val="0"/>
          <w:sz w:val="44"/>
          <w:szCs w:val="44"/>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D4AB0" w:rsidRPr="000A54B2" w:rsidTr="005B4941">
        <w:trPr>
          <w:trHeight w:val="3827"/>
          <w:jc w:val="center"/>
        </w:trPr>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r>
      <w:tr w:rsidR="009D4AB0" w:rsidRPr="000A54B2" w:rsidTr="005B4941">
        <w:trPr>
          <w:trHeight w:val="3955"/>
          <w:jc w:val="center"/>
        </w:trPr>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r>
      <w:tr w:rsidR="009D4AB0" w:rsidRPr="000A54B2" w:rsidTr="005B4941">
        <w:trPr>
          <w:trHeight w:val="3813"/>
          <w:jc w:val="center"/>
        </w:trPr>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c>
          <w:tcPr>
            <w:tcW w:w="4261" w:type="dxa"/>
            <w:shd w:val="clear" w:color="auto" w:fill="auto"/>
          </w:tcPr>
          <w:p w:rsidR="009D4AB0" w:rsidRPr="000A54B2" w:rsidRDefault="009D4AB0" w:rsidP="005B4941">
            <w:pPr>
              <w:adjustRightInd w:val="0"/>
              <w:snapToGrid w:val="0"/>
              <w:spacing w:line="560" w:lineRule="exact"/>
              <w:jc w:val="center"/>
              <w:rPr>
                <w:rFonts w:ascii="方正小标宋_GBK" w:eastAsia="方正小标宋_GBK" w:hAnsi="Calibri"/>
                <w:snapToGrid w:val="0"/>
                <w:color w:val="000000"/>
                <w:kern w:val="0"/>
                <w:sz w:val="44"/>
                <w:szCs w:val="44"/>
              </w:rPr>
            </w:pPr>
          </w:p>
        </w:tc>
      </w:tr>
    </w:tbl>
    <w:p w:rsidR="00A850E3" w:rsidRDefault="00A850E3"/>
    <w:sectPr w:rsidR="00A850E3" w:rsidSect="00606C11">
      <w:pgSz w:w="11906" w:h="16838" w:code="9"/>
      <w:pgMar w:top="1928" w:right="1474" w:bottom="1928" w:left="1474"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B0"/>
    <w:rsid w:val="00343200"/>
    <w:rsid w:val="009D4AB0"/>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275</Characters>
  <Application>Microsoft Office Word</Application>
  <DocSecurity>0</DocSecurity>
  <Lines>27</Lines>
  <Paragraphs>23</Paragraphs>
  <ScaleCrop>false</ScaleCrop>
  <Company>Hewlett-Packard Company</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2022-08-04T03:11:00Z</dcterms:created>
  <dcterms:modified xsi:type="dcterms:W3CDTF">2022-08-04T03:11:00Z</dcterms:modified>
</cp:coreProperties>
</file>