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5" w:type="dxa"/>
        <w:jc w:val="center"/>
        <w:tblLook w:val="04A0" w:firstRow="1" w:lastRow="0" w:firstColumn="1" w:lastColumn="0" w:noHBand="0" w:noVBand="1"/>
      </w:tblPr>
      <w:tblGrid>
        <w:gridCol w:w="1000"/>
        <w:gridCol w:w="463"/>
        <w:gridCol w:w="667"/>
        <w:gridCol w:w="7022"/>
        <w:gridCol w:w="8"/>
        <w:gridCol w:w="1747"/>
        <w:gridCol w:w="2680"/>
        <w:gridCol w:w="21"/>
        <w:gridCol w:w="643"/>
        <w:gridCol w:w="234"/>
      </w:tblGrid>
      <w:tr w:rsidR="00FF4327" w:rsidRPr="006A6716" w14:paraId="15DE3246" w14:textId="77777777" w:rsidTr="006A6716">
        <w:trPr>
          <w:gridAfter w:val="1"/>
          <w:wAfter w:w="234" w:type="dxa"/>
          <w:trHeight w:val="690"/>
          <w:jc w:val="center"/>
        </w:trPr>
        <w:tc>
          <w:tcPr>
            <w:tcW w:w="14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D23C" w14:textId="77777777" w:rsidR="00FF4327" w:rsidRPr="006A6716" w:rsidRDefault="008877E6" w:rsidP="006A6716">
            <w:pPr>
              <w:ind w:firstLineChars="0" w:firstLine="0"/>
              <w:jc w:val="center"/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6A6716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广州市</w:t>
            </w:r>
            <w:r w:rsidR="00FF4327" w:rsidRPr="006A6716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义务教育阶段学科类校外培训治理“回头看”排查表</w:t>
            </w:r>
          </w:p>
        </w:tc>
      </w:tr>
      <w:tr w:rsidR="00FF4327" w:rsidRPr="00FF4327" w14:paraId="68C20073" w14:textId="77777777" w:rsidTr="006A6716">
        <w:trPr>
          <w:gridAfter w:val="1"/>
          <w:wAfter w:w="240" w:type="dxa"/>
          <w:trHeight w:val="527"/>
          <w:jc w:val="center"/>
        </w:trPr>
        <w:tc>
          <w:tcPr>
            <w:tcW w:w="14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5F41" w14:textId="77777777" w:rsidR="00FF4327" w:rsidRPr="00FF4327" w:rsidRDefault="008877E6" w:rsidP="006A6716">
            <w:pPr>
              <w:ind w:firstLineChars="0" w:firstLine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________</w:t>
            </w:r>
            <w:r w:rsidR="002105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区教育局</w:t>
            </w:r>
            <w:r w:rsidR="00FF4327"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:（加盖公章）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F4327"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填报联系人及电话：____________________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填报时间：2022年   月   日</w:t>
            </w:r>
          </w:p>
        </w:tc>
      </w:tr>
      <w:tr w:rsidR="00FF4327" w:rsidRPr="00FF4327" w14:paraId="0D46A584" w14:textId="77777777" w:rsidTr="006A6716">
        <w:trPr>
          <w:gridAfter w:val="3"/>
          <w:wAfter w:w="559" w:type="dxa"/>
          <w:trHeight w:val="32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1B47B"/>
            <w:vAlign w:val="center"/>
            <w:hideMark/>
          </w:tcPr>
          <w:p w14:paraId="759832B0" w14:textId="77777777" w:rsidR="00FF4327" w:rsidRPr="00FF4327" w:rsidRDefault="00FF4327" w:rsidP="00FF432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B47B"/>
            <w:vAlign w:val="center"/>
            <w:hideMark/>
          </w:tcPr>
          <w:p w14:paraId="6ADD6DE4" w14:textId="77777777" w:rsidR="00FF4327" w:rsidRPr="00FF4327" w:rsidRDefault="00FF4327" w:rsidP="00FF4327">
            <w:pPr>
              <w:spacing w:line="240" w:lineRule="auto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F4327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回头看</w:t>
            </w: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F4327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重点内容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B47B"/>
            <w:vAlign w:val="center"/>
            <w:hideMark/>
          </w:tcPr>
          <w:p w14:paraId="4BCDA9A8" w14:textId="77777777" w:rsidR="00FF4327" w:rsidRPr="00FF4327" w:rsidRDefault="00FF4327" w:rsidP="00FF432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累计排查数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B47B"/>
            <w:vAlign w:val="center"/>
            <w:hideMark/>
          </w:tcPr>
          <w:p w14:paraId="2BF2662D" w14:textId="77777777" w:rsidR="00FF4327" w:rsidRPr="00FF4327" w:rsidRDefault="00FF4327" w:rsidP="00FF432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累计整改完成数</w:t>
            </w:r>
          </w:p>
        </w:tc>
      </w:tr>
      <w:tr w:rsidR="00FF4327" w:rsidRPr="00FF4327" w14:paraId="103BEB70" w14:textId="77777777" w:rsidTr="006A6716">
        <w:trPr>
          <w:gridAfter w:val="3"/>
          <w:wAfter w:w="559" w:type="dxa"/>
          <w:trHeight w:val="320"/>
          <w:jc w:val="center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245" w14:textId="77777777" w:rsidR="00FF4327" w:rsidRPr="00FF4327" w:rsidRDefault="00FF4327" w:rsidP="00FF4327">
            <w:pPr>
              <w:spacing w:line="28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排查</w:t>
            </w: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进展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F8B" w14:textId="77777777" w:rsidR="00FF4327" w:rsidRPr="00FF4327" w:rsidRDefault="00FF4327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8B6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排查机构数（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9A5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528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327" w:rsidRPr="00FF4327" w14:paraId="5192F5CB" w14:textId="77777777" w:rsidTr="006A6716">
        <w:trPr>
          <w:gridAfter w:val="3"/>
          <w:wAfter w:w="559" w:type="dxa"/>
          <w:trHeight w:val="313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DB3C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BCD" w14:textId="77777777" w:rsidR="00FF4327" w:rsidRPr="00FF4327" w:rsidRDefault="00FF4327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CBE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排查材料数（份）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39F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95A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327" w:rsidRPr="00FF4327" w14:paraId="44D2D2B8" w14:textId="77777777" w:rsidTr="006A6716">
        <w:trPr>
          <w:gridAfter w:val="3"/>
          <w:wAfter w:w="559" w:type="dxa"/>
          <w:trHeight w:val="305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F94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AA5" w14:textId="77777777" w:rsidR="00FF4327" w:rsidRPr="00FF4327" w:rsidRDefault="00FF4327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986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排查从业人员数（人）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4DC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3D70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327" w:rsidRPr="00FF4327" w14:paraId="22B1A769" w14:textId="77777777" w:rsidTr="006A6716">
        <w:trPr>
          <w:gridAfter w:val="3"/>
          <w:wAfter w:w="559" w:type="dxa"/>
          <w:trHeight w:val="299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BF4C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A5F" w14:textId="77777777" w:rsidR="00FF4327" w:rsidRPr="00FF4327" w:rsidRDefault="00FF4327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0B4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启动“回头看”工作县数（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C55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C01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327" w:rsidRPr="00FF4327" w14:paraId="0CEB0F71" w14:textId="77777777" w:rsidTr="006A6716">
        <w:trPr>
          <w:gridAfter w:val="3"/>
          <w:wAfter w:w="559" w:type="dxa"/>
          <w:trHeight w:val="303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20D8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CB3" w14:textId="77777777" w:rsidR="00FF4327" w:rsidRPr="00FF4327" w:rsidRDefault="00FF4327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BA3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完成“回头看”工作县数（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989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723" w14:textId="77777777" w:rsidR="00FF4327" w:rsidRPr="00FF4327" w:rsidRDefault="00FF4327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3C62A6AA" w14:textId="77777777" w:rsidTr="006A6716">
        <w:trPr>
          <w:gridAfter w:val="3"/>
          <w:wAfter w:w="559" w:type="dxa"/>
          <w:trHeight w:val="296"/>
          <w:jc w:val="center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E98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</w:t>
            </w: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现</w:t>
            </w: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并</w:t>
            </w: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处</w:t>
            </w: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置</w:t>
            </w: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违</w:t>
            </w: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情</w:t>
            </w: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E11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BA4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“假注销、真运营”机构数（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7C5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E8F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65823440" w14:textId="77777777" w:rsidTr="006A6716">
        <w:trPr>
          <w:gridAfter w:val="3"/>
          <w:wAfter w:w="559" w:type="dxa"/>
          <w:trHeight w:val="289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0A51F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62D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3DE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已压减机构未消课或未退费金额数（万元）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51E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5F4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22A6A761" w14:textId="77777777" w:rsidTr="006A6716">
        <w:trPr>
          <w:gridAfter w:val="3"/>
          <w:wAfter w:w="559" w:type="dxa"/>
          <w:trHeight w:val="380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B6772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557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E26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违规收费机构数（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EBB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4E1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77C3C7AE" w14:textId="77777777" w:rsidTr="006A6716">
        <w:trPr>
          <w:gridAfter w:val="3"/>
          <w:wAfter w:w="559" w:type="dxa"/>
          <w:trHeight w:val="305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FED55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F74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C6E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违规收费金额数（万元）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940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EAB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2DB843F7" w14:textId="77777777" w:rsidTr="006A6716">
        <w:trPr>
          <w:gridAfter w:val="3"/>
          <w:wAfter w:w="559" w:type="dxa"/>
          <w:trHeight w:val="245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05BF1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E99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974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未执行政府指导价的机构数（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0C3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E678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223EAD37" w14:textId="77777777" w:rsidTr="006A6716">
        <w:trPr>
          <w:gridAfter w:val="3"/>
          <w:wAfter w:w="559" w:type="dxa"/>
          <w:trHeight w:val="273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42151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7F2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F9C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隐形变异查处数（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/次）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E57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C210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6AB5CFDE" w14:textId="77777777" w:rsidTr="006A6716">
        <w:trPr>
          <w:gridAfter w:val="3"/>
          <w:wAfter w:w="559" w:type="dxa"/>
          <w:trHeight w:val="472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7E2CF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F225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234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9C9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违规开展培训的学科类培训机构数（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）（包括违反培训内容、时间、地点等有关规定）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624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FEA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4D874421" w14:textId="77777777" w:rsidTr="006A6716">
        <w:trPr>
          <w:gridAfter w:val="3"/>
          <w:wAfter w:w="559" w:type="dxa"/>
          <w:trHeight w:val="380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46C03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8C4D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3E51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2D3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证照不全的违规机构数（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15F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B69C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7638E1CE" w14:textId="77777777" w:rsidTr="006A6716">
        <w:trPr>
          <w:gridAfter w:val="3"/>
          <w:wAfter w:w="559" w:type="dxa"/>
          <w:trHeight w:val="332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D8E70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4079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1702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247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个人违规开展学科培训（次）（包括有偿家教、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众筹私教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3BC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32D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7E6B40E8" w14:textId="77777777" w:rsidTr="006A6716">
        <w:trPr>
          <w:gridAfter w:val="3"/>
          <w:wAfter w:w="559" w:type="dxa"/>
          <w:trHeight w:val="325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A194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3D0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E95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的培训材料数（份）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08F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B443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3DE8CD54" w14:textId="77777777" w:rsidTr="006A6716">
        <w:trPr>
          <w:gridAfter w:val="3"/>
          <w:wAfter w:w="559" w:type="dxa"/>
          <w:trHeight w:val="332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60AED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FAC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0C8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不具备相应资质的教学、教研人员数（人)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D38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EFC2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3D0969DA" w14:textId="77777777" w:rsidTr="006A6716">
        <w:trPr>
          <w:gridAfter w:val="3"/>
          <w:wAfter w:w="559" w:type="dxa"/>
          <w:trHeight w:val="323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9E011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9C5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9E2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从业人员中有违法犯罪记录人员数（人）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93C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D3D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6A2FA50D" w14:textId="77777777" w:rsidTr="006A6716">
        <w:trPr>
          <w:gridAfter w:val="2"/>
          <w:wAfter w:w="538" w:type="dxa"/>
          <w:trHeight w:val="380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EAEFB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467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FBA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未使用全国校外教育培训监管与服务综合平台的机构数（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33C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546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ABB" w:rsidRPr="00FF4327" w14:paraId="6CF8BE42" w14:textId="77777777" w:rsidTr="006A6716">
        <w:trPr>
          <w:gridAfter w:val="2"/>
          <w:wAfter w:w="538" w:type="dxa"/>
          <w:trHeight w:val="380"/>
          <w:jc w:val="center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CD86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370" w14:textId="77777777" w:rsidR="00E02ABB" w:rsidRPr="00FF4327" w:rsidRDefault="00E02ABB" w:rsidP="00FF4327">
            <w:pPr>
              <w:spacing w:line="280" w:lineRule="exact"/>
              <w:ind w:firstLineChars="0" w:firstLine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DA5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未全面建立风险防范机制的区县数（</w:t>
            </w:r>
            <w:proofErr w:type="gramStart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A9B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2EE" w14:textId="77777777" w:rsidR="00E02ABB" w:rsidRPr="00FF4327" w:rsidRDefault="00E02ABB" w:rsidP="00FF4327">
            <w:pPr>
              <w:spacing w:line="28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327" w:rsidRPr="00FF4327" w14:paraId="4E42B349" w14:textId="77777777" w:rsidTr="006A6716">
        <w:trPr>
          <w:trHeight w:val="420"/>
          <w:jc w:val="center"/>
        </w:trPr>
        <w:tc>
          <w:tcPr>
            <w:tcW w:w="14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ED2E" w14:textId="77777777" w:rsidR="00FF4327" w:rsidRPr="00FF4327" w:rsidRDefault="00FF4327" w:rsidP="006A6716">
            <w:pPr>
              <w:spacing w:line="400" w:lineRule="exact"/>
              <w:ind w:firstLineChars="0" w:firstLine="0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432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填表说明：</w:t>
            </w:r>
            <w:r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每月</w:t>
            </w:r>
            <w:r w:rsidR="001039CA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039CA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日、</w:t>
            </w:r>
            <w:r w:rsidR="001039CA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B2331C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日前定期填报进展情况；</w:t>
            </w:r>
            <w:r w:rsidRPr="00FF4327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项</w:t>
            </w:r>
            <w:r w:rsidRPr="00FF4327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全面建立</w:t>
            </w:r>
            <w:r w:rsidRPr="00FF4327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是指退费难</w:t>
            </w:r>
            <w:proofErr w:type="gramEnd"/>
            <w:r w:rsidRPr="00FF43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问题解决、校外培训监管执法、劳动用工风险三项均建立相应机制。</w:t>
            </w:r>
          </w:p>
        </w:tc>
      </w:tr>
    </w:tbl>
    <w:p w14:paraId="6FE4CC7C" w14:textId="77777777" w:rsidR="00FF4327" w:rsidRPr="00FF4327" w:rsidRDefault="00FF4327" w:rsidP="006A6716">
      <w:pPr>
        <w:spacing w:line="20" w:lineRule="exact"/>
        <w:ind w:firstLineChars="0" w:firstLine="0"/>
        <w:rPr>
          <w:rFonts w:ascii="仿宋_GB2312"/>
          <w:sz w:val="28"/>
          <w:szCs w:val="28"/>
        </w:rPr>
      </w:pPr>
    </w:p>
    <w:sectPr w:rsidR="00FF4327" w:rsidRPr="00FF4327" w:rsidSect="006A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425" w:footer="1247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4D804" w14:textId="77777777" w:rsidR="009C4119" w:rsidRDefault="009C4119" w:rsidP="00655663">
      <w:pPr>
        <w:spacing w:line="240" w:lineRule="auto"/>
        <w:ind w:firstLine="640"/>
      </w:pPr>
      <w:r>
        <w:separator/>
      </w:r>
    </w:p>
  </w:endnote>
  <w:endnote w:type="continuationSeparator" w:id="0">
    <w:p w14:paraId="638A9B8D" w14:textId="77777777" w:rsidR="009C4119" w:rsidRDefault="009C4119" w:rsidP="0065566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7CA7C" w14:textId="77777777" w:rsidR="00655663" w:rsidRDefault="00655663" w:rsidP="0065566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BB16" w14:textId="77777777" w:rsidR="00655663" w:rsidRDefault="00655663" w:rsidP="006A671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1E34" w14:textId="77777777" w:rsidR="00655663" w:rsidRDefault="00655663" w:rsidP="0065566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587DC" w14:textId="77777777" w:rsidR="009C4119" w:rsidRDefault="009C4119" w:rsidP="00655663">
      <w:pPr>
        <w:spacing w:line="240" w:lineRule="auto"/>
        <w:ind w:firstLine="640"/>
      </w:pPr>
      <w:r>
        <w:separator/>
      </w:r>
    </w:p>
  </w:footnote>
  <w:footnote w:type="continuationSeparator" w:id="0">
    <w:p w14:paraId="11DFD231" w14:textId="77777777" w:rsidR="009C4119" w:rsidRDefault="009C4119" w:rsidP="0065566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BF09E" w14:textId="77777777" w:rsidR="00655663" w:rsidRDefault="00655663" w:rsidP="00655663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31081" w14:textId="77777777" w:rsidR="00655663" w:rsidRDefault="00655663" w:rsidP="006A6716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E743" w14:textId="77777777" w:rsidR="00655663" w:rsidRDefault="00655663" w:rsidP="0065566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27"/>
    <w:rsid w:val="001039CA"/>
    <w:rsid w:val="00210575"/>
    <w:rsid w:val="00255CB7"/>
    <w:rsid w:val="00290D2B"/>
    <w:rsid w:val="00390EA0"/>
    <w:rsid w:val="0039137E"/>
    <w:rsid w:val="004472C3"/>
    <w:rsid w:val="005B389E"/>
    <w:rsid w:val="00604F4D"/>
    <w:rsid w:val="00655663"/>
    <w:rsid w:val="00693539"/>
    <w:rsid w:val="006A6716"/>
    <w:rsid w:val="008877E6"/>
    <w:rsid w:val="009C4119"/>
    <w:rsid w:val="00A440EC"/>
    <w:rsid w:val="00A75648"/>
    <w:rsid w:val="00B029A5"/>
    <w:rsid w:val="00B2331C"/>
    <w:rsid w:val="00B74CA9"/>
    <w:rsid w:val="00CA7B16"/>
    <w:rsid w:val="00DE74C4"/>
    <w:rsid w:val="00E02ABB"/>
    <w:rsid w:val="00F43CBB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8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F43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4327"/>
  </w:style>
  <w:style w:type="paragraph" w:styleId="a4">
    <w:name w:val="header"/>
    <w:basedOn w:val="a"/>
    <w:link w:val="Char0"/>
    <w:uiPriority w:val="99"/>
    <w:unhideWhenUsed/>
    <w:rsid w:val="00655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56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566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556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F43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4327"/>
  </w:style>
  <w:style w:type="paragraph" w:styleId="a4">
    <w:name w:val="header"/>
    <w:basedOn w:val="a"/>
    <w:link w:val="Char0"/>
    <w:uiPriority w:val="99"/>
    <w:unhideWhenUsed/>
    <w:rsid w:val="00655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56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566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55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9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377</Characters>
  <Application>Microsoft Office Word</Application>
  <DocSecurity>0</DocSecurity>
  <Lines>94</Lines>
  <Paragraphs>60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华峰</dc:creator>
  <cp:lastModifiedBy>文印室排版</cp:lastModifiedBy>
  <cp:revision>16</cp:revision>
  <cp:lastPrinted>2022-04-11T08:29:00Z</cp:lastPrinted>
  <dcterms:created xsi:type="dcterms:W3CDTF">2022-04-06T02:55:00Z</dcterms:created>
  <dcterms:modified xsi:type="dcterms:W3CDTF">2022-04-12T10:59:00Z</dcterms:modified>
</cp:coreProperties>
</file>