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E1AEA" w:rsidRPr="000E1AEA" w:rsidRDefault="000E1AEA" w:rsidP="000E1AEA">
      <w:pPr>
        <w:rPr>
          <w:rFonts w:ascii="仿宋" w:eastAsia="仿宋" w:hAnsi="仿宋" w:hint="eastAsia"/>
          <w:bCs/>
          <w:smallCaps/>
          <w:spacing w:val="5"/>
          <w:sz w:val="32"/>
          <w:szCs w:val="32"/>
        </w:rPr>
      </w:pPr>
      <w:r w:rsidRPr="00A12710">
        <w:rPr>
          <w:rStyle w:val="ae"/>
          <w:rFonts w:ascii="仿宋" w:eastAsia="仿宋" w:hAnsi="仿宋" w:hint="eastAsia"/>
          <w:b w:val="0"/>
          <w:sz w:val="32"/>
          <w:szCs w:val="32"/>
        </w:rPr>
        <w:t>附件</w:t>
      </w:r>
      <w:r>
        <w:rPr>
          <w:rStyle w:val="ae"/>
          <w:rFonts w:ascii="仿宋" w:eastAsia="仿宋" w:hAnsi="仿宋" w:hint="eastAsia"/>
          <w:b w:val="0"/>
          <w:sz w:val="32"/>
          <w:szCs w:val="32"/>
        </w:rPr>
        <w:t>3</w:t>
      </w:r>
      <w:bookmarkStart w:id="0" w:name="_GoBack"/>
      <w:bookmarkEnd w:id="0"/>
    </w:p>
    <w:p w:rsidR="009E18EA" w:rsidRPr="00EF312C" w:rsidRDefault="009E18EA">
      <w:pPr>
        <w:spacing w:line="360" w:lineRule="auto"/>
        <w:jc w:val="center"/>
        <w:rPr>
          <w:rFonts w:ascii="Times New Roman" w:hAnsi="Times New Roman" w:cs="Times New Roman"/>
          <w:b/>
          <w:bCs/>
          <w:sz w:val="36"/>
          <w:szCs w:val="36"/>
        </w:rPr>
      </w:pPr>
      <w:r w:rsidRPr="00EF312C">
        <w:rPr>
          <w:rFonts w:ascii="Times New Roman" w:hAnsi="Times New Roman" w:cs="宋体" w:hint="eastAsia"/>
          <w:b/>
          <w:bCs/>
          <w:sz w:val="36"/>
          <w:szCs w:val="36"/>
        </w:rPr>
        <w:t>广州市中等职业学校</w:t>
      </w:r>
    </w:p>
    <w:p w:rsidR="009E18EA" w:rsidRPr="00EF312C" w:rsidRDefault="009E18EA">
      <w:pPr>
        <w:spacing w:line="360" w:lineRule="auto"/>
        <w:jc w:val="center"/>
        <w:rPr>
          <w:rFonts w:ascii="Times New Roman" w:hAnsi="Times New Roman" w:cs="Times New Roman"/>
          <w:b/>
          <w:bCs/>
          <w:sz w:val="36"/>
          <w:szCs w:val="36"/>
        </w:rPr>
      </w:pPr>
      <w:r w:rsidRPr="00EF312C">
        <w:rPr>
          <w:rFonts w:ascii="Times New Roman" w:hAnsi="Times New Roman" w:cs="宋体" w:hint="eastAsia"/>
          <w:b/>
          <w:bCs/>
          <w:sz w:val="36"/>
          <w:szCs w:val="36"/>
        </w:rPr>
        <w:t>电子商务专业教学指导方案</w:t>
      </w:r>
    </w:p>
    <w:p w:rsidR="009E18EA" w:rsidRPr="00EF312C" w:rsidRDefault="009E18EA" w:rsidP="00690227">
      <w:pPr>
        <w:widowControl/>
        <w:spacing w:line="360" w:lineRule="atLeast"/>
        <w:ind w:firstLineChars="1000" w:firstLine="3600"/>
        <w:jc w:val="left"/>
        <w:rPr>
          <w:sz w:val="36"/>
          <w:szCs w:val="36"/>
        </w:rPr>
      </w:pPr>
      <w:r>
        <w:rPr>
          <w:rFonts w:hint="eastAsia"/>
          <w:sz w:val="36"/>
          <w:szCs w:val="36"/>
        </w:rPr>
        <w:t>（试行）</w:t>
      </w:r>
    </w:p>
    <w:p w:rsidR="009E18EA" w:rsidRDefault="009E18EA" w:rsidP="00690227">
      <w:pPr>
        <w:widowControl/>
        <w:spacing w:line="360" w:lineRule="auto"/>
        <w:ind w:firstLineChars="200" w:firstLine="480"/>
        <w:jc w:val="left"/>
        <w:rPr>
          <w:rFonts w:cs="Times New Roman"/>
          <w:color w:val="00B0F0"/>
          <w:sz w:val="24"/>
          <w:szCs w:val="24"/>
        </w:rPr>
      </w:pPr>
      <w:r>
        <w:rPr>
          <w:rFonts w:cs="宋体" w:hint="eastAsia"/>
          <w:sz w:val="24"/>
          <w:szCs w:val="24"/>
        </w:rPr>
        <w:t>为贯彻落实《国务院关于加快发展现代职业教育的决定》和《教育部关于深化职业教育教学改革全面提高人才培养质量的若干意见》的精神，深化职业教育教学改革，全面提高职业教育教学质量，规范职业学校教学管理，更好地指导本市各中等职业学校教学计划的制定工作，保证高素质劳动者和技术技能人才培养的规格和质量</w:t>
      </w:r>
      <w:r>
        <w:rPr>
          <w:rFonts w:ascii="宋体" w:hAnsi="宋体" w:cs="宋体" w:hint="eastAsia"/>
          <w:sz w:val="24"/>
          <w:szCs w:val="24"/>
        </w:rPr>
        <w:t>，</w:t>
      </w:r>
      <w:r>
        <w:rPr>
          <w:rFonts w:cs="宋体" w:hint="eastAsia"/>
          <w:sz w:val="24"/>
          <w:szCs w:val="24"/>
        </w:rPr>
        <w:t>健全教育教学质量检查评价制度和激励机制，建立品牌专业认定及专业建设的动态调整机制，推进全市中职学校专业及课程建设，满足企业用人需求和建设广州现代职业教育体系的需要。依据《</w:t>
      </w:r>
      <w:r>
        <w:rPr>
          <w:rFonts w:ascii="宋体" w:hAnsi="宋体" w:cs="宋体" w:hint="eastAsia"/>
          <w:kern w:val="0"/>
          <w:sz w:val="24"/>
          <w:szCs w:val="24"/>
        </w:rPr>
        <w:t>教育部办公厅关于制订中等职业学校专业教学标准的意见</w:t>
      </w:r>
      <w:r>
        <w:rPr>
          <w:rFonts w:cs="宋体" w:hint="eastAsia"/>
          <w:sz w:val="24"/>
          <w:szCs w:val="24"/>
        </w:rPr>
        <w:t>》，结合本市实际，组织研究编制与广州经济社会发展和现代职业教育体系相适应，具有广州地方特色，适应广州职教发展水平的市级教学指导方案。</w:t>
      </w:r>
    </w:p>
    <w:p w:rsidR="009E18EA" w:rsidRDefault="009E18EA" w:rsidP="00690227">
      <w:pPr>
        <w:pStyle w:val="a7"/>
        <w:spacing w:before="240" w:beforeAutospacing="0" w:after="0" w:afterAutospacing="0" w:line="360" w:lineRule="auto"/>
        <w:ind w:right="75" w:firstLineChars="200" w:firstLine="562"/>
        <w:rPr>
          <w:rFonts w:cs="Times New Roman"/>
          <w:b/>
          <w:bCs/>
          <w:sz w:val="28"/>
          <w:szCs w:val="28"/>
        </w:rPr>
      </w:pPr>
      <w:r>
        <w:rPr>
          <w:rFonts w:hint="eastAsia"/>
          <w:b/>
          <w:bCs/>
          <w:sz w:val="28"/>
          <w:szCs w:val="28"/>
        </w:rPr>
        <w:t>一、指导思想</w:t>
      </w:r>
    </w:p>
    <w:p w:rsidR="009E18EA" w:rsidRDefault="009E18EA" w:rsidP="00690227">
      <w:pPr>
        <w:widowControl/>
        <w:spacing w:line="360" w:lineRule="auto"/>
        <w:ind w:firstLineChars="200" w:firstLine="480"/>
        <w:jc w:val="left"/>
        <w:rPr>
          <w:rFonts w:cs="宋体"/>
          <w:sz w:val="24"/>
          <w:szCs w:val="24"/>
        </w:rPr>
      </w:pPr>
      <w:r>
        <w:rPr>
          <w:rFonts w:cs="宋体" w:hint="eastAsia"/>
          <w:sz w:val="24"/>
          <w:szCs w:val="24"/>
        </w:rPr>
        <w:t>以科学发展观为指导，全面贯彻党的教育方针，落实教育规划纲要，全面实施素质教育，提高学生的综合素质和职业能力。坚持以提高质量为核心的教育发展观，全面提升职业教育专业设置、课程开发的专业化水平，使中等职业教育更好地适应经济社会发展对高素质劳动者和技术技能人才培养的要求。</w:t>
      </w:r>
    </w:p>
    <w:p w:rsidR="009E18EA" w:rsidRDefault="009E18EA" w:rsidP="00690227">
      <w:pPr>
        <w:pStyle w:val="a7"/>
        <w:adjustRightInd w:val="0"/>
        <w:snapToGrid w:val="0"/>
        <w:spacing w:before="0" w:beforeAutospacing="0" w:after="0" w:afterAutospacing="0" w:line="360" w:lineRule="auto"/>
        <w:ind w:firstLineChars="200" w:firstLine="480"/>
        <w:jc w:val="both"/>
        <w:rPr>
          <w:sz w:val="18"/>
          <w:szCs w:val="18"/>
        </w:rPr>
      </w:pPr>
      <w:r>
        <w:rPr>
          <w:rFonts w:hint="eastAsia"/>
        </w:rPr>
        <w:t>以科学发展观为指导，全面贯彻党的教育方针，落实教育规划纲要，</w:t>
      </w:r>
      <w:r>
        <w:rPr>
          <w:rFonts w:hint="eastAsia"/>
          <w:szCs w:val="18"/>
        </w:rPr>
        <w:t>全面实施素质教育，提高学生的综合素质和职业能力。</w:t>
      </w:r>
      <w:r>
        <w:rPr>
          <w:rFonts w:hint="eastAsia"/>
        </w:rPr>
        <w:t>坚持以提高质量为核心的教育发展观，全面提升职业教育专业设置、课程开发的专业化水平，</w:t>
      </w:r>
      <w:r>
        <w:rPr>
          <w:rFonts w:hint="eastAsia"/>
          <w:szCs w:val="18"/>
        </w:rPr>
        <w:t>使中等职业教育更好地适应经济社会发展对高素质劳动者和技术技能人才培养的要求。</w:t>
      </w:r>
    </w:p>
    <w:p w:rsidR="009E18EA" w:rsidRDefault="009E18EA" w:rsidP="00690227">
      <w:pPr>
        <w:pStyle w:val="a7"/>
        <w:adjustRightInd w:val="0"/>
        <w:snapToGrid w:val="0"/>
        <w:spacing w:before="0" w:beforeAutospacing="0" w:after="0" w:afterAutospacing="0" w:line="360" w:lineRule="auto"/>
        <w:ind w:firstLineChars="200" w:firstLine="480"/>
        <w:jc w:val="both"/>
        <w:rPr>
          <w:szCs w:val="18"/>
        </w:rPr>
      </w:pPr>
      <w:r>
        <w:rPr>
          <w:szCs w:val="18"/>
        </w:rPr>
        <w:t>1.</w:t>
      </w:r>
      <w:r>
        <w:rPr>
          <w:rFonts w:hint="eastAsia"/>
          <w:szCs w:val="18"/>
        </w:rPr>
        <w:t>坚持</w:t>
      </w:r>
      <w:r>
        <w:rPr>
          <w:rFonts w:hint="eastAsia"/>
        </w:rPr>
        <w:t>以立德树人为根本任务</w:t>
      </w:r>
      <w:r>
        <w:rPr>
          <w:rFonts w:hint="eastAsia"/>
          <w:szCs w:val="18"/>
        </w:rPr>
        <w:t>，把社会主义核心价值体系融入教育教学全过程，引导学生弘扬民族精神、时代精神，加强以爱岗敬业、诚实守信为重点的职业道德教育。</w:t>
      </w:r>
    </w:p>
    <w:p w:rsidR="009E18EA" w:rsidRDefault="009E18EA" w:rsidP="00690227">
      <w:pPr>
        <w:pStyle w:val="a7"/>
        <w:adjustRightInd w:val="0"/>
        <w:snapToGrid w:val="0"/>
        <w:spacing w:before="0" w:beforeAutospacing="0" w:after="0" w:afterAutospacing="0" w:line="360" w:lineRule="auto"/>
        <w:ind w:firstLineChars="200" w:firstLine="480"/>
        <w:jc w:val="both"/>
        <w:rPr>
          <w:szCs w:val="18"/>
        </w:rPr>
      </w:pPr>
      <w:r>
        <w:rPr>
          <w:szCs w:val="18"/>
        </w:rPr>
        <w:lastRenderedPageBreak/>
        <w:t>2.</w:t>
      </w:r>
      <w:r>
        <w:rPr>
          <w:rFonts w:hint="eastAsia"/>
          <w:szCs w:val="18"/>
        </w:rPr>
        <w:t>坚持</w:t>
      </w:r>
      <w:r>
        <w:rPr>
          <w:rFonts w:hint="eastAsia"/>
        </w:rPr>
        <w:t>以促进就业为导向</w:t>
      </w:r>
      <w:r>
        <w:rPr>
          <w:rFonts w:hint="eastAsia"/>
          <w:szCs w:val="18"/>
        </w:rPr>
        <w:t>，面向社会、面向市场，围绕经济社会发展和职业岗位能力的要求，确定专业培养目标、课程设置和教学内容。</w:t>
      </w:r>
    </w:p>
    <w:p w:rsidR="009E18EA" w:rsidRDefault="009E18EA" w:rsidP="00690227">
      <w:pPr>
        <w:adjustRightInd w:val="0"/>
        <w:snapToGrid w:val="0"/>
        <w:spacing w:line="360" w:lineRule="auto"/>
        <w:ind w:firstLineChars="200" w:firstLine="480"/>
        <w:rPr>
          <w:rFonts w:ascii="宋体"/>
          <w:sz w:val="24"/>
          <w:szCs w:val="24"/>
        </w:rPr>
      </w:pPr>
      <w:r>
        <w:rPr>
          <w:rFonts w:ascii="宋体" w:hAnsi="宋体"/>
          <w:sz w:val="24"/>
          <w:szCs w:val="24"/>
        </w:rPr>
        <w:t>3.</w:t>
      </w:r>
      <w:r>
        <w:rPr>
          <w:rFonts w:ascii="宋体" w:hAnsi="宋体" w:hint="eastAsia"/>
          <w:sz w:val="24"/>
          <w:szCs w:val="24"/>
        </w:rPr>
        <w:t>坚持以工作过程系统化为引导，突出职业能力为主线，以职业活动课程为主体，科学系统设计专业教学方案，将人文素养和职业能力的培养贯穿于人才培养全过程，贯彻学生就业与发展潜力培养融为一体、学习过程与工作过程融为一体、职业素质养成与职业技能培养融为一体的人才培养理念。</w:t>
      </w:r>
    </w:p>
    <w:p w:rsidR="009E18EA" w:rsidRDefault="009E18EA" w:rsidP="00690227">
      <w:pPr>
        <w:pStyle w:val="a7"/>
        <w:adjustRightInd w:val="0"/>
        <w:snapToGrid w:val="0"/>
        <w:spacing w:before="0" w:beforeAutospacing="0" w:after="0" w:afterAutospacing="0" w:line="360" w:lineRule="auto"/>
        <w:ind w:firstLineChars="200" w:firstLine="480"/>
        <w:jc w:val="both"/>
        <w:rPr>
          <w:szCs w:val="18"/>
        </w:rPr>
      </w:pPr>
      <w:r>
        <w:rPr>
          <w:szCs w:val="18"/>
        </w:rPr>
        <w:t>4.</w:t>
      </w:r>
      <w:r>
        <w:rPr>
          <w:rFonts w:hint="eastAsia"/>
          <w:szCs w:val="18"/>
        </w:rPr>
        <w:t>坚持产教融合、协同育人、创新人才培养模式，突出职业教育特色，高度重视学生实践和实训教学，强化学生的实践能力和职业技能培养，促进中等职业学校的专业设置与职业岗位、课程内容与职业标准、教学过程与生产过程的深度对接。</w:t>
      </w:r>
    </w:p>
    <w:p w:rsidR="009E18EA" w:rsidRPr="007A0BEA" w:rsidRDefault="009E18EA" w:rsidP="00690227">
      <w:pPr>
        <w:widowControl/>
        <w:spacing w:line="360" w:lineRule="auto"/>
        <w:ind w:firstLineChars="200" w:firstLine="480"/>
        <w:jc w:val="left"/>
        <w:rPr>
          <w:rFonts w:cs="宋体"/>
          <w:sz w:val="24"/>
          <w:szCs w:val="24"/>
        </w:rPr>
      </w:pPr>
      <w:r w:rsidRPr="007A0BEA">
        <w:rPr>
          <w:sz w:val="24"/>
          <w:szCs w:val="24"/>
        </w:rPr>
        <w:t>5.</w:t>
      </w:r>
      <w:r w:rsidRPr="007A0BEA">
        <w:rPr>
          <w:rFonts w:hint="eastAsia"/>
          <w:sz w:val="24"/>
          <w:szCs w:val="24"/>
        </w:rPr>
        <w:t>坚持统一性与灵活性相结合，在严格执行国家有关规定、统一基本要求的基础上，倡导学校根据区域经济、行业特点和社会发展需求对课程设置、教学安排和教学模式等进行改革，形成校本特色，全面提高人才培养质量。</w:t>
      </w:r>
    </w:p>
    <w:p w:rsidR="009E18EA" w:rsidRDefault="009E18EA" w:rsidP="00690227">
      <w:pPr>
        <w:pStyle w:val="a7"/>
        <w:spacing w:before="240" w:beforeAutospacing="0" w:after="0" w:afterAutospacing="0" w:line="360" w:lineRule="auto"/>
        <w:ind w:right="75" w:firstLineChars="200" w:firstLine="562"/>
        <w:rPr>
          <w:b/>
          <w:bCs/>
          <w:sz w:val="28"/>
          <w:szCs w:val="28"/>
        </w:rPr>
      </w:pPr>
      <w:r>
        <w:rPr>
          <w:rFonts w:hint="eastAsia"/>
          <w:b/>
          <w:bCs/>
          <w:sz w:val="28"/>
          <w:szCs w:val="28"/>
        </w:rPr>
        <w:t>二、招生对象与学制</w:t>
      </w:r>
    </w:p>
    <w:p w:rsidR="009E18EA" w:rsidRDefault="009E18EA" w:rsidP="00690227">
      <w:pPr>
        <w:pStyle w:val="a7"/>
        <w:spacing w:before="0" w:beforeAutospacing="0" w:after="0" w:afterAutospacing="0" w:line="360" w:lineRule="auto"/>
        <w:ind w:leftChars="36" w:left="76" w:right="75" w:firstLineChars="200" w:firstLine="480"/>
      </w:pPr>
      <w:r>
        <w:rPr>
          <w:rFonts w:hint="eastAsia"/>
        </w:rPr>
        <w:t>全日制中等职业学校学历教育招收初中毕业生或具有同等学力者，基本学制三年。</w:t>
      </w:r>
    </w:p>
    <w:p w:rsidR="009E18EA" w:rsidRDefault="009E18EA" w:rsidP="00690227">
      <w:pPr>
        <w:pStyle w:val="a7"/>
        <w:spacing w:before="240" w:beforeAutospacing="0" w:after="0" w:afterAutospacing="0" w:line="360" w:lineRule="auto"/>
        <w:ind w:right="75" w:firstLineChars="200" w:firstLine="562"/>
        <w:rPr>
          <w:b/>
          <w:bCs/>
          <w:sz w:val="28"/>
          <w:szCs w:val="28"/>
        </w:rPr>
      </w:pPr>
      <w:r>
        <w:rPr>
          <w:rFonts w:hint="eastAsia"/>
          <w:b/>
          <w:bCs/>
          <w:sz w:val="28"/>
          <w:szCs w:val="28"/>
        </w:rPr>
        <w:t>三、培养目标</w:t>
      </w:r>
    </w:p>
    <w:p w:rsidR="009E18EA" w:rsidRDefault="009E18EA" w:rsidP="00690227">
      <w:pPr>
        <w:pStyle w:val="a7"/>
        <w:spacing w:before="0" w:beforeAutospacing="0" w:after="0" w:afterAutospacing="0" w:line="360" w:lineRule="auto"/>
        <w:ind w:leftChars="36" w:left="76" w:right="75" w:firstLineChars="200" w:firstLine="480"/>
        <w:rPr>
          <w:rFonts w:cs="Times New Roman"/>
        </w:rPr>
      </w:pPr>
      <w:r>
        <w:rPr>
          <w:rFonts w:hint="eastAsia"/>
        </w:rPr>
        <w:t>中等职业学校培养与我国社会主义现代化建设要求相适应，德、智、体、美全面发展，在生产、服务一线工作的高素质劳动者和技能型人才。本专业面向电子商务领域从事应用或服务的企业，培养具有基本的科学文化素养，良好的职业道德和素养，较强的综合职业能力和一定的创新意识，从事网店客服、网店美工、推广运营等工作岗位的技能型人才。</w:t>
      </w:r>
    </w:p>
    <w:p w:rsidR="009E18EA" w:rsidRDefault="009E18EA" w:rsidP="00690227">
      <w:pPr>
        <w:pStyle w:val="a7"/>
        <w:spacing w:before="240" w:beforeAutospacing="0" w:after="0" w:afterAutospacing="0" w:line="360" w:lineRule="auto"/>
        <w:ind w:right="75" w:firstLineChars="200" w:firstLine="562"/>
        <w:rPr>
          <w:b/>
          <w:bCs/>
          <w:sz w:val="28"/>
          <w:szCs w:val="28"/>
        </w:rPr>
      </w:pPr>
      <w:r>
        <w:rPr>
          <w:rFonts w:hint="eastAsia"/>
          <w:b/>
          <w:bCs/>
          <w:sz w:val="28"/>
          <w:szCs w:val="28"/>
        </w:rPr>
        <w:t>四、职业范围</w:t>
      </w:r>
    </w:p>
    <w:tbl>
      <w:tblPr>
        <w:tblW w:w="8036" w:type="dxa"/>
        <w:jc w:val="center"/>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2"/>
        <w:gridCol w:w="2027"/>
        <w:gridCol w:w="2693"/>
        <w:gridCol w:w="2654"/>
      </w:tblGrid>
      <w:tr w:rsidR="009E18EA" w:rsidRPr="000D267B" w:rsidTr="001309B9">
        <w:trPr>
          <w:trHeight w:val="486"/>
          <w:jc w:val="center"/>
        </w:trPr>
        <w:tc>
          <w:tcPr>
            <w:tcW w:w="662" w:type="dxa"/>
            <w:vAlign w:val="center"/>
          </w:tcPr>
          <w:p w:rsidR="009E18EA" w:rsidRPr="000D267B" w:rsidRDefault="009E18EA">
            <w:pPr>
              <w:snapToGrid w:val="0"/>
              <w:jc w:val="center"/>
              <w:rPr>
                <w:rFonts w:ascii="Times New Roman" w:hAnsi="Times New Roman" w:cs="Times New Roman"/>
                <w:b/>
              </w:rPr>
            </w:pPr>
            <w:r w:rsidRPr="000D267B">
              <w:rPr>
                <w:rFonts w:ascii="Times New Roman" w:hAnsi="Times New Roman" w:cs="宋体" w:hint="eastAsia"/>
                <w:b/>
              </w:rPr>
              <w:t>序号</w:t>
            </w:r>
          </w:p>
        </w:tc>
        <w:tc>
          <w:tcPr>
            <w:tcW w:w="2027" w:type="dxa"/>
            <w:vAlign w:val="center"/>
          </w:tcPr>
          <w:p w:rsidR="009E18EA" w:rsidRPr="000D267B" w:rsidRDefault="009E18EA">
            <w:pPr>
              <w:snapToGrid w:val="0"/>
              <w:jc w:val="center"/>
              <w:rPr>
                <w:rFonts w:ascii="Times New Roman" w:hAnsi="Times New Roman" w:cs="Times New Roman"/>
                <w:b/>
              </w:rPr>
            </w:pPr>
            <w:r w:rsidRPr="000D267B">
              <w:rPr>
                <w:rFonts w:ascii="Times New Roman" w:hAnsi="Times New Roman" w:cs="宋体" w:hint="eastAsia"/>
                <w:b/>
              </w:rPr>
              <w:t>专业（技能）方向</w:t>
            </w:r>
          </w:p>
        </w:tc>
        <w:tc>
          <w:tcPr>
            <w:tcW w:w="2693" w:type="dxa"/>
            <w:vAlign w:val="center"/>
          </w:tcPr>
          <w:p w:rsidR="009E18EA" w:rsidRPr="000D267B" w:rsidRDefault="009E18EA">
            <w:pPr>
              <w:snapToGrid w:val="0"/>
              <w:jc w:val="center"/>
              <w:rPr>
                <w:rFonts w:ascii="Times New Roman" w:hAnsi="Times New Roman" w:cs="Times New Roman"/>
                <w:b/>
              </w:rPr>
            </w:pPr>
            <w:r w:rsidRPr="000D267B">
              <w:rPr>
                <w:rFonts w:ascii="Times New Roman" w:hAnsi="Times New Roman" w:cs="宋体" w:hint="eastAsia"/>
                <w:b/>
              </w:rPr>
              <w:t>对应职业（工种）</w:t>
            </w:r>
          </w:p>
        </w:tc>
        <w:tc>
          <w:tcPr>
            <w:tcW w:w="2654" w:type="dxa"/>
            <w:vAlign w:val="center"/>
          </w:tcPr>
          <w:p w:rsidR="009E18EA" w:rsidRPr="000D267B" w:rsidRDefault="009E18EA">
            <w:pPr>
              <w:snapToGrid w:val="0"/>
              <w:jc w:val="center"/>
              <w:rPr>
                <w:rFonts w:ascii="Times New Roman" w:hAnsi="Times New Roman" w:cs="Times New Roman"/>
                <w:b/>
              </w:rPr>
            </w:pPr>
            <w:r w:rsidRPr="000D267B">
              <w:rPr>
                <w:rFonts w:ascii="Times New Roman" w:hAnsi="Times New Roman" w:cs="宋体" w:hint="eastAsia"/>
                <w:b/>
              </w:rPr>
              <w:t>职业资格证</w:t>
            </w:r>
          </w:p>
        </w:tc>
      </w:tr>
      <w:tr w:rsidR="009E18EA" w:rsidTr="001309B9">
        <w:trPr>
          <w:trHeight w:val="738"/>
          <w:jc w:val="center"/>
        </w:trPr>
        <w:tc>
          <w:tcPr>
            <w:tcW w:w="662" w:type="dxa"/>
            <w:vAlign w:val="center"/>
          </w:tcPr>
          <w:p w:rsidR="009E18EA" w:rsidRDefault="009E18EA">
            <w:pPr>
              <w:jc w:val="center"/>
              <w:rPr>
                <w:rFonts w:ascii="宋体" w:cs="Times New Roman"/>
              </w:rPr>
            </w:pPr>
            <w:r>
              <w:rPr>
                <w:rFonts w:ascii="宋体" w:hAnsi="宋体" w:cs="宋体"/>
              </w:rPr>
              <w:t>1</w:t>
            </w:r>
          </w:p>
        </w:tc>
        <w:tc>
          <w:tcPr>
            <w:tcW w:w="2027" w:type="dxa"/>
            <w:vAlign w:val="center"/>
          </w:tcPr>
          <w:p w:rsidR="009E18EA" w:rsidRDefault="009E18EA">
            <w:pPr>
              <w:snapToGrid w:val="0"/>
              <w:jc w:val="center"/>
              <w:rPr>
                <w:rFonts w:ascii="仿宋" w:eastAsia="仿宋" w:hAnsi="仿宋" w:cs="Times New Roman"/>
                <w:b/>
                <w:bCs/>
                <w:color w:val="0000FF"/>
                <w:sz w:val="18"/>
                <w:szCs w:val="18"/>
              </w:rPr>
            </w:pPr>
            <w:r>
              <w:rPr>
                <w:rFonts w:ascii="Times New Roman" w:hAnsi="Times New Roman" w:cs="宋体" w:hint="eastAsia"/>
              </w:rPr>
              <w:t>客服运营</w:t>
            </w:r>
          </w:p>
        </w:tc>
        <w:tc>
          <w:tcPr>
            <w:tcW w:w="2693" w:type="dxa"/>
            <w:vAlign w:val="center"/>
          </w:tcPr>
          <w:p w:rsidR="009E18EA" w:rsidRDefault="009E18EA" w:rsidP="00EF0982">
            <w:pPr>
              <w:snapToGrid w:val="0"/>
              <w:jc w:val="center"/>
              <w:rPr>
                <w:rFonts w:ascii="Times New Roman" w:hAnsi="Times New Roman" w:cs="宋体"/>
              </w:rPr>
            </w:pPr>
            <w:r>
              <w:rPr>
                <w:rFonts w:ascii="Times New Roman" w:hAnsi="Times New Roman" w:cs="宋体" w:hint="eastAsia"/>
              </w:rPr>
              <w:t>网络客服、电话客服</w:t>
            </w:r>
          </w:p>
          <w:p w:rsidR="009E18EA" w:rsidRPr="00EF0982" w:rsidRDefault="009E18EA" w:rsidP="00EF0982">
            <w:pPr>
              <w:snapToGrid w:val="0"/>
              <w:jc w:val="center"/>
              <w:rPr>
                <w:rFonts w:ascii="Times New Roman" w:hAnsi="Times New Roman" w:cs="宋体"/>
              </w:rPr>
            </w:pPr>
            <w:r>
              <w:rPr>
                <w:rFonts w:ascii="Times New Roman" w:hAnsi="Times New Roman" w:cs="宋体" w:hint="eastAsia"/>
              </w:rPr>
              <w:t>网络推广助理、运营助理</w:t>
            </w:r>
          </w:p>
        </w:tc>
        <w:tc>
          <w:tcPr>
            <w:tcW w:w="2654" w:type="dxa"/>
            <w:vAlign w:val="center"/>
          </w:tcPr>
          <w:p w:rsidR="009E18EA" w:rsidRDefault="009E18EA" w:rsidP="00A0286E">
            <w:pPr>
              <w:snapToGrid w:val="0"/>
              <w:jc w:val="center"/>
              <w:rPr>
                <w:rFonts w:ascii="仿宋" w:eastAsia="仿宋" w:hAnsi="仿宋" w:cs="Times New Roman"/>
                <w:color w:val="FF0000"/>
                <w:sz w:val="18"/>
                <w:szCs w:val="18"/>
              </w:rPr>
            </w:pPr>
            <w:r>
              <w:rPr>
                <w:rFonts w:ascii="Times New Roman" w:hAnsi="Times New Roman" w:cs="宋体" w:hint="eastAsia"/>
              </w:rPr>
              <w:t>电子商务员</w:t>
            </w:r>
            <w:r>
              <w:rPr>
                <w:rFonts w:hint="eastAsia"/>
              </w:rPr>
              <w:t>（人社部）</w:t>
            </w:r>
          </w:p>
        </w:tc>
      </w:tr>
      <w:tr w:rsidR="009E18EA" w:rsidTr="001309B9">
        <w:trPr>
          <w:trHeight w:val="706"/>
          <w:jc w:val="center"/>
        </w:trPr>
        <w:tc>
          <w:tcPr>
            <w:tcW w:w="662" w:type="dxa"/>
            <w:vAlign w:val="center"/>
          </w:tcPr>
          <w:p w:rsidR="009E18EA" w:rsidRDefault="009E18EA">
            <w:pPr>
              <w:jc w:val="center"/>
              <w:rPr>
                <w:rFonts w:ascii="宋体" w:cs="Times New Roman"/>
              </w:rPr>
            </w:pPr>
            <w:r>
              <w:rPr>
                <w:rFonts w:ascii="宋体" w:hAnsi="宋体" w:cs="宋体"/>
              </w:rPr>
              <w:t>2</w:t>
            </w:r>
          </w:p>
        </w:tc>
        <w:tc>
          <w:tcPr>
            <w:tcW w:w="2027" w:type="dxa"/>
            <w:vAlign w:val="center"/>
          </w:tcPr>
          <w:p w:rsidR="009E18EA" w:rsidRDefault="009E18EA">
            <w:pPr>
              <w:snapToGrid w:val="0"/>
              <w:jc w:val="center"/>
              <w:rPr>
                <w:rFonts w:ascii="仿宋" w:eastAsia="仿宋" w:hAnsi="仿宋" w:cs="Times New Roman"/>
                <w:color w:val="FF0000"/>
                <w:sz w:val="18"/>
                <w:szCs w:val="18"/>
              </w:rPr>
            </w:pPr>
            <w:r>
              <w:rPr>
                <w:rFonts w:ascii="Times New Roman" w:hAnsi="Times New Roman" w:cs="宋体" w:hint="eastAsia"/>
              </w:rPr>
              <w:t>美工设计</w:t>
            </w:r>
          </w:p>
        </w:tc>
        <w:tc>
          <w:tcPr>
            <w:tcW w:w="2693" w:type="dxa"/>
            <w:vAlign w:val="center"/>
          </w:tcPr>
          <w:p w:rsidR="009E18EA" w:rsidRDefault="009E18EA" w:rsidP="00EF0982">
            <w:pPr>
              <w:snapToGrid w:val="0"/>
              <w:jc w:val="center"/>
              <w:rPr>
                <w:rFonts w:ascii="Times New Roman" w:hAnsi="Times New Roman" w:cs="宋体"/>
              </w:rPr>
            </w:pPr>
            <w:r>
              <w:rPr>
                <w:rFonts w:ascii="Times New Roman" w:hAnsi="Times New Roman" w:cs="宋体" w:hint="eastAsia"/>
              </w:rPr>
              <w:t>设计助理、网店美工</w:t>
            </w:r>
          </w:p>
          <w:p w:rsidR="009E18EA" w:rsidRPr="00EF0982" w:rsidRDefault="009E18EA" w:rsidP="00EF0982">
            <w:pPr>
              <w:snapToGrid w:val="0"/>
              <w:jc w:val="center"/>
              <w:rPr>
                <w:rFonts w:ascii="Times New Roman" w:hAnsi="Times New Roman" w:cs="宋体"/>
              </w:rPr>
            </w:pPr>
            <w:r>
              <w:rPr>
                <w:rFonts w:ascii="Times New Roman" w:hAnsi="Times New Roman" w:cs="宋体" w:hint="eastAsia"/>
              </w:rPr>
              <w:t>平面设计、摄影助理</w:t>
            </w:r>
          </w:p>
        </w:tc>
        <w:tc>
          <w:tcPr>
            <w:tcW w:w="2654" w:type="dxa"/>
            <w:vAlign w:val="center"/>
          </w:tcPr>
          <w:p w:rsidR="009E18EA" w:rsidRDefault="009E18EA" w:rsidP="00A0286E">
            <w:pPr>
              <w:snapToGrid w:val="0"/>
              <w:jc w:val="center"/>
              <w:rPr>
                <w:rFonts w:ascii="仿宋" w:eastAsia="仿宋" w:hAnsi="仿宋" w:cs="Times New Roman"/>
                <w:color w:val="FF0000"/>
                <w:sz w:val="18"/>
                <w:szCs w:val="18"/>
              </w:rPr>
            </w:pPr>
            <w:r>
              <w:rPr>
                <w:rFonts w:ascii="Times New Roman" w:hAnsi="Times New Roman" w:cs="宋体" w:hint="eastAsia"/>
              </w:rPr>
              <w:t>图形图像处理员</w:t>
            </w:r>
            <w:r>
              <w:rPr>
                <w:rFonts w:hint="eastAsia"/>
              </w:rPr>
              <w:t>（人社部）</w:t>
            </w:r>
          </w:p>
        </w:tc>
      </w:tr>
    </w:tbl>
    <w:p w:rsidR="009E18EA" w:rsidRDefault="009E18EA" w:rsidP="00690227">
      <w:pPr>
        <w:pStyle w:val="a7"/>
        <w:spacing w:before="240" w:beforeAutospacing="0" w:after="0" w:afterAutospacing="0" w:line="360" w:lineRule="auto"/>
        <w:ind w:right="75" w:firstLineChars="200" w:firstLine="562"/>
        <w:rPr>
          <w:b/>
          <w:bCs/>
          <w:sz w:val="28"/>
          <w:szCs w:val="28"/>
        </w:rPr>
      </w:pPr>
      <w:r>
        <w:rPr>
          <w:rFonts w:hint="eastAsia"/>
          <w:b/>
          <w:bCs/>
          <w:sz w:val="28"/>
          <w:szCs w:val="28"/>
        </w:rPr>
        <w:t>五、人才规格</w:t>
      </w:r>
    </w:p>
    <w:p w:rsidR="009E18EA" w:rsidRDefault="009E18EA" w:rsidP="00690227">
      <w:pPr>
        <w:widowControl/>
        <w:spacing w:line="360" w:lineRule="auto"/>
        <w:ind w:firstLineChars="200" w:firstLine="480"/>
        <w:jc w:val="left"/>
        <w:rPr>
          <w:rFonts w:cs="宋体"/>
          <w:sz w:val="24"/>
          <w:szCs w:val="24"/>
        </w:rPr>
      </w:pPr>
      <w:r>
        <w:rPr>
          <w:rFonts w:cs="宋体" w:hint="eastAsia"/>
          <w:sz w:val="24"/>
          <w:szCs w:val="24"/>
        </w:rPr>
        <w:t>本专业毕业生应具有以下职业素养、专业知识和技能。</w:t>
      </w:r>
    </w:p>
    <w:p w:rsidR="009E18EA" w:rsidRPr="008D7742" w:rsidRDefault="009E18EA" w:rsidP="00690227">
      <w:pPr>
        <w:widowControl/>
        <w:spacing w:line="360" w:lineRule="auto"/>
        <w:ind w:firstLineChars="200" w:firstLine="482"/>
        <w:jc w:val="left"/>
        <w:rPr>
          <w:rFonts w:ascii="宋体" w:cs="宋体"/>
          <w:b/>
          <w:sz w:val="24"/>
          <w:szCs w:val="24"/>
        </w:rPr>
      </w:pPr>
      <w:r w:rsidRPr="008D7742">
        <w:rPr>
          <w:rFonts w:ascii="宋体" w:hAnsi="宋体" w:cs="宋体" w:hint="eastAsia"/>
          <w:b/>
          <w:sz w:val="24"/>
          <w:szCs w:val="24"/>
        </w:rPr>
        <w:lastRenderedPageBreak/>
        <w:t>（</w:t>
      </w:r>
      <w:r w:rsidRPr="008D7742">
        <w:rPr>
          <w:rFonts w:ascii="宋体" w:hAnsi="宋体" w:cs="宋体"/>
          <w:b/>
          <w:sz w:val="24"/>
          <w:szCs w:val="24"/>
        </w:rPr>
        <w:t>—</w:t>
      </w:r>
      <w:r w:rsidRPr="008D7742">
        <w:rPr>
          <w:rFonts w:ascii="宋体" w:hAnsi="宋体" w:cs="宋体" w:hint="eastAsia"/>
          <w:b/>
          <w:sz w:val="24"/>
          <w:szCs w:val="24"/>
        </w:rPr>
        <w:t>）职业素养</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1.</w:t>
      </w:r>
      <w:r>
        <w:rPr>
          <w:rFonts w:cs="宋体" w:hint="eastAsia"/>
          <w:sz w:val="24"/>
          <w:szCs w:val="24"/>
        </w:rPr>
        <w:t>热爱社会主义祖国，将实现自身价值与服务祖国人民相结合，树立社会主义民主观念和遵纪守法意识，遵守职业岗位规范；树立劳动观点，养成良好的劳动习惯，增强实践能力；树立尊重自然、顺应自然、保护自然的生态文明理念；树立正确的职业理想，形成正确的就业观、创业观，做好适应社会、融入社会、就业创业准备。</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2.</w:t>
      </w:r>
      <w:r>
        <w:rPr>
          <w:rFonts w:cs="宋体" w:hint="eastAsia"/>
          <w:sz w:val="24"/>
          <w:szCs w:val="24"/>
        </w:rPr>
        <w:t>具有社会公德、职业道德意识和文明行为习惯，自觉践行社会主义核心价值观。</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3.</w:t>
      </w:r>
      <w:r>
        <w:rPr>
          <w:rFonts w:cs="宋体" w:hint="eastAsia"/>
          <w:sz w:val="24"/>
          <w:szCs w:val="24"/>
        </w:rPr>
        <w:t>具有健全的人格、良好的心理品质和健康的身体，培养诚实守信、爱岗敬业、团结互助、勤俭节约、艰苦奋斗的优良品质，提高应对挫折、合作与竞争、适应社会的能力。</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4.</w:t>
      </w:r>
      <w:r>
        <w:rPr>
          <w:rFonts w:cs="宋体" w:hint="eastAsia"/>
          <w:sz w:val="24"/>
          <w:szCs w:val="24"/>
        </w:rPr>
        <w:t>具有基本的欣赏美和创造美的能力。</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5.</w:t>
      </w:r>
      <w:r>
        <w:rPr>
          <w:rFonts w:cs="宋体" w:hint="eastAsia"/>
          <w:sz w:val="24"/>
          <w:szCs w:val="24"/>
        </w:rPr>
        <w:t>具有基本的历史文化素养。</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6.</w:t>
      </w:r>
      <w:r>
        <w:rPr>
          <w:rFonts w:cs="宋体" w:hint="eastAsia"/>
          <w:sz w:val="24"/>
          <w:szCs w:val="24"/>
        </w:rPr>
        <w:t>具有较好的人际交往能力、沟通协调能力、团队合作精神、创新和服务意识。</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7.</w:t>
      </w:r>
      <w:r>
        <w:rPr>
          <w:rFonts w:cs="宋体" w:hint="eastAsia"/>
          <w:sz w:val="24"/>
          <w:szCs w:val="24"/>
        </w:rPr>
        <w:t>初步掌握开展电子商务所需的基本技能，具有良好的商业意识和就业、创业、抗压能力。</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8.</w:t>
      </w:r>
      <w:r>
        <w:rPr>
          <w:rFonts w:cs="宋体" w:hint="eastAsia"/>
          <w:sz w:val="24"/>
          <w:szCs w:val="24"/>
        </w:rPr>
        <w:t>了解电子商务的发展方向，具有自主学习和适应职业发展的能力。</w:t>
      </w:r>
    </w:p>
    <w:p w:rsidR="009E18EA" w:rsidRDefault="009E18EA" w:rsidP="00690227">
      <w:pPr>
        <w:widowControl/>
        <w:spacing w:line="360" w:lineRule="auto"/>
        <w:ind w:firstLineChars="200" w:firstLine="482"/>
        <w:jc w:val="left"/>
        <w:rPr>
          <w:rFonts w:cs="宋体"/>
          <w:b/>
          <w:sz w:val="24"/>
          <w:szCs w:val="24"/>
        </w:rPr>
      </w:pPr>
      <w:r>
        <w:rPr>
          <w:rFonts w:cs="宋体" w:hint="eastAsia"/>
          <w:b/>
          <w:sz w:val="24"/>
          <w:szCs w:val="24"/>
        </w:rPr>
        <w:t>（二）专业知识和技能</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1.</w:t>
      </w:r>
      <w:r>
        <w:rPr>
          <w:rFonts w:cs="宋体" w:hint="eastAsia"/>
          <w:sz w:val="24"/>
          <w:szCs w:val="24"/>
        </w:rPr>
        <w:t>了解电子商务基本知识，包括行业业态、发展方向及相关术语。</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2.</w:t>
      </w:r>
      <w:r>
        <w:rPr>
          <w:rFonts w:cs="宋体" w:hint="eastAsia"/>
          <w:sz w:val="24"/>
          <w:szCs w:val="24"/>
        </w:rPr>
        <w:t>掌握网络营销的相关知识，能根据业务需要，操作站内和站外推广媒介，达到网络营销的目的。</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3.</w:t>
      </w:r>
      <w:r>
        <w:rPr>
          <w:rFonts w:cs="宋体" w:hint="eastAsia"/>
          <w:sz w:val="24"/>
          <w:szCs w:val="24"/>
        </w:rPr>
        <w:t>掌握电子商务日常工作中客户服务的相关知识和技能，具有良好的接待和沟通能力，能根据服务规范和流程，进行客户服务。</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4.</w:t>
      </w:r>
      <w:r>
        <w:rPr>
          <w:rFonts w:cs="宋体" w:hint="eastAsia"/>
          <w:sz w:val="24"/>
          <w:szCs w:val="24"/>
        </w:rPr>
        <w:t>掌握网店运营管理的基本知识，能完成网店的运营管理与日常维护。</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5.</w:t>
      </w:r>
      <w:r>
        <w:rPr>
          <w:rFonts w:cs="宋体" w:hint="eastAsia"/>
          <w:sz w:val="24"/>
          <w:szCs w:val="24"/>
        </w:rPr>
        <w:t>了解电子商务物流的基础知识，掌握商品打包，订单处理，配送等环节的工作内容和流程。</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6.</w:t>
      </w:r>
      <w:r>
        <w:rPr>
          <w:rFonts w:cs="宋体" w:hint="eastAsia"/>
          <w:sz w:val="24"/>
          <w:szCs w:val="24"/>
        </w:rPr>
        <w:t>掌握网店商品拍摄的基本技巧及图片处理工具，能根据企业要求，独立完成商品拍摄和图像处理，达到较好的视觉营销效果。</w:t>
      </w:r>
    </w:p>
    <w:p w:rsidR="009E18EA" w:rsidRDefault="009E18EA" w:rsidP="00690227">
      <w:pPr>
        <w:widowControl/>
        <w:spacing w:line="360" w:lineRule="auto"/>
        <w:ind w:firstLineChars="200" w:firstLine="480"/>
        <w:jc w:val="left"/>
        <w:rPr>
          <w:rFonts w:cs="宋体"/>
          <w:sz w:val="24"/>
          <w:szCs w:val="24"/>
        </w:rPr>
      </w:pPr>
      <w:r>
        <w:rPr>
          <w:rFonts w:cs="宋体"/>
          <w:sz w:val="24"/>
          <w:szCs w:val="24"/>
        </w:rPr>
        <w:lastRenderedPageBreak/>
        <w:t>7.</w:t>
      </w:r>
      <w:r>
        <w:rPr>
          <w:rFonts w:cs="宋体" w:hint="eastAsia"/>
          <w:sz w:val="24"/>
          <w:szCs w:val="24"/>
        </w:rPr>
        <w:t>掌握软文写作的技巧，能提炼出产品卖点，并对产品进行包装。</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8.</w:t>
      </w:r>
      <w:r>
        <w:rPr>
          <w:rFonts w:cs="宋体" w:hint="eastAsia"/>
          <w:sz w:val="24"/>
          <w:szCs w:val="24"/>
        </w:rPr>
        <w:t>能够使用计算机常用软件完成日常工作的文档处理，如库存统计、排班、数据统计等。</w:t>
      </w:r>
    </w:p>
    <w:p w:rsidR="009E18EA" w:rsidRDefault="009E18EA" w:rsidP="00690227">
      <w:pPr>
        <w:widowControl/>
        <w:spacing w:line="360" w:lineRule="auto"/>
        <w:ind w:firstLineChars="200" w:firstLine="482"/>
        <w:jc w:val="left"/>
        <w:rPr>
          <w:rFonts w:cs="宋体"/>
          <w:b/>
          <w:sz w:val="24"/>
          <w:szCs w:val="24"/>
        </w:rPr>
      </w:pPr>
      <w:r>
        <w:rPr>
          <w:rFonts w:cs="宋体" w:hint="eastAsia"/>
          <w:b/>
          <w:sz w:val="24"/>
          <w:szCs w:val="24"/>
        </w:rPr>
        <w:t>专业（技能）方向</w:t>
      </w:r>
      <w:r>
        <w:rPr>
          <w:rFonts w:cs="宋体"/>
          <w:b/>
          <w:sz w:val="24"/>
          <w:szCs w:val="24"/>
        </w:rPr>
        <w:t>1</w:t>
      </w:r>
      <w:r>
        <w:rPr>
          <w:rFonts w:cs="宋体" w:hint="eastAsia"/>
          <w:b/>
          <w:sz w:val="24"/>
          <w:szCs w:val="24"/>
        </w:rPr>
        <w:t>：客服运营</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1.</w:t>
      </w:r>
      <w:r>
        <w:rPr>
          <w:rFonts w:cs="宋体" w:hint="eastAsia"/>
          <w:sz w:val="24"/>
          <w:szCs w:val="24"/>
        </w:rPr>
        <w:t>普通话标准流利、语言规范、声音甜美，具有良好的口头表达和沟通能力。</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2.</w:t>
      </w:r>
      <w:r>
        <w:rPr>
          <w:rFonts w:cs="宋体" w:hint="eastAsia"/>
          <w:sz w:val="24"/>
          <w:szCs w:val="24"/>
        </w:rPr>
        <w:t>能理解客户需求，正确录入信息，打字速度每分钟不少于</w:t>
      </w:r>
      <w:r>
        <w:rPr>
          <w:rFonts w:cs="宋体"/>
          <w:sz w:val="24"/>
          <w:szCs w:val="24"/>
        </w:rPr>
        <w:t>60</w:t>
      </w:r>
      <w:r>
        <w:rPr>
          <w:rFonts w:cs="宋体" w:hint="eastAsia"/>
          <w:sz w:val="24"/>
          <w:szCs w:val="24"/>
        </w:rPr>
        <w:t>字。</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3.</w:t>
      </w:r>
      <w:r>
        <w:rPr>
          <w:rFonts w:cs="宋体" w:hint="eastAsia"/>
          <w:sz w:val="24"/>
          <w:szCs w:val="24"/>
        </w:rPr>
        <w:t>熟练应用</w:t>
      </w:r>
      <w:r>
        <w:rPr>
          <w:rFonts w:cs="宋体"/>
          <w:sz w:val="24"/>
          <w:szCs w:val="24"/>
        </w:rPr>
        <w:t>Email</w:t>
      </w:r>
      <w:r>
        <w:rPr>
          <w:rFonts w:cs="宋体" w:hint="eastAsia"/>
          <w:sz w:val="24"/>
          <w:szCs w:val="24"/>
        </w:rPr>
        <w:t>、</w:t>
      </w:r>
      <w:r>
        <w:rPr>
          <w:rFonts w:cs="宋体"/>
          <w:sz w:val="24"/>
          <w:szCs w:val="24"/>
        </w:rPr>
        <w:t>QQ</w:t>
      </w:r>
      <w:r>
        <w:rPr>
          <w:rFonts w:cs="宋体" w:hint="eastAsia"/>
          <w:sz w:val="24"/>
          <w:szCs w:val="24"/>
        </w:rPr>
        <w:t>、微信、阿里旺旺、千牛等网络通讯工具，熟悉常用网络语言，能准确解答顾客疑问。</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4.</w:t>
      </w:r>
      <w:r>
        <w:rPr>
          <w:rFonts w:cs="宋体" w:hint="eastAsia"/>
          <w:sz w:val="24"/>
          <w:szCs w:val="24"/>
        </w:rPr>
        <w:t>熟悉常见电子商务交易流程及网店</w:t>
      </w:r>
      <w:r>
        <w:rPr>
          <w:rFonts w:cs="宋体"/>
          <w:sz w:val="24"/>
          <w:szCs w:val="24"/>
        </w:rPr>
        <w:t>ERP</w:t>
      </w:r>
      <w:r>
        <w:rPr>
          <w:rFonts w:cs="宋体" w:hint="eastAsia"/>
          <w:sz w:val="24"/>
          <w:szCs w:val="24"/>
        </w:rPr>
        <w:t>系统的操作，能独立完成售前及售后工作，转化率较高，反应快。</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5.</w:t>
      </w:r>
      <w:r>
        <w:rPr>
          <w:rFonts w:cs="宋体" w:hint="eastAsia"/>
          <w:sz w:val="24"/>
          <w:szCs w:val="24"/>
        </w:rPr>
        <w:t>熟悉主流电商平台的相关知识，如准入门槛、活动要求、操作流程等。</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6.</w:t>
      </w:r>
      <w:r>
        <w:rPr>
          <w:rFonts w:cs="宋体" w:hint="eastAsia"/>
          <w:sz w:val="24"/>
          <w:szCs w:val="24"/>
        </w:rPr>
        <w:t>掌握主流平台站内推广的各种方法，并根据企业需要，完成相应的推广任务。</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7.</w:t>
      </w:r>
      <w:r>
        <w:rPr>
          <w:rFonts w:cs="宋体" w:hint="eastAsia"/>
          <w:sz w:val="24"/>
          <w:szCs w:val="24"/>
        </w:rPr>
        <w:t>掌握基础的数据搜集和分析能力，能正确分析网店运营中的相关数据并对推广效果进行评估。</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8.</w:t>
      </w:r>
      <w:r>
        <w:rPr>
          <w:rFonts w:cs="宋体" w:hint="eastAsia"/>
          <w:sz w:val="24"/>
          <w:szCs w:val="24"/>
        </w:rPr>
        <w:t>熟练掌握网店运营的基本技能，包括网店开设、基本设置、产品选型等网店实战能力。</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9.</w:t>
      </w:r>
      <w:r>
        <w:rPr>
          <w:rFonts w:cs="宋体" w:hint="eastAsia"/>
          <w:sz w:val="24"/>
          <w:szCs w:val="24"/>
        </w:rPr>
        <w:t>熟练掌握主流移动电子商务平台的应用，了解客户的使用习惯并进行有针对性的推广策略设计。</w:t>
      </w:r>
    </w:p>
    <w:p w:rsidR="009E18EA" w:rsidRDefault="009E18EA" w:rsidP="00690227">
      <w:pPr>
        <w:widowControl/>
        <w:spacing w:line="360" w:lineRule="auto"/>
        <w:ind w:firstLineChars="200" w:firstLine="482"/>
        <w:jc w:val="left"/>
        <w:rPr>
          <w:rFonts w:cs="宋体"/>
          <w:b/>
          <w:sz w:val="24"/>
          <w:szCs w:val="24"/>
        </w:rPr>
      </w:pPr>
      <w:r>
        <w:rPr>
          <w:rFonts w:cs="宋体" w:hint="eastAsia"/>
          <w:b/>
          <w:sz w:val="24"/>
          <w:szCs w:val="24"/>
        </w:rPr>
        <w:t>专业（技能）方向</w:t>
      </w:r>
      <w:r>
        <w:rPr>
          <w:rFonts w:cs="宋体"/>
          <w:b/>
          <w:sz w:val="24"/>
          <w:szCs w:val="24"/>
        </w:rPr>
        <w:t>2</w:t>
      </w:r>
      <w:r>
        <w:rPr>
          <w:rFonts w:cs="宋体" w:hint="eastAsia"/>
          <w:b/>
          <w:sz w:val="24"/>
          <w:szCs w:val="24"/>
        </w:rPr>
        <w:t>：美工设计</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1.</w:t>
      </w:r>
      <w:r>
        <w:rPr>
          <w:rFonts w:cs="宋体" w:hint="eastAsia"/>
          <w:sz w:val="24"/>
          <w:szCs w:val="24"/>
        </w:rPr>
        <w:t>能准确分析企业文化及产品属性。</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2.</w:t>
      </w:r>
      <w:r>
        <w:rPr>
          <w:rFonts w:cs="宋体" w:hint="eastAsia"/>
          <w:sz w:val="24"/>
          <w:szCs w:val="24"/>
        </w:rPr>
        <w:t>掌握常用拍摄器材的使用，并能针对不同产品的进行拍摄环境布置及完成拍摄任务。</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3.</w:t>
      </w:r>
      <w:r>
        <w:rPr>
          <w:rFonts w:cs="宋体" w:hint="eastAsia"/>
          <w:sz w:val="24"/>
          <w:szCs w:val="24"/>
        </w:rPr>
        <w:t>掌握电子商务网站的相关知识，掌握设计风格，网页布局等，并使用工具软件呈现效果。</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4.</w:t>
      </w:r>
      <w:r>
        <w:rPr>
          <w:rFonts w:cs="宋体" w:hint="eastAsia"/>
          <w:sz w:val="24"/>
          <w:szCs w:val="24"/>
        </w:rPr>
        <w:t>掌握色彩搭配及排版能力，能根据营销策划需要进行宝贝详情页等相关页面及广告的设计。</w:t>
      </w:r>
    </w:p>
    <w:p w:rsidR="009E18EA" w:rsidRDefault="009E18EA" w:rsidP="00690227">
      <w:pPr>
        <w:widowControl/>
        <w:spacing w:line="360" w:lineRule="auto"/>
        <w:ind w:firstLineChars="200" w:firstLine="480"/>
        <w:jc w:val="left"/>
        <w:rPr>
          <w:rFonts w:cs="宋体"/>
          <w:sz w:val="24"/>
          <w:szCs w:val="24"/>
        </w:rPr>
      </w:pPr>
      <w:r>
        <w:rPr>
          <w:rFonts w:cs="宋体"/>
          <w:sz w:val="24"/>
          <w:szCs w:val="24"/>
        </w:rPr>
        <w:t>5.</w:t>
      </w:r>
      <w:r>
        <w:rPr>
          <w:rFonts w:cs="宋体" w:hint="eastAsia"/>
          <w:sz w:val="24"/>
          <w:szCs w:val="24"/>
        </w:rPr>
        <w:t>熟练掌握网店的整体形象，配合促销活动专题页面等的策划、设计与制作。</w:t>
      </w:r>
    </w:p>
    <w:p w:rsidR="009E18EA" w:rsidRDefault="009E18EA" w:rsidP="00690227">
      <w:pPr>
        <w:widowControl/>
        <w:spacing w:line="360" w:lineRule="auto"/>
        <w:ind w:firstLineChars="200" w:firstLine="480"/>
        <w:jc w:val="left"/>
        <w:rPr>
          <w:rFonts w:cs="宋体"/>
          <w:sz w:val="24"/>
          <w:szCs w:val="24"/>
        </w:rPr>
      </w:pPr>
      <w:r>
        <w:rPr>
          <w:rFonts w:cs="宋体"/>
          <w:sz w:val="24"/>
          <w:szCs w:val="24"/>
        </w:rPr>
        <w:lastRenderedPageBreak/>
        <w:t>6.</w:t>
      </w:r>
      <w:r>
        <w:rPr>
          <w:rFonts w:cs="宋体" w:hint="eastAsia"/>
          <w:sz w:val="24"/>
          <w:szCs w:val="24"/>
        </w:rPr>
        <w:t>熟练掌握</w:t>
      </w:r>
      <w:r>
        <w:rPr>
          <w:rFonts w:cs="宋体"/>
          <w:sz w:val="24"/>
          <w:szCs w:val="24"/>
        </w:rPr>
        <w:t>Dreamweaver</w:t>
      </w:r>
      <w:r>
        <w:rPr>
          <w:rFonts w:cs="宋体" w:hint="eastAsia"/>
          <w:sz w:val="24"/>
          <w:szCs w:val="24"/>
        </w:rPr>
        <w:t>、</w:t>
      </w:r>
      <w:r>
        <w:rPr>
          <w:rFonts w:cs="宋体"/>
          <w:sz w:val="24"/>
          <w:szCs w:val="24"/>
        </w:rPr>
        <w:t>Photoshop</w:t>
      </w:r>
      <w:r>
        <w:rPr>
          <w:rFonts w:cs="宋体" w:hint="eastAsia"/>
          <w:sz w:val="24"/>
          <w:szCs w:val="24"/>
        </w:rPr>
        <w:t>等常用软件的使用；能熟练地完成商品退底、修整工作；熟练地完成商品详情页的设计、拼接工作。</w:t>
      </w:r>
    </w:p>
    <w:p w:rsidR="009E18EA" w:rsidRDefault="009E18EA" w:rsidP="00690227">
      <w:pPr>
        <w:pStyle w:val="a7"/>
        <w:spacing w:before="240" w:beforeAutospacing="0" w:after="0" w:afterAutospacing="0" w:line="360" w:lineRule="auto"/>
        <w:ind w:right="75" w:firstLineChars="200" w:firstLine="562"/>
        <w:rPr>
          <w:b/>
          <w:bCs/>
          <w:sz w:val="28"/>
          <w:szCs w:val="28"/>
        </w:rPr>
      </w:pPr>
      <w:r>
        <w:rPr>
          <w:rFonts w:hint="eastAsia"/>
          <w:b/>
          <w:bCs/>
          <w:sz w:val="28"/>
          <w:szCs w:val="28"/>
        </w:rPr>
        <w:t>六、继续学习专业</w:t>
      </w:r>
    </w:p>
    <w:p w:rsidR="009E18EA" w:rsidRDefault="009E18EA" w:rsidP="00690227">
      <w:pPr>
        <w:snapToGrid w:val="0"/>
        <w:spacing w:line="360" w:lineRule="auto"/>
        <w:ind w:firstLineChars="247" w:firstLine="593"/>
        <w:rPr>
          <w:rFonts w:ascii="宋体" w:cs="宋体"/>
          <w:sz w:val="24"/>
          <w:szCs w:val="24"/>
        </w:rPr>
      </w:pPr>
      <w:r>
        <w:rPr>
          <w:rFonts w:ascii="宋体" w:hAnsi="宋体" w:cs="宋体" w:hint="eastAsia"/>
          <w:sz w:val="24"/>
          <w:szCs w:val="24"/>
        </w:rPr>
        <w:t>高职专科：电子商务、移动商务、网络营销</w:t>
      </w:r>
    </w:p>
    <w:p w:rsidR="009E18EA" w:rsidRDefault="009E18EA" w:rsidP="00690227">
      <w:pPr>
        <w:snapToGrid w:val="0"/>
        <w:spacing w:line="360" w:lineRule="auto"/>
        <w:ind w:firstLineChars="247" w:firstLine="593"/>
        <w:rPr>
          <w:rFonts w:ascii="宋体" w:cs="宋体"/>
          <w:sz w:val="24"/>
          <w:szCs w:val="24"/>
        </w:rPr>
      </w:pPr>
      <w:r>
        <w:rPr>
          <w:rFonts w:ascii="宋体" w:hAnsi="宋体" w:cs="宋体" w:hint="eastAsia"/>
          <w:sz w:val="24"/>
          <w:szCs w:val="24"/>
        </w:rPr>
        <w:t>应用本科：电子商务、市场营销</w:t>
      </w:r>
    </w:p>
    <w:p w:rsidR="009E18EA" w:rsidRDefault="009E18EA" w:rsidP="00690227">
      <w:pPr>
        <w:pStyle w:val="a7"/>
        <w:spacing w:before="240" w:beforeAutospacing="0" w:after="0" w:afterAutospacing="0" w:line="360" w:lineRule="auto"/>
        <w:ind w:right="75" w:firstLineChars="200" w:firstLine="562"/>
        <w:rPr>
          <w:b/>
          <w:bCs/>
          <w:sz w:val="28"/>
          <w:szCs w:val="28"/>
        </w:rPr>
      </w:pPr>
    </w:p>
    <w:p w:rsidR="009E18EA" w:rsidRDefault="009E18EA" w:rsidP="00690227">
      <w:pPr>
        <w:pStyle w:val="a7"/>
        <w:spacing w:before="240" w:beforeAutospacing="0" w:after="0" w:afterAutospacing="0" w:line="360" w:lineRule="auto"/>
        <w:ind w:right="75" w:firstLineChars="200" w:firstLine="562"/>
        <w:rPr>
          <w:rFonts w:ascii="Times New Roman" w:hAnsi="Times New Roman"/>
          <w:b/>
          <w:bCs/>
          <w:sz w:val="28"/>
          <w:szCs w:val="28"/>
        </w:rPr>
      </w:pPr>
      <w:r>
        <w:rPr>
          <w:rFonts w:hint="eastAsia"/>
          <w:b/>
          <w:bCs/>
          <w:sz w:val="28"/>
          <w:szCs w:val="28"/>
        </w:rPr>
        <w:lastRenderedPageBreak/>
        <w:t>七、课程结构</w:t>
      </w:r>
      <w:r w:rsidR="002655CC">
        <w:rPr>
          <w:noProof/>
        </w:rPr>
      </w:r>
      <w:r w:rsidR="002655CC">
        <w:rPr>
          <w:noProof/>
        </w:rPr>
        <w:pict>
          <v:group id="画布 46" o:spid="_x0000_s1026" editas="canvas" style="width:429.5pt;height:520.3pt;mso-position-horizontal-relative:char;mso-position-vertical-relative:line" coordorigin=",3492" coordsize="54546,66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3492;width:54546;height:66078;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67;top:3956;width:3378;height:428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nPeb8A&#10;AADaAAAADwAAAGRycy9kb3ducmV2LnhtbERP3WrCMBS+H/gO4QjezXS6iXRGEaXgjYxVH+CsOTZl&#10;zUlJorZvb4TBrg4f3+9ZbXrbihv50DhW8DbNQBBXTjdcKzifitcliBCRNbaOScFAATbr0csKc+3u&#10;/E23MtYihXDIUYGJsculDJUhi2HqOuLEXZy3GBP0tdQe7ynctnKWZQtpseHUYLCjnaHqt7xaBf1s&#10;MMXcVfvte2mGy9fypzh+eKUm4377CSJSH//Ff+6DTvPh+crzyv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2c95vwAAANoAAAAPAAAAAAAAAAAAAAAAAJgCAABkcnMvZG93bnJl&#10;di54bWxQSwUGAAAAAAQABAD1AAAAhAMAAAAA&#10;" filled="f" strokeweight="1pt">
              <v:textbox>
                <w:txbxContent>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rPr>
                    </w:pPr>
                  </w:p>
                  <w:p w:rsidR="009E18EA" w:rsidRPr="00762CB7" w:rsidRDefault="009E18EA">
                    <w:pPr>
                      <w:rPr>
                        <w:rFonts w:ascii="宋体" w:cs="Times New Roman"/>
                        <w:b/>
                        <w:bCs/>
                        <w:sz w:val="24"/>
                        <w:szCs w:val="24"/>
                      </w:rPr>
                    </w:pPr>
                    <w:r w:rsidRPr="00762CB7">
                      <w:rPr>
                        <w:rFonts w:ascii="宋体" w:hAnsi="宋体" w:cs="宋体" w:hint="eastAsia"/>
                        <w:b/>
                        <w:bCs/>
                        <w:sz w:val="24"/>
                        <w:szCs w:val="24"/>
                      </w:rPr>
                      <w:t>专</w:t>
                    </w:r>
                  </w:p>
                  <w:p w:rsidR="009E18EA" w:rsidRPr="00762CB7" w:rsidRDefault="009E18EA">
                    <w:pPr>
                      <w:rPr>
                        <w:rFonts w:ascii="宋体" w:cs="Times New Roman"/>
                        <w:b/>
                        <w:bCs/>
                        <w:sz w:val="24"/>
                        <w:szCs w:val="24"/>
                      </w:rPr>
                    </w:pPr>
                    <w:r w:rsidRPr="00762CB7">
                      <w:rPr>
                        <w:rFonts w:ascii="宋体" w:hAnsi="宋体" w:cs="宋体" w:hint="eastAsia"/>
                        <w:b/>
                        <w:bCs/>
                        <w:sz w:val="24"/>
                        <w:szCs w:val="24"/>
                      </w:rPr>
                      <w:t>业技能课</w:t>
                    </w:r>
                  </w:p>
                </w:txbxContent>
              </v:textbox>
            </v:shape>
            <v:shape id="Text Box 5" o:spid="_x0000_s1029" type="#_x0000_t202" style="position:absolute;left:29959;top:4381;width:10166;height:61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TD8AA&#10;AADaAAAADwAAAGRycy9kb3ducmV2LnhtbERPy2rCQBTdC/2H4Ra600kj1BqdSKktdKlpqttr5uaB&#10;mTshM9XUr3eEgsvDeS9Xg2nFiXrXWFbwPIlAEBdWN1wpyL8/x68gnEfW2FomBX/kYJU+jJaYaHvm&#10;LZ0yX4kQwi5BBbX3XSKlK2oy6Ca2Iw5caXuDPsC+krrHcwg3rYyj6EUabDg01NjRe03FMfs1YUa8&#10;z6frTUazGR6m64/Lz7zctUo9PQ5vCxCeBn8X/7u/tIIYbleCH2R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oTD8AAAADaAAAADwAAAAAAAAAAAAAAAACYAgAAZHJzL2Rvd25y&#10;ZXYueG1sUEsFBgAAAAAEAAQA9QAAAIUDAAAAAA==&#10;" filled="f">
              <v:textbox>
                <w:txbxContent>
                  <w:p w:rsidR="009E18EA" w:rsidRPr="00C85556" w:rsidRDefault="009E18EA" w:rsidP="00C85556">
                    <w:pPr>
                      <w:spacing w:beforeLines="50" w:before="156"/>
                      <w:jc w:val="center"/>
                      <w:rPr>
                        <w:rFonts w:cs="仿宋"/>
                        <w:b/>
                        <w:bCs/>
                      </w:rPr>
                    </w:pPr>
                    <w:r w:rsidRPr="001309B9">
                      <w:rPr>
                        <w:rFonts w:cs="仿宋" w:hint="eastAsia"/>
                        <w:b/>
                        <w:bCs/>
                      </w:rPr>
                      <w:t>专业实习</w:t>
                    </w:r>
                    <w:r w:rsidR="00C85556">
                      <w:rPr>
                        <w:rFonts w:cs="仿宋" w:hint="eastAsia"/>
                        <w:b/>
                        <w:bCs/>
                      </w:rPr>
                      <w:t xml:space="preserve">  </w:t>
                    </w:r>
                    <w:r w:rsidRPr="00C85556">
                      <w:rPr>
                        <w:rFonts w:ascii="宋体" w:hAnsi="宋体" w:cs="仿宋" w:hint="eastAsia"/>
                        <w:bCs/>
                      </w:rPr>
                      <w:t>（</w:t>
                    </w:r>
                    <w:r w:rsidRPr="001309B9">
                      <w:rPr>
                        <w:rFonts w:ascii="宋体" w:hAnsi="宋体" w:cs="宋体" w:hint="eastAsia"/>
                      </w:rPr>
                      <w:t>顶岗实习</w:t>
                    </w:r>
                    <w:r>
                      <w:rPr>
                        <w:rFonts w:ascii="宋体" w:hAnsi="宋体" w:cs="宋体" w:hint="eastAsia"/>
                      </w:rPr>
                      <w:t>）</w:t>
                    </w:r>
                  </w:p>
                </w:txbxContent>
              </v:textbox>
            </v:shape>
            <v:shape id="Text Box 6" o:spid="_x0000_s1030" type="#_x0000_t202" style="position:absolute;left:18866;top:4381;width:10172;height:61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2lMAA&#10;AADaAAAADwAAAGRycy9kb3ducmV2LnhtbERPy2rCQBTdC/2H4Ra600kN1DY6keIDXGqattvbzM0D&#10;M3dCZqqpX+8IBZeH814sB9OKE/WusazgeRKBIC6sbrhSkH9sx68gnEfW2FomBX/kYJk+jBaYaHvm&#10;A50yX4kQwi5BBbX3XSKlK2oy6Ca2Iw5caXuDPsC+krrHcwg3rZxG0Ys02HBoqLGjVU3FMfs1Ycb0&#10;O4/X+4xmM/yJ15vL51v51Sr19Di8z0F4Gvxd/O/eaQUx3K4EP8j0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a2lMAAAADaAAAADwAAAAAAAAAAAAAAAACYAgAAZHJzL2Rvd25y&#10;ZXYueG1sUEsFBgAAAAAEAAQA9QAAAIUDAAAAAA==&#10;" filled="f">
              <v:textbox>
                <w:txbxContent>
                  <w:p w:rsidR="009E18EA" w:rsidRDefault="009E18EA" w:rsidP="00C85556">
                    <w:pPr>
                      <w:pStyle w:val="a8"/>
                      <w:spacing w:before="0" w:after="0" w:line="276" w:lineRule="auto"/>
                      <w:ind w:leftChars="115" w:left="241"/>
                      <w:jc w:val="both"/>
                      <w:rPr>
                        <w:rFonts w:ascii="宋体" w:cs="仿宋"/>
                        <w:sz w:val="21"/>
                        <w:szCs w:val="21"/>
                      </w:rPr>
                    </w:pPr>
                    <w:r w:rsidRPr="001309B9">
                      <w:rPr>
                        <w:rFonts w:ascii="宋体" w:hAnsi="宋体" w:cs="仿宋" w:hint="eastAsia"/>
                        <w:sz w:val="21"/>
                        <w:szCs w:val="21"/>
                      </w:rPr>
                      <w:t>专业实训</w:t>
                    </w:r>
                  </w:p>
                  <w:p w:rsidR="009E18EA" w:rsidRPr="001309B9" w:rsidRDefault="009E18EA" w:rsidP="00C85556">
                    <w:pPr>
                      <w:pStyle w:val="a8"/>
                      <w:spacing w:before="0" w:after="0" w:line="276" w:lineRule="auto"/>
                      <w:rPr>
                        <w:rFonts w:ascii="宋体"/>
                        <w:b w:val="0"/>
                        <w:sz w:val="21"/>
                        <w:szCs w:val="21"/>
                      </w:rPr>
                    </w:pPr>
                    <w:r w:rsidRPr="00C85556">
                      <w:rPr>
                        <w:rFonts w:ascii="宋体" w:hAnsi="宋体" w:cs="仿宋" w:hint="eastAsia"/>
                        <w:b w:val="0"/>
                        <w:sz w:val="21"/>
                        <w:szCs w:val="21"/>
                      </w:rPr>
                      <w:t>（</w:t>
                    </w:r>
                    <w:r w:rsidRPr="001309B9">
                      <w:rPr>
                        <w:rFonts w:ascii="宋体" w:hAnsi="宋体" w:cs="宋体" w:hint="eastAsia"/>
                        <w:b w:val="0"/>
                        <w:sz w:val="21"/>
                        <w:szCs w:val="21"/>
                      </w:rPr>
                      <w:t>综合实训</w:t>
                    </w:r>
                    <w:r>
                      <w:rPr>
                        <w:rFonts w:ascii="宋体" w:hAnsi="宋体" w:cs="宋体" w:hint="eastAsia"/>
                        <w:b w:val="0"/>
                        <w:sz w:val="21"/>
                        <w:szCs w:val="21"/>
                      </w:rPr>
                      <w:t>）</w:t>
                    </w:r>
                  </w:p>
                </w:txbxContent>
              </v:textbox>
            </v:shape>
            <v:shape id="Text Box 7" o:spid="_x0000_s1031" type="#_x0000_t202" style="position:absolute;left:6229;top:19145;width:9443;height:65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e2A74A&#10;AADaAAAADwAAAGRycy9kb3ducmV2LnhtbERPy4rCMBTdC/5DuII7TX0gWo3iDAyMCxe+9tfm2hab&#10;m9pkasevN4Lg8nDei1VjClFT5XLLCgb9CARxYnXOqYLj4ac3BeE8ssbCMin4JwerZbu1wFjbO++o&#10;3vtUhBB2MSrIvC9jKV2SkUHXtyVx4C62MugDrFKpK7yHcFPIYRRNpMGcQ0OGJX1nlFz3fybMqE/n&#10;0cyvrXPby/Br88Dt+XpTqttp1nMQnhr/Eb/dv1rBGF5Xgh/k8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oXtgO+AAAA2gAAAA8AAAAAAAAAAAAAAAAAmAIAAGRycy9kb3ducmV2&#10;LnhtbFBLBQYAAAAABAAEAPUAAACDAwAAAAA=&#10;" filled="f" stroked="f" strokeweight="1pt">
              <v:textbox>
                <w:txbxContent>
                  <w:p w:rsidR="009E18EA" w:rsidRPr="00762CB7" w:rsidRDefault="009E18EA">
                    <w:pPr>
                      <w:pBdr>
                        <w:top w:val="single" w:sz="4" w:space="1" w:color="auto"/>
                        <w:left w:val="single" w:sz="4" w:space="4" w:color="auto"/>
                        <w:bottom w:val="single" w:sz="4" w:space="1" w:color="auto"/>
                        <w:right w:val="single" w:sz="4" w:space="4" w:color="auto"/>
                      </w:pBdr>
                      <w:jc w:val="center"/>
                      <w:rPr>
                        <w:rFonts w:ascii="宋体" w:cs="Times New Roman"/>
                        <w:b/>
                        <w:bCs/>
                        <w:sz w:val="24"/>
                        <w:szCs w:val="24"/>
                      </w:rPr>
                    </w:pPr>
                    <w:r w:rsidRPr="00762CB7">
                      <w:rPr>
                        <w:rFonts w:cs="仿宋" w:hint="eastAsia"/>
                        <w:b/>
                        <w:bCs/>
                      </w:rPr>
                      <w:t>专业（技能）方向课</w:t>
                    </w:r>
                  </w:p>
                </w:txbxContent>
              </v:textbox>
            </v:shape>
            <v:shape id="Text Box 8" o:spid="_x0000_s1032" type="#_x0000_t202" style="position:absolute;left:43846;top:3956;width:9970;height:428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Le8AA&#10;AADaAAAADwAAAGRycy9kb3ducmV2LnhtbERPy2rCQBTdC/7DcAvuzKSKWqMTKbWFLjW1dXvN3Dww&#10;cydkRo39+k6h0OXhvNeb3jTiSp2rLSt4jGIQxLnVNZcKDh9v4ycQziNrbCyTgjs52KTDwRoTbW+8&#10;p2vmSxFC2CWooPK+TaR0eUUGXWRb4sAVtjPoA+xKqTu8hXDTyEkcz6XBmkNDhS29VJSfs4sJMybH&#10;w3S7y2ixwNN0+/r9uSy+GqVGD/3zCoSn3v+L/9zvWsEMfq8EP8j0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OLe8AAAADaAAAADwAAAAAAAAAAAAAAAACYAgAAZHJzL2Rvd25y&#10;ZXYueG1sUEsFBgAAAAAEAAQA9QAAAIUDAAAAAA==&#10;" filled="f">
              <v:textbox>
                <w:txbxContent>
                  <w:p w:rsidR="009E18EA" w:rsidRPr="00762CB7" w:rsidRDefault="009E18EA">
                    <w:pPr>
                      <w:spacing w:line="240" w:lineRule="exact"/>
                      <w:jc w:val="center"/>
                      <w:rPr>
                        <w:rFonts w:ascii="宋体" w:cs="Times New Roman"/>
                        <w:b/>
                        <w:bCs/>
                      </w:rPr>
                    </w:pPr>
                  </w:p>
                  <w:p w:rsidR="009E18EA" w:rsidRPr="00661E11" w:rsidRDefault="009E18EA">
                    <w:pPr>
                      <w:spacing w:line="240" w:lineRule="exact"/>
                      <w:jc w:val="center"/>
                      <w:rPr>
                        <w:rFonts w:ascii="宋体" w:cs="仿宋"/>
                        <w:b/>
                        <w:bCs/>
                      </w:rPr>
                    </w:pPr>
                    <w:r w:rsidRPr="00661E11">
                      <w:rPr>
                        <w:rFonts w:ascii="宋体" w:hAnsi="宋体" w:cs="仿宋" w:hint="eastAsia"/>
                        <w:b/>
                        <w:bCs/>
                      </w:rPr>
                      <w:t>专业选修课</w:t>
                    </w:r>
                  </w:p>
                  <w:p w:rsidR="00690227" w:rsidRDefault="00690227">
                    <w:pPr>
                      <w:rPr>
                        <w:rFonts w:ascii="宋体" w:hAnsi="宋体" w:cs="宋体"/>
                      </w:rPr>
                    </w:pPr>
                  </w:p>
                  <w:p w:rsidR="009E18EA" w:rsidRPr="00661E11" w:rsidRDefault="00677E01">
                    <w:pPr>
                      <w:rPr>
                        <w:rFonts w:ascii="宋体" w:cs="Times New Roman"/>
                      </w:rPr>
                    </w:pPr>
                    <w:r>
                      <w:rPr>
                        <w:rFonts w:ascii="宋体" w:hAnsi="宋体" w:hint="eastAsia"/>
                        <w:w w:val="66"/>
                      </w:rPr>
                      <w:t>1.</w:t>
                    </w:r>
                    <w:r w:rsidR="009E18EA" w:rsidRPr="00661E11">
                      <w:rPr>
                        <w:rFonts w:ascii="宋体" w:hAnsi="宋体" w:cs="宋体" w:hint="eastAsia"/>
                      </w:rPr>
                      <w:t>跨境电商</w:t>
                    </w:r>
                  </w:p>
                  <w:p w:rsidR="00690227" w:rsidRDefault="00677E01">
                    <w:pPr>
                      <w:rPr>
                        <w:rFonts w:ascii="宋体" w:hAnsi="宋体" w:cs="宋体"/>
                      </w:rPr>
                    </w:pPr>
                    <w:r>
                      <w:rPr>
                        <w:rFonts w:ascii="宋体" w:hAnsi="宋体" w:hint="eastAsia"/>
                        <w:w w:val="66"/>
                      </w:rPr>
                      <w:t>2.</w:t>
                    </w:r>
                    <w:r w:rsidR="009E18EA" w:rsidRPr="00661E11">
                      <w:rPr>
                        <w:rFonts w:ascii="宋体" w:hAnsi="宋体" w:cs="宋体" w:hint="eastAsia"/>
                      </w:rPr>
                      <w:t>网络媒体</w:t>
                    </w:r>
                  </w:p>
                  <w:p w:rsidR="009E18EA" w:rsidRPr="00661E11" w:rsidRDefault="009E18EA">
                    <w:pPr>
                      <w:rPr>
                        <w:rFonts w:ascii="宋体" w:cs="Times New Roman"/>
                      </w:rPr>
                    </w:pPr>
                    <w:r w:rsidRPr="00661E11">
                      <w:rPr>
                        <w:rFonts w:ascii="宋体" w:hAnsi="宋体" w:cs="宋体" w:hint="eastAsia"/>
                      </w:rPr>
                      <w:t>制作</w:t>
                    </w:r>
                  </w:p>
                  <w:p w:rsidR="009E18EA" w:rsidRPr="00661E11" w:rsidRDefault="00677E01">
                    <w:pPr>
                      <w:rPr>
                        <w:rFonts w:ascii="宋体" w:cs="宋体"/>
                      </w:rPr>
                    </w:pPr>
                    <w:r>
                      <w:rPr>
                        <w:rFonts w:ascii="宋体" w:hAnsi="宋体" w:hint="eastAsia"/>
                        <w:w w:val="66"/>
                      </w:rPr>
                      <w:t>3.</w:t>
                    </w:r>
                    <w:r w:rsidR="009E18EA" w:rsidRPr="00661E11">
                      <w:rPr>
                        <w:rFonts w:ascii="宋体" w:hAnsi="宋体" w:cs="宋体" w:hint="eastAsia"/>
                      </w:rPr>
                      <w:t>活动策划与实施</w:t>
                    </w:r>
                  </w:p>
                  <w:p w:rsidR="009E18EA" w:rsidRPr="00661E11" w:rsidRDefault="00677E01">
                    <w:pPr>
                      <w:rPr>
                        <w:rFonts w:ascii="宋体" w:cs="宋体"/>
                      </w:rPr>
                    </w:pPr>
                    <w:r>
                      <w:rPr>
                        <w:rFonts w:ascii="宋体" w:hAnsi="宋体" w:hint="eastAsia"/>
                        <w:w w:val="66"/>
                      </w:rPr>
                      <w:t>4.</w:t>
                    </w:r>
                    <w:r w:rsidR="009E18EA" w:rsidRPr="00661E11">
                      <w:rPr>
                        <w:rFonts w:ascii="宋体" w:hAnsi="宋体" w:cs="宋体" w:hint="eastAsia"/>
                      </w:rPr>
                      <w:t>互联网金融</w:t>
                    </w:r>
                  </w:p>
                  <w:p w:rsidR="009E18EA" w:rsidRPr="00661E11" w:rsidRDefault="00677E01">
                    <w:pPr>
                      <w:rPr>
                        <w:rFonts w:ascii="宋体" w:cs="Times New Roman"/>
                      </w:rPr>
                    </w:pPr>
                    <w:r>
                      <w:rPr>
                        <w:rFonts w:ascii="宋体" w:hAnsi="宋体" w:hint="eastAsia"/>
                        <w:w w:val="66"/>
                      </w:rPr>
                      <w:t>5.</w:t>
                    </w:r>
                    <w:r w:rsidR="009E18EA" w:rsidRPr="00661E11">
                      <w:rPr>
                        <w:rFonts w:ascii="宋体" w:hAnsi="宋体" w:cs="Times New Roman" w:hint="eastAsia"/>
                      </w:rPr>
                      <w:t>商务网站建设与维护</w:t>
                    </w:r>
                  </w:p>
                  <w:p w:rsidR="009E18EA" w:rsidRPr="00661E11" w:rsidRDefault="00677E01">
                    <w:pPr>
                      <w:rPr>
                        <w:rFonts w:ascii="宋体" w:cs="宋体"/>
                      </w:rPr>
                    </w:pPr>
                    <w:r>
                      <w:rPr>
                        <w:rFonts w:ascii="宋体" w:hAnsi="宋体" w:hint="eastAsia"/>
                        <w:w w:val="66"/>
                      </w:rPr>
                      <w:t>6.</w:t>
                    </w:r>
                    <w:r w:rsidR="009E18EA" w:rsidRPr="00661E11">
                      <w:rPr>
                        <w:rFonts w:ascii="宋体" w:hAnsi="宋体" w:cs="宋体" w:hint="eastAsia"/>
                      </w:rPr>
                      <w:t>商务谈判</w:t>
                    </w:r>
                  </w:p>
                  <w:p w:rsidR="009E18EA" w:rsidRPr="00762CB7" w:rsidRDefault="009E18EA">
                    <w:pPr>
                      <w:rPr>
                        <w:rFonts w:ascii="宋体" w:cs="Times New Roman"/>
                        <w:sz w:val="20"/>
                        <w:szCs w:val="20"/>
                      </w:rPr>
                    </w:pPr>
                  </w:p>
                </w:txbxContent>
              </v:textbox>
            </v:shape>
            <v:shape id="Text Box 9" o:spid="_x0000_s1033" type="#_x0000_t202" style="position:absolute;left:18434;top:15030;width:10534;height:148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VDMEA&#10;AADaAAAADwAAAGRycy9kb3ducmV2LnhtbERPy2rCQBTdF/yH4Qrd1YkGtKZOQqktuGxTH9vbzDUJ&#10;Zu6EzDTGfr0jCF0eznuVDaYRPXWutqxgOolAEBdW11wq2H5/PD2DcB5ZY2OZFFzIQZaOHlaYaHvm&#10;L+pzX4oQwi5BBZX3bSKlKyoy6Ca2JQ7c0XYGfYBdKXWH5xBuGjmLork0WHNoqLClt4qKU/5rwozZ&#10;YRuvP3NaLPAnXr//7ZbHfaPU43h4fQHhafD/4rt7oxXM4XYl+EG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FQzBAAAA2gAAAA8AAAAAAAAAAAAAAAAAmAIAAGRycy9kb3du&#10;cmV2LnhtbFBLBQYAAAAABAAEAPUAAACGAwAAAAA=&#10;" filled="f">
              <v:textbox>
                <w:txbxContent>
                  <w:p w:rsidR="009E18EA" w:rsidRPr="0049062B" w:rsidRDefault="009E18EA" w:rsidP="00640FA7">
                    <w:pPr>
                      <w:spacing w:line="300" w:lineRule="exact"/>
                      <w:jc w:val="center"/>
                      <w:rPr>
                        <w:rFonts w:ascii="宋体" w:hAnsi="宋体" w:cs="宋体"/>
                        <w:b/>
                      </w:rPr>
                    </w:pPr>
                    <w:r w:rsidRPr="0049062B">
                      <w:rPr>
                        <w:rFonts w:ascii="宋体" w:hAnsi="宋体" w:hint="eastAsia"/>
                        <w:b/>
                      </w:rPr>
                      <w:t>客服运营</w:t>
                    </w:r>
                  </w:p>
                  <w:p w:rsidR="009E18EA" w:rsidRPr="00661E11" w:rsidRDefault="009E18EA">
                    <w:pPr>
                      <w:ind w:firstLine="1"/>
                      <w:jc w:val="left"/>
                      <w:rPr>
                        <w:rFonts w:ascii="宋体" w:cs="Times New Roman"/>
                      </w:rPr>
                    </w:pPr>
                    <w:r w:rsidRPr="00661E11">
                      <w:rPr>
                        <w:rFonts w:ascii="宋体" w:hAnsi="宋体" w:cs="宋体" w:hint="eastAsia"/>
                      </w:rPr>
                      <w:t>文字录入</w:t>
                    </w:r>
                  </w:p>
                  <w:p w:rsidR="009E18EA" w:rsidRPr="00661E11" w:rsidRDefault="009E18EA">
                    <w:pPr>
                      <w:ind w:firstLine="1"/>
                      <w:jc w:val="left"/>
                      <w:rPr>
                        <w:rFonts w:ascii="宋体" w:cs="Times New Roman"/>
                      </w:rPr>
                    </w:pPr>
                    <w:r w:rsidRPr="00661E11">
                      <w:rPr>
                        <w:rFonts w:ascii="宋体" w:hAnsi="宋体" w:cs="宋体" w:hint="eastAsia"/>
                      </w:rPr>
                      <w:t>商务礼仪</w:t>
                    </w:r>
                  </w:p>
                  <w:p w:rsidR="009E18EA" w:rsidRPr="00661E11" w:rsidRDefault="009E18EA">
                    <w:pPr>
                      <w:ind w:firstLine="1"/>
                      <w:jc w:val="left"/>
                      <w:rPr>
                        <w:rFonts w:ascii="宋体" w:cs="Times New Roman"/>
                      </w:rPr>
                    </w:pPr>
                    <w:r w:rsidRPr="00661E11">
                      <w:rPr>
                        <w:rFonts w:ascii="宋体" w:hAnsi="宋体" w:cs="宋体" w:hint="eastAsia"/>
                      </w:rPr>
                      <w:t>客户关系管理</w:t>
                    </w:r>
                  </w:p>
                  <w:p w:rsidR="009E18EA" w:rsidRPr="00661E11" w:rsidRDefault="009E18EA">
                    <w:pPr>
                      <w:ind w:firstLine="1"/>
                      <w:jc w:val="left"/>
                      <w:rPr>
                        <w:rFonts w:ascii="宋体" w:cs="Times New Roman"/>
                      </w:rPr>
                    </w:pPr>
                    <w:r w:rsidRPr="00661E11">
                      <w:rPr>
                        <w:rFonts w:ascii="宋体" w:hAnsi="宋体" w:cs="宋体" w:hint="eastAsia"/>
                      </w:rPr>
                      <w:t>网络推广</w:t>
                    </w:r>
                  </w:p>
                  <w:p w:rsidR="009E18EA" w:rsidRPr="00661E11" w:rsidRDefault="009E18EA">
                    <w:pPr>
                      <w:ind w:firstLine="1"/>
                      <w:jc w:val="left"/>
                      <w:rPr>
                        <w:rFonts w:ascii="宋体" w:cs="Times New Roman"/>
                      </w:rPr>
                    </w:pPr>
                    <w:r w:rsidRPr="00661E11">
                      <w:rPr>
                        <w:rFonts w:ascii="宋体" w:hAnsi="宋体" w:cs="宋体" w:hint="eastAsia"/>
                      </w:rPr>
                      <w:t>移动电商</w:t>
                    </w:r>
                  </w:p>
                  <w:p w:rsidR="009E18EA" w:rsidRPr="00661E11" w:rsidRDefault="009E18EA" w:rsidP="00640FA7">
                    <w:pPr>
                      <w:ind w:firstLine="1"/>
                      <w:jc w:val="left"/>
                      <w:rPr>
                        <w:rFonts w:ascii="宋体" w:cs="Times New Roman"/>
                        <w:b/>
                        <w:bCs/>
                        <w:sz w:val="20"/>
                        <w:szCs w:val="20"/>
                      </w:rPr>
                    </w:pPr>
                    <w:r w:rsidRPr="00661E11">
                      <w:rPr>
                        <w:rFonts w:ascii="宋体" w:hAnsi="宋体" w:cs="宋体" w:hint="eastAsia"/>
                      </w:rPr>
                      <w:t>网店实战</w:t>
                    </w:r>
                  </w:p>
                </w:txbxContent>
              </v:textbox>
            </v:shape>
            <v:shape id="Text Box 10" o:spid="_x0000_s1034" type="#_x0000_t202" style="position:absolute;left:29959;top:15030;width:10166;height:14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wl8AA&#10;AADaAAAADwAAAGRycy9kb3ducmV2LnhtbERPTWvCQBC9F/oflin0ppsqmBpdpaiFHjWmeh2zYxLM&#10;zobsVqO/3hWEHh/vezrvTC3O1LrKsoKPfgSCOLe64kJBtv3ufYJwHlljbZkUXMnBfPb6MsVE2wtv&#10;6Jz6QoQQdgkqKL1vEildXpJB17cNceCOtjXoA2wLqVu8hHBTy0EUjaTBikNDiQ0tSspP6Z8JMwb7&#10;bLhcpxTHeBguV7ff8XFXK/X+1n1NQHjq/L/46f7RCmJ4XAl+kL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2wl8AAAADaAAAADwAAAAAAAAAAAAAAAACYAgAAZHJzL2Rvd25y&#10;ZXYueG1sUEsFBgAAAAAEAAQA9QAAAIUDAAAAAA==&#10;" filled="f">
              <v:textbox>
                <w:txbxContent>
                  <w:p w:rsidR="009E18EA" w:rsidRPr="0049062B" w:rsidRDefault="009E18EA" w:rsidP="00640FA7">
                    <w:pPr>
                      <w:spacing w:line="300" w:lineRule="exact"/>
                      <w:jc w:val="center"/>
                      <w:rPr>
                        <w:rFonts w:ascii="宋体" w:hAnsi="宋体" w:cs="宋体"/>
                        <w:b/>
                      </w:rPr>
                    </w:pPr>
                    <w:r w:rsidRPr="0049062B">
                      <w:rPr>
                        <w:rFonts w:ascii="宋体" w:hAnsi="宋体" w:hint="eastAsia"/>
                        <w:b/>
                      </w:rPr>
                      <w:t>美工设计</w:t>
                    </w:r>
                  </w:p>
                  <w:p w:rsidR="009E18EA" w:rsidRPr="0049062B" w:rsidRDefault="009E18EA">
                    <w:pPr>
                      <w:ind w:firstLine="1"/>
                      <w:jc w:val="left"/>
                      <w:rPr>
                        <w:rFonts w:ascii="宋体" w:hAnsi="宋体" w:cs="Times New Roman"/>
                      </w:rPr>
                    </w:pPr>
                    <w:r w:rsidRPr="0049062B">
                      <w:rPr>
                        <w:rFonts w:ascii="宋体" w:hAnsi="宋体" w:cs="宋体" w:hint="eastAsia"/>
                      </w:rPr>
                      <w:t>商品拍摄</w:t>
                    </w:r>
                  </w:p>
                  <w:p w:rsidR="009E18EA" w:rsidRPr="0049062B" w:rsidRDefault="009E18EA">
                    <w:pPr>
                      <w:ind w:firstLine="1"/>
                      <w:jc w:val="left"/>
                      <w:rPr>
                        <w:rFonts w:ascii="宋体" w:hAnsi="宋体" w:cs="Times New Roman"/>
                      </w:rPr>
                    </w:pPr>
                    <w:r w:rsidRPr="0049062B">
                      <w:rPr>
                        <w:rFonts w:ascii="宋体" w:hAnsi="宋体" w:cs="宋体" w:hint="eastAsia"/>
                      </w:rPr>
                      <w:t>商品图片修整</w:t>
                    </w:r>
                  </w:p>
                  <w:p w:rsidR="009E18EA" w:rsidRPr="0049062B" w:rsidRDefault="009E18EA">
                    <w:pPr>
                      <w:ind w:firstLine="1"/>
                      <w:jc w:val="left"/>
                      <w:rPr>
                        <w:rFonts w:ascii="宋体" w:hAnsi="宋体" w:cs="宋体"/>
                      </w:rPr>
                    </w:pPr>
                    <w:r w:rsidRPr="0049062B">
                      <w:rPr>
                        <w:rFonts w:ascii="宋体" w:hAnsi="宋体" w:cs="宋体" w:hint="eastAsia"/>
                      </w:rPr>
                      <w:t>网页设计</w:t>
                    </w:r>
                  </w:p>
                  <w:p w:rsidR="009E18EA" w:rsidRPr="0049062B" w:rsidRDefault="009E18EA">
                    <w:pPr>
                      <w:ind w:firstLine="1"/>
                      <w:jc w:val="left"/>
                      <w:rPr>
                        <w:rFonts w:ascii="宋体" w:hAnsi="宋体" w:cs="宋体"/>
                      </w:rPr>
                    </w:pPr>
                    <w:r w:rsidRPr="0049062B">
                      <w:rPr>
                        <w:rFonts w:ascii="宋体" w:hAnsi="宋体" w:cs="宋体" w:hint="eastAsia"/>
                      </w:rPr>
                      <w:t>版式设计</w:t>
                    </w:r>
                  </w:p>
                  <w:p w:rsidR="009E18EA" w:rsidRPr="0049062B" w:rsidRDefault="009E18EA" w:rsidP="00640FA7">
                    <w:pPr>
                      <w:ind w:firstLine="1"/>
                      <w:jc w:val="left"/>
                      <w:rPr>
                        <w:rFonts w:ascii="宋体" w:hAnsi="宋体" w:cs="Times New Roman"/>
                      </w:rPr>
                    </w:pPr>
                    <w:r w:rsidRPr="0049062B">
                      <w:rPr>
                        <w:rFonts w:ascii="宋体" w:hAnsi="宋体" w:cs="宋体" w:hint="eastAsia"/>
                      </w:rPr>
                      <w:t>网店装修</w:t>
                    </w:r>
                  </w:p>
                </w:txbxContent>
              </v:textbox>
            </v:shape>
            <v:line id="Line 11" o:spid="_x0000_s1035" style="position:absolute;flip:y;visibility:visible" from="22897,37478" to="22897,39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wDPMAAAADaAAAADwAAAGRycy9kb3ducmV2LnhtbERPS4vCMBC+L/gfwgje1lQPItUo4gMK&#10;eljdPXgcmrEtNpPSjNr66zeHhT1+fO/lunO1elIbKs8GJuMEFHHubcWFgZ/vw+ccVBBki7VnMtBT&#10;gPVq8LHE1PoXn+l5kULFEA4pGihFmlTrkJfkMIx9Qxy5m28dSoRtoW2Lrxjuaj1Nkpl2WHFsKLGh&#10;bUn5/fJwBq79eyd2X/Rfh/vxfNr0XuZZZsxo2G0WoIQ6+Rf/uTNrIG6NV+IN0K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jcAzzAAAAA2gAAAA8AAAAAAAAAAAAAAAAA&#10;oQIAAGRycy9kb3ducmV2LnhtbFBLBQYAAAAABAAEAPkAAACOAwAAAAA=&#10;" stroked="f"/>
            <v:line id="Line 12" o:spid="_x0000_s1036" style="position:absolute;flip:y;visibility:visible" from="22897,37478" to="22897,39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Cmp8MAAADaAAAADwAAAGRycy9kb3ducmV2LnhtbESPQWvCQBSE7wX/w/IEb3VjD2Kjq4hW&#10;CNhDtT14fGSfSTD7NmSfmvjr3UKhx2FmvmEWq87V6kZtqDwbmIwTUMS5txUXBn6+d68zUEGQLdae&#10;yUBPAVbLwcsCU+vvfKDbUQoVIRxSNFCKNKnWIS/JYRj7hjh6Z986lCjbQtsW7xHuav2WJFPtsOK4&#10;UGJDm5Lyy/HqDJz6x1bsR9F/7S77w+e69zLLMmNGw249ByXUyX/4r51ZA+/weyXeAL1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QpqfDAAAA2gAAAA8AAAAAAAAAAAAA&#10;AAAAoQIAAGRycy9kb3ducmV2LnhtbFBLBQYAAAAABAAEAPkAAACRAwAAAAA=&#10;" stroked="f"/>
            <v:shape id="Text Box 14" o:spid="_x0000_s1037" type="#_x0000_t202" style="position:absolute;left:6229;top:36385;width:9443;height:640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I7gsIA&#10;AADbAAAADwAAAGRycy9kb3ducmV2LnhtbESPQWsCMRCF74L/IYzgTbOtKLIapQilBQ/i6g8YNtPN&#10;0s1kSdJ1+++dQ6G3Gd6b977ZH0ffqYFiagMbeFkWoIjrYFtuDNxv74stqJSRLXaBycAvJTgeppM9&#10;ljY8+EpDlRslIZxKNOBy7kutU+3IY1qGnli0rxA9Zlljo23Eh4T7Tr8WxUZ7bFkaHPZ0clR/Vz/e&#10;QGvjcGlOhPGjcmdcnS+r61obM5+NbztQmcb8b/67/rSCL/Tyiwy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MjuCwgAAANsAAAAPAAAAAAAAAAAAAAAAAJgCAABkcnMvZG93&#10;bnJldi54bWxQSwUGAAAAAAQABAD1AAAAhwMAAAAA&#10;" filled="f" stroked="f" strokeweight="1pt">
              <v:textbox>
                <w:txbxContent>
                  <w:p w:rsidR="009E18EA" w:rsidRPr="001309B9" w:rsidRDefault="009E18EA" w:rsidP="00690227">
                    <w:pPr>
                      <w:pBdr>
                        <w:top w:val="single" w:sz="4" w:space="0" w:color="auto"/>
                        <w:left w:val="single" w:sz="4" w:space="4" w:color="auto"/>
                        <w:bottom w:val="single" w:sz="4" w:space="1" w:color="auto"/>
                        <w:right w:val="single" w:sz="4" w:space="4" w:color="auto"/>
                      </w:pBdr>
                      <w:spacing w:line="276" w:lineRule="auto"/>
                      <w:ind w:firstLineChars="100" w:firstLine="211"/>
                      <w:rPr>
                        <w:rFonts w:ascii="宋体" w:cs="仿宋"/>
                        <w:b/>
                        <w:bCs/>
                      </w:rPr>
                    </w:pPr>
                    <w:r w:rsidRPr="001309B9">
                      <w:rPr>
                        <w:rFonts w:cs="仿宋" w:hint="eastAsia"/>
                        <w:b/>
                        <w:bCs/>
                      </w:rPr>
                      <w:t>专业</w:t>
                    </w:r>
                  </w:p>
                  <w:p w:rsidR="009E18EA" w:rsidRPr="001309B9" w:rsidRDefault="009E18EA" w:rsidP="00690227">
                    <w:pPr>
                      <w:pBdr>
                        <w:top w:val="single" w:sz="4" w:space="0" w:color="auto"/>
                        <w:left w:val="single" w:sz="4" w:space="4" w:color="auto"/>
                        <w:bottom w:val="single" w:sz="4" w:space="1" w:color="auto"/>
                        <w:right w:val="single" w:sz="4" w:space="4" w:color="auto"/>
                      </w:pBdr>
                      <w:spacing w:line="276" w:lineRule="auto"/>
                      <w:ind w:firstLineChars="100" w:firstLine="211"/>
                      <w:rPr>
                        <w:rFonts w:ascii="宋体" w:cs="仿宋"/>
                        <w:b/>
                        <w:bCs/>
                      </w:rPr>
                    </w:pPr>
                    <w:r w:rsidRPr="001309B9">
                      <w:rPr>
                        <w:rFonts w:ascii="宋体" w:hAnsi="宋体" w:cs="仿宋" w:hint="eastAsia"/>
                        <w:b/>
                        <w:bCs/>
                      </w:rPr>
                      <w:t>核心课</w:t>
                    </w:r>
                  </w:p>
                </w:txbxContent>
              </v:textbox>
            </v:shape>
            <v:shape id="Text Box 15" o:spid="_x0000_s1038" type="#_x0000_t202" style="position:absolute;left:20307;top:34677;width:3105;height:120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bocUA&#10;AADbAAAADwAAAGRycy9kb3ducmV2LnhtbESPQWvCQBCF7wX/wzKCt2ajgWqjq0jTQo82pu11zI5J&#10;MDsbsqum/vpuQehthve+N29Wm8G04kK9aywrmEYxCOLS6oYrBcX+7XEBwnlkja1lUvBDDjbr0cMK&#10;U22v/EGX3FcihLBLUUHtfZdK6cqaDLrIdsRBO9reoA9rX0nd4zWEm1bO4vhJGmw4XKixo5eaylN+&#10;NqHG7LtIsl1O8zkekuz19vl8/GqVmoyH7RKEp8H/m+/0uw7cFP5+CQP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FuhxQAAANsAAAAPAAAAAAAAAAAAAAAAAJgCAABkcnMv&#10;ZG93bnJldi54bWxQSwUGAAAAAAQABAD1AAAAigMAAAAA&#10;" filled="f">
              <v:textbox>
                <w:txbxContent>
                  <w:p w:rsidR="009E18EA" w:rsidRPr="001309B9" w:rsidRDefault="009E18EA">
                    <w:pPr>
                      <w:rPr>
                        <w:rFonts w:ascii="仿宋" w:eastAsia="仿宋" w:hAnsi="仿宋" w:cs="Times New Roman"/>
                      </w:rPr>
                    </w:pPr>
                    <w:r w:rsidRPr="00661E11">
                      <w:rPr>
                        <w:rFonts w:hint="eastAsia"/>
                      </w:rPr>
                      <w:t>网络营销</w:t>
                    </w:r>
                  </w:p>
                </w:txbxContent>
              </v:textbox>
            </v:shape>
            <v:shape id="Text Box 16" o:spid="_x0000_s1039" type="#_x0000_t202" style="position:absolute;left:23374;top:34677;width:2870;height:120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7F1sQA&#10;AADbAAAADwAAAGRycy9kb3ducmV2LnhtbESPQWvCQBCF7wX/wzJCb3WjgWqjmyDaQo9ttO11zI5J&#10;MDsbstsY/fVdQehthve+N29W2WAa0VPnassKppMIBHFhdc2lgv3u7WkBwnlkjY1lUnAhB1k6elhh&#10;ou2ZP6nPfSlCCLsEFVTet4mUrqjIoJvYljhoR9sZ9GHtSqk7PIdw08hZFD1LgzWHCxW2tKmoOOW/&#10;JtSY/ezj7UdO8zke4u3r9evl+N0o9Tge1ksQngb/b77T7/rGwe2XMI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uxdbEAAAA2wAAAA8AAAAAAAAAAAAAAAAAmAIAAGRycy9k&#10;b3ducmV2LnhtbFBLBQYAAAAABAAEAPUAAACJAwAAAAA=&#10;" filled="f">
              <v:textbox>
                <w:txbxContent>
                  <w:p w:rsidR="009E18EA" w:rsidRPr="00661E11" w:rsidRDefault="009E18EA">
                    <w:pPr>
                      <w:jc w:val="center"/>
                      <w:rPr>
                        <w:rFonts w:ascii="宋体" w:cs="Times New Roman"/>
                      </w:rPr>
                    </w:pPr>
                    <w:r w:rsidRPr="00661E11">
                      <w:rPr>
                        <w:rFonts w:hint="eastAsia"/>
                      </w:rPr>
                      <w:t>网店客服</w:t>
                    </w:r>
                  </w:p>
                </w:txbxContent>
              </v:textbox>
            </v:shape>
            <v:shape id="Text Box 17" o:spid="_x0000_s1040" type="#_x0000_t202" style="position:absolute;left:26276;top:34671;width:2762;height:12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vazsQA&#10;AADbAAAADwAAAGRycy9kb3ducmV2LnhtbESPzWrDMBCE74G+g9hCb4lcF5LgRjalpSY5hTjtobfF&#10;Wv9Qa2Us2XHfvgoEcttl5pud3WWz6cREg2stK3heRSCIS6tbrhV8nT+XWxDOI2vsLJOCP3KQpQ+L&#10;HSbaXvhEU+FrEULYJaig8b5PpHRlQwbdyvbEQavsYNCHdailHvASwk0n4yhaS4MthwsN9vTeUPlb&#10;jCbUePnZ51Udb7776qMa9ZHzw4GVenqc315BeJr93Xyj9/rKwfWXMI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r2s7EAAAA2wAAAA8AAAAAAAAAAAAAAAAAmAIAAGRycy9k&#10;b3ducmV2LnhtbFBLBQYAAAAABAAEAPUAAACJAwAAAAA=&#10;" filled="f" strokeweight=".25pt">
              <v:textbox>
                <w:txbxContent>
                  <w:p w:rsidR="009E18EA" w:rsidRPr="00661E11" w:rsidRDefault="009E18EA">
                    <w:pPr>
                      <w:spacing w:line="240" w:lineRule="exact"/>
                      <w:rPr>
                        <w:rFonts w:ascii="宋体" w:cs="Times New Roman"/>
                      </w:rPr>
                    </w:pPr>
                    <w:r w:rsidRPr="00661E11">
                      <w:rPr>
                        <w:rFonts w:hint="eastAsia"/>
                      </w:rPr>
                      <w:t>网店运营</w:t>
                    </w:r>
                  </w:p>
                </w:txbxContent>
              </v:textbox>
            </v:shape>
            <v:shape id="Text Box 18" o:spid="_x0000_s1041" type="#_x0000_t202" style="position:absolute;left:28968;top:34671;width:2953;height:121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v4OcUA&#10;AADbAAAADwAAAGRycy9kb3ducmV2LnhtbESPzW7CMBCE70i8g7WVuBGngKAEHFSVVuoRUlquS7z5&#10;EfE6ig2EPn1dqVJvu5r5ZmfXm9404kqdqy0reIxiEMS51TWXCg4fb+MnEM4ja2wsk4I7Odikw8Ea&#10;E21vvKdr5ksRQtglqKDyvk2kdHlFBl1kW+KgFbYz6MPalVJ3eAvhppGTOJ5LgzWHCxW29FJRfs4u&#10;JtSYHA/T7S6jxQJP0+3r9+ey+GqUGj30zysQnnr/b/6j33XgZvD7Sxh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g5xQAAANsAAAAPAAAAAAAAAAAAAAAAAJgCAABkcnMv&#10;ZG93bnJldi54bWxQSwUGAAAAAAQABAD1AAAAigMAAAAA&#10;" filled="f">
              <v:textbox>
                <w:txbxContent>
                  <w:p w:rsidR="009E18EA" w:rsidRPr="001309B9" w:rsidRDefault="009E18EA">
                    <w:pPr>
                      <w:spacing w:line="240" w:lineRule="exact"/>
                      <w:rPr>
                        <w:rFonts w:ascii="仿宋" w:eastAsia="仿宋" w:hAnsi="仿宋" w:cs="Times New Roman"/>
                      </w:rPr>
                    </w:pPr>
                    <w:r w:rsidRPr="001309B9">
                      <w:rPr>
                        <w:rFonts w:ascii="仿宋" w:eastAsia="仿宋" w:hAnsi="仿宋" w:hint="eastAsia"/>
                      </w:rPr>
                      <w:t>电</w:t>
                    </w:r>
                    <w:r w:rsidRPr="00661E11">
                      <w:rPr>
                        <w:rFonts w:ascii="宋体" w:hAnsi="宋体" w:hint="eastAsia"/>
                      </w:rPr>
                      <w:t>子商务物流</w:t>
                    </w:r>
                  </w:p>
                </w:txbxContent>
              </v:textbox>
            </v:shape>
            <v:line id="Line 20" o:spid="_x0000_s1042" style="position:absolute;flip:y;visibility:visible" from="18872,33147" to="39185,3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xYDcYAAADbAAAADwAAAGRycy9kb3ducmV2LnhtbESPT2vCQBDF74LfYRmhl9JsLDS0MRsp&#10;QqEUPKgF9TZkp/nT7GzIrkn89l2h4G2G9+b93mTrybRioN7VlhUsoxgEcWF1zaWC78PH0ysI55E1&#10;tpZJwZUcrPP5LMNU25F3NOx9KUIIuxQVVN53qZSuqMigi2xHHLQf2xv0Ye1LqXscQ7hp5XMcJ9Jg&#10;zYFQYUebiorf/cUESLMpz9uGiuPbsfsak+XjeDpdlHpYTO8rEJ4mfzf/X3/qUP8Fbr+EAWT+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8WA3GAAAA2wAAAA8AAAAAAAAA&#10;AAAAAAAAoQIAAGRycy9kb3ducmV2LnhtbFBLBQYAAAAABAAEAPkAAACUAwAAAAA=&#10;" strokeweight="1pt"/>
            <v:line id="Line 21" o:spid="_x0000_s1043" style="position:absolute;visibility:visible" from="18889,33153" to="18897,34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bp8EAAADbAAAADwAAAGRycy9kb3ducmV2LnhtbERPzWoCMRC+F3yHMAVv3awexG6NIlVB&#10;8SBVH2DcTDerm8mSRN326U2h4G0+vt+ZzDrbiBv5UDtWMMhyEMSl0zVXCo6H1dsYRIjIGhvHpOCH&#10;AsymvZcJFtrd+Ytu+1iJFMKhQAUmxraQMpSGLIbMtcSJ+3beYkzQV1J7vKdw28hhno+kxZpTg8GW&#10;Pg2Vl/3VKtj40/Yy+K2MPPHGL5vd4j3Ys1L9127+ASJSF5/if/dap/kj+PslHSC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9unwQAAANsAAAAPAAAAAAAAAAAAAAAA&#10;AKECAABkcnMvZG93bnJldi54bWxQSwUGAAAAAAQABAD5AAAAjwMAAAAA&#10;" strokeweight="1pt"/>
            <v:line id="Line 22" o:spid="_x0000_s1044" style="position:absolute;visibility:visible" from="39071,33159" to="39077,34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d+PMIAAADbAAAADwAAAGRycy9kb3ducmV2LnhtbERPzWoCMRC+C32HMIXeNGsPardml9JW&#10;qHgQbR9g3Iyb1c1kSVJd+/SNIHibj+935mVvW3EiHxrHCsajDARx5XTDtYKf78VwBiJEZI2tY1Jw&#10;oQBl8TCYY67dmTd02sZapBAOOSowMXa5lKEyZDGMXEecuL3zFmOCvpba4zmF21Y+Z9lEWmw4NRjs&#10;6N1Qddz+WgVLv1sdx3+1kTte+s92/fES7EGpp8f+7RVEpD7exTf3l07zp3D9JR0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d+PMIAAADbAAAADwAAAAAAAAAAAAAA&#10;AAChAgAAZHJzL2Rvd25yZXYueG1sUEsFBgAAAAAEAAQA+QAAAJADAAAAAA==&#10;" strokeweight="1pt"/>
            <v:line id="Line 23" o:spid="_x0000_s1045" style="position:absolute;flip:y;visibility:visible" from="23368,13119" to="34874,13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33k8UAAADbAAAADwAAAGRycy9kb3ducmV2LnhtbESPTWvCQBCG7wX/wzKCl1I3egg1dQ0S&#10;EEqhh1pBvQ3ZaRKbnQ3ZNUn/fedQ6G2GeT+e2eaTa9VAfWg8G1gtE1DEpbcNVwZOn4enZ1AhIlts&#10;PZOBHwqQ72YPW8ysH/mDhmOslIRwyNBAHWOXaR3KmhyGpe+I5fble4dR1r7StsdRwl2r10mSaocN&#10;S0ONHRU1ld/Hu5OSW1Fd329Unjfn7m1MV4/j5XI3ZjGf9i+gIk3xX/znfrWCL7Dyiwygd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H33k8UAAADbAAAADwAAAAAAAAAA&#10;AAAAAAChAgAAZHJzL2Rvd25yZXYueG1sUEsFBgAAAAAEAAQA+QAAAJMDAAAAAA==&#10;" strokeweight="1pt"/>
            <v:line id="Line 24" o:spid="_x0000_s1046" style="position:absolute;flip:y;visibility:visible" from="25559,11112" to="25565,13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25" o:spid="_x0000_s1047" style="position:absolute;flip:y;visibility:visible" from="32645,11112" to="32651,13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v:line id="Line 26" o:spid="_x0000_s1048" style="position:absolute;flip:y;visibility:visible" from="18865,49320" to="39090,49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Us8QAAADbAAAADwAAAGRycy9kb3ducmV2LnhtbESPS4vCMBSF9wP+h3AFN8OY1oVox1RE&#10;EERw4QPU3aW508c0N6WJtv57IwzM8nAeH2ex7E0tHtS60rKCeByBIM6sLjlXcD5tvmYgnEfWWFsm&#10;BU9ysEwHHwtMtO34QI+jz0UYYZeggsL7JpHSZQUZdGPbEAfvx7YGfZBtLnWLXRg3tZxE0VQaLDkQ&#10;CmxoXVD2e7ybAKnW+W1fUXaZX5pdN40/u+v1rtRo2K++QXjq/X/4r73VCiYxvL+EHyDT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K5SzxAAAANsAAAAPAAAAAAAAAAAA&#10;AAAAAKECAABkcnMvZG93bnJldi54bWxQSwUGAAAAAAQABAD5AAAAkgMAAAAA&#10;" strokeweight="1pt"/>
            <v:line id="Line 27" o:spid="_x0000_s1049" style="position:absolute;flip:y;visibility:visible" from="18866,46850" to="18867,49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5I8QAAADbAAAADwAAAGRycy9kb3ducmV2LnhtbESPT2vCQBDF70K/wzIFL6FujFDa1FXq&#10;PygUD6Y99Dhkp0lodjZkR43fvisIHh9v3u/Nmy8H16oT9aHxbGA6SUERl942XBn4/to9vYAKgmyx&#10;9UwGLhRguXgYzTG3/swHOhVSqQjhkKOBWqTLtQ5lTQ7DxHfE0fv1vUOJsq+07fEc4a7VWZo+a4cN&#10;x4YaO1rXVP4VRxff2O15M5slK6eT5JW2P/KZajFm/Di8v4ESGuR+fEt/WANZBtctEQB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7XkjxAAAANsAAAAPAAAAAAAAAAAA&#10;AAAAAKECAABkcnMvZG93bnJldi54bWxQSwUGAAAAAAQABAD5AAAAkgMAAAAA&#10;">
              <v:stroke endarrow="block"/>
            </v:line>
            <v:line id="Line 28" o:spid="_x0000_s1050" style="position:absolute;flip:y;visibility:visible" from="39255,46850" to="39262,49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line id="Line 29" o:spid="_x0000_s1051" style="position:absolute;flip:y;visibility:visible" from="29948,49347" to="29956,5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hEzMQAAADbAAAADwAAAGRycy9kb3ducmV2LnhtbESPT2vCQBDF70K/wzIFL0E3apG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SETMxAAAANsAAAAPAAAAAAAAAAAA&#10;AAAAAKECAABkcnMvZG93bnJldi54bWxQSwUGAAAAAAQABAD5AAAAkgMAAAAA&#10;">
              <v:stroke endarrow="block"/>
            </v:line>
            <v:line id="Line 30" o:spid="_x0000_s1052" style="position:absolute;visibility:visible" from="17735,52038" to="41757,5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WPbcQAAADbAAAADwAAAGRycy9kb3ducmV2LnhtbESP3WoCMRSE74W+QziF3tWsQsW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RY9txAAAANsAAAAPAAAAAAAAAAAA&#10;AAAAAKECAABkcnMvZG93bnJldi54bWxQSwUGAAAAAAQABAD5AAAAkgMAAAAA&#10;" strokeweight="1pt"/>
            <v:shape id="Text Box 31" o:spid="_x0000_s1053" type="#_x0000_t202" style="position:absolute;left:16222;top:53532;width:3324;height:14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JaMQA&#10;AADbAAAADwAAAGRycy9kb3ducmV2LnhtbESPzW7CMBCE75X6DtZW6g2cBomfgEFVKRLHEgJcl3hJ&#10;osbrKDYQ+vQYCanH0ex8szNbdKYWF2pdZVnBRz8CQZxbXXGhINuuemMQziNrrC2Tghs5WMxfX2aY&#10;aHvlDV1SX4gAYZeggtL7JpHS5SUZdH3bEAfvZFuDPsi2kLrFa4CbWsZRNJQGKw4NJTb0VVL+m55N&#10;eCM+ZIPlT0qjER4Hy++/3eS0r5V6f+s+pyA8df7/+JleawXxEB5bAgD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5CWjEAAAA2wAAAA8AAAAAAAAAAAAAAAAAmAIAAGRycy9k&#10;b3ducmV2LnhtbFBLBQYAAAAABAAEAPUAAACJAwAAAAA=&#10;" filled="f">
              <v:textbox>
                <w:txbxContent>
                  <w:p w:rsidR="009E18EA" w:rsidRPr="00762CB7" w:rsidRDefault="009E18EA">
                    <w:pPr>
                      <w:rPr>
                        <w:rFonts w:ascii="宋体" w:cs="Times New Roman"/>
                      </w:rPr>
                    </w:pPr>
                  </w:p>
                  <w:p w:rsidR="009E18EA" w:rsidRPr="00762CB7" w:rsidRDefault="009E18EA">
                    <w:pPr>
                      <w:rPr>
                        <w:rFonts w:ascii="宋体" w:cs="宋体"/>
                      </w:rPr>
                    </w:pPr>
                  </w:p>
                  <w:p w:rsidR="009E18EA" w:rsidRDefault="009E18EA">
                    <w:pPr>
                      <w:rPr>
                        <w:rFonts w:ascii="宋体" w:cs="宋体"/>
                      </w:rPr>
                    </w:pPr>
                    <w:r w:rsidRPr="00762CB7">
                      <w:rPr>
                        <w:rFonts w:ascii="宋体" w:hAnsi="宋体" w:cs="宋体" w:hint="eastAsia"/>
                      </w:rPr>
                      <w:t>德</w:t>
                    </w:r>
                  </w:p>
                  <w:p w:rsidR="009E18EA"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育</w:t>
                    </w:r>
                  </w:p>
                </w:txbxContent>
              </v:textbox>
            </v:shape>
            <v:shape id="Text Box 32" o:spid="_x0000_s1054" type="#_x0000_t202" style="position:absolute;left:6232;top:3492;width:8497;height:6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D73cQA&#10;AADbAAAADwAAAGRycy9kb3ducmV2LnhtbESPwW7CMBBE75X4B2srcStOg0RpikGAVAkOORTa+xIv&#10;cUS8DrGbhH59XakSx9HsvNlZrAZbi45aXzlW8DxJQBAXTldcKvg8vj/NQfiArLF2TApu5GG1HD0s&#10;MNOu5w/qDqEUEcI+QwUmhCaT0heGLPqJa4ijd3atxRBlW0rdYh/htpZpksykxYpjg8GGtoaKy+Hb&#10;xje6r9P0Nayd9/k53ex/MD9drkqNH4f1G4hAQ7gf/6d3WkH6An9bIgD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g+93EAAAA2wAAAA8AAAAAAAAAAAAAAAAAmAIAAGRycy9k&#10;b3ducmV2LnhtbFBLBQYAAAAABAAEAPUAAACJAwAAAAA=&#10;" filled="f" stroked="f" strokeweight="1pt">
              <v:textbox>
                <w:txbxContent>
                  <w:p w:rsidR="009E18EA" w:rsidRPr="00762CB7" w:rsidRDefault="009E18EA">
                    <w:pPr>
                      <w:pBdr>
                        <w:top w:val="single" w:sz="4" w:space="1" w:color="auto"/>
                        <w:left w:val="single" w:sz="4" w:space="4" w:color="auto"/>
                        <w:bottom w:val="single" w:sz="4" w:space="1" w:color="auto"/>
                        <w:right w:val="single" w:sz="4" w:space="4" w:color="auto"/>
                      </w:pBdr>
                      <w:jc w:val="center"/>
                      <w:rPr>
                        <w:rFonts w:ascii="宋体" w:cs="仿宋"/>
                        <w:b/>
                        <w:bCs/>
                        <w:sz w:val="24"/>
                        <w:szCs w:val="24"/>
                      </w:rPr>
                    </w:pPr>
                    <w:r w:rsidRPr="00762CB7">
                      <w:rPr>
                        <w:rFonts w:cs="仿宋" w:hint="eastAsia"/>
                        <w:b/>
                        <w:bCs/>
                      </w:rPr>
                      <w:t>实训</w:t>
                    </w:r>
                  </w:p>
                  <w:p w:rsidR="009E18EA" w:rsidRPr="00762CB7" w:rsidRDefault="009E18EA">
                    <w:pPr>
                      <w:pBdr>
                        <w:top w:val="single" w:sz="4" w:space="1" w:color="auto"/>
                        <w:left w:val="single" w:sz="4" w:space="4" w:color="auto"/>
                        <w:bottom w:val="single" w:sz="4" w:space="1" w:color="auto"/>
                        <w:right w:val="single" w:sz="4" w:space="4" w:color="auto"/>
                      </w:pBdr>
                      <w:jc w:val="center"/>
                      <w:rPr>
                        <w:rFonts w:ascii="宋体"/>
                      </w:rPr>
                    </w:pPr>
                    <w:r w:rsidRPr="00762CB7">
                      <w:rPr>
                        <w:rFonts w:ascii="宋体" w:hAnsi="宋体" w:cs="仿宋" w:hint="eastAsia"/>
                        <w:b/>
                        <w:bCs/>
                        <w:sz w:val="24"/>
                        <w:szCs w:val="24"/>
                      </w:rPr>
                      <w:t>实习课</w:t>
                    </w:r>
                  </w:p>
                </w:txbxContent>
              </v:textbox>
            </v:shape>
            <v:shape id="Text Box 33" o:spid="_x0000_s1055" type="#_x0000_t202" style="position:absolute;left:22941;top:53578;width:3352;height:145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OCAsMA&#10;AADbAAAADwAAAGRycy9kb3ducmV2LnhtbESPTWvCQBCG7wX/wzKF3uqmKWiJriKWip6KqR68DdnJ&#10;B2ZnQ3bV+O+dg9Dj8M77zDPz5eBadaU+NJ4NfIwTUMSFtw1XBg5/P+9foEJEtth6JgN3CrBcjF7m&#10;mFl/4z1d81gpgXDI0EAdY5dpHYqaHIax74glK33vMMrYV9r2eBO4a3WaJBPtsGG5UGNH65qKc35x&#10;ovF52m7KKp0eu/K7vNhf3ux2bMzb67CagYo0xP/lZ3trDaQiK78IAP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OCAsMAAADbAAAADwAAAAAAAAAAAAAAAACYAgAAZHJzL2Rv&#10;d25yZXYueG1sUEsFBgAAAAAEAAQA9QAAAIgDAAAAAA==&#10;" filled="f" strokeweight=".25pt">
              <v:textbox>
                <w:txbxContent>
                  <w:p w:rsidR="009E18EA" w:rsidRPr="00762CB7" w:rsidRDefault="009E18EA">
                    <w:pPr>
                      <w:rPr>
                        <w:rFonts w:ascii="宋体" w:cs="Times New Roman"/>
                      </w:rPr>
                    </w:pPr>
                  </w:p>
                  <w:p w:rsidR="009E18EA" w:rsidRPr="00762CB7" w:rsidRDefault="009E18EA">
                    <w:pPr>
                      <w:rPr>
                        <w:rFonts w:ascii="宋体" w:cs="宋体"/>
                      </w:rPr>
                    </w:pPr>
                  </w:p>
                  <w:p w:rsidR="009E18EA" w:rsidRDefault="009E18EA">
                    <w:pPr>
                      <w:rPr>
                        <w:rFonts w:ascii="宋体" w:cs="宋体"/>
                      </w:rPr>
                    </w:pPr>
                    <w:r w:rsidRPr="00762CB7">
                      <w:rPr>
                        <w:rFonts w:ascii="宋体" w:hAnsi="宋体" w:cs="宋体" w:hint="eastAsia"/>
                      </w:rPr>
                      <w:t>数</w:t>
                    </w:r>
                  </w:p>
                  <w:p w:rsidR="009E18EA"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学</w:t>
                    </w:r>
                  </w:p>
                  <w:p w:rsidR="009E18EA" w:rsidRPr="00762CB7" w:rsidRDefault="009E18EA">
                    <w:pPr>
                      <w:spacing w:line="200" w:lineRule="exact"/>
                      <w:rPr>
                        <w:rFonts w:ascii="宋体" w:cs="Times New Roman"/>
                      </w:rPr>
                    </w:pPr>
                  </w:p>
                </w:txbxContent>
              </v:textbox>
            </v:shape>
            <v:shape id="Text Box 34" o:spid="_x0000_s1056" type="#_x0000_t202" style="position:absolute;left:26285;top:53532;width:3333;height:14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dGsQA&#10;AADbAAAADwAAAGRycy9kb3ducmV2LnhtbESPzW7CMBCE75V4B2sr9QZOg1QgxCBUWqlHCLRcl3jz&#10;I+J1FLuQ8vQYCanH0ex8s5Mue9OIM3WutqzgdRSBIM6trrlUsN99DqcgnEfW2FgmBX/kYLkYPKWY&#10;aHvhLZ0zX4oAYZeggsr7NpHS5RUZdCPbEgevsJ1BH2RXSt3hJcBNI+MoepMGaw4NFbb0XlF+yn5N&#10;eCM+7MfrTUaTCR7H64/r96z4aZR6ee5XcxCeev9//Eh/aQXxDO5bAgD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nRrEAAAA2wAAAA8AAAAAAAAAAAAAAAAAmAIAAGRycy9k&#10;b3ducmV2LnhtbFBLBQYAAAAABAAEAPUAAACJAwAAAAA=&#10;" filled="f">
              <v:textbox>
                <w:txbxContent>
                  <w:p w:rsidR="009E18EA" w:rsidRPr="00762CB7" w:rsidRDefault="009E18EA">
                    <w:pPr>
                      <w:rPr>
                        <w:rFonts w:ascii="宋体" w:cs="Times New Roman"/>
                      </w:rPr>
                    </w:pPr>
                  </w:p>
                  <w:p w:rsidR="009E18EA" w:rsidRPr="00762CB7" w:rsidRDefault="009E18EA">
                    <w:pPr>
                      <w:rPr>
                        <w:rFonts w:ascii="宋体" w:cs="宋体"/>
                      </w:rPr>
                    </w:pPr>
                  </w:p>
                  <w:p w:rsidR="009E18EA" w:rsidRDefault="009E18EA">
                    <w:pPr>
                      <w:rPr>
                        <w:rFonts w:ascii="宋体" w:cs="宋体"/>
                      </w:rPr>
                    </w:pPr>
                    <w:r w:rsidRPr="00762CB7">
                      <w:rPr>
                        <w:rFonts w:ascii="宋体" w:hAnsi="宋体" w:cs="宋体" w:hint="eastAsia"/>
                      </w:rPr>
                      <w:t>英</w:t>
                    </w:r>
                  </w:p>
                  <w:p w:rsidR="009E18EA"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语</w:t>
                    </w:r>
                  </w:p>
                  <w:p w:rsidR="009E18EA" w:rsidRPr="00762CB7" w:rsidRDefault="009E18EA">
                    <w:pPr>
                      <w:spacing w:line="200" w:lineRule="exact"/>
                      <w:rPr>
                        <w:rFonts w:ascii="宋体" w:cs="Times New Roman"/>
                        <w:b/>
                        <w:bCs/>
                      </w:rPr>
                    </w:pPr>
                  </w:p>
                </w:txbxContent>
              </v:textbox>
            </v:shape>
            <v:shape id="Text Box 35" o:spid="_x0000_s1057" type="#_x0000_t202" style="position:absolute;left:29616;top:53581;width:3988;height:146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WiWsQA&#10;AADbAAAADwAAAGRycy9kb3ducmV2LnhtbESPTW/CMAyG75P4D5GRdhvpqDRGR0AINmlH1vFx9RrT&#10;Vmucqsmg8OvxYRJH6/X7+PFs0btGnagLtWcDz6MEFHHhbc2lge33x9MrqBCRLTaeycCFAizmg4cZ&#10;Ztaf+YtOeSyVQDhkaKCKsc20DkVFDsPIt8SSHX3nMMrYldp2eBa4a/Q4SV60w5rlQoUtrSoqfvM/&#10;JxrjwzZdb3KaTPAnXb9fd9PjvjHmcdgv30BF6uN9+b/9aQ2kYi+/CAD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FolrEAAAA2wAAAA8AAAAAAAAAAAAAAAAAmAIAAGRycy9k&#10;b3ducmV2LnhtbFBLBQYAAAAABAAEAPUAAACJAwAAAAA=&#10;" filled="f">
              <v:textbox>
                <w:txbxContent>
                  <w:p w:rsidR="00C85556" w:rsidRDefault="00C85556" w:rsidP="00C85556">
                    <w:pPr>
                      <w:spacing w:line="0" w:lineRule="atLeast"/>
                      <w:rPr>
                        <w:sz w:val="20"/>
                        <w:szCs w:val="20"/>
                      </w:rPr>
                    </w:pPr>
                  </w:p>
                  <w:p w:rsidR="009E18EA" w:rsidRPr="00762CB7" w:rsidRDefault="009E18EA" w:rsidP="00C85556">
                    <w:pPr>
                      <w:spacing w:line="0" w:lineRule="atLeast"/>
                      <w:rPr>
                        <w:rFonts w:ascii="宋体" w:cs="宋体"/>
                        <w:sz w:val="20"/>
                        <w:szCs w:val="20"/>
                      </w:rPr>
                    </w:pPr>
                    <w:r w:rsidRPr="00762CB7">
                      <w:rPr>
                        <w:rFonts w:hint="eastAsia"/>
                        <w:sz w:val="20"/>
                        <w:szCs w:val="20"/>
                      </w:rPr>
                      <w:t>计算机</w:t>
                    </w:r>
                  </w:p>
                  <w:p w:rsidR="009E18EA" w:rsidRPr="00762CB7" w:rsidRDefault="009E18EA" w:rsidP="00C85556">
                    <w:pPr>
                      <w:spacing w:line="0" w:lineRule="atLeast"/>
                      <w:rPr>
                        <w:rFonts w:ascii="宋体" w:cs="Times New Roman"/>
                      </w:rPr>
                    </w:pPr>
                    <w:r w:rsidRPr="00762CB7">
                      <w:rPr>
                        <w:rFonts w:ascii="宋体" w:hAnsi="宋体" w:cs="宋体" w:hint="eastAsia"/>
                        <w:sz w:val="20"/>
                        <w:szCs w:val="20"/>
                      </w:rPr>
                      <w:t>应用基础</w:t>
                    </w:r>
                  </w:p>
                </w:txbxContent>
              </v:textbox>
            </v:shape>
            <v:shape id="Text Box 36" o:spid="_x0000_s1058" type="#_x0000_t202" style="position:absolute;left:37249;top:53581;width:3403;height:145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HwcQA&#10;AADbAAAADwAAAGRycy9kb3ducmV2LnhtbESPzW7CMBCE75V4B2uRuBUHIhUIGIRKkTjS8Hdd4iWJ&#10;iNdRbCDl6etKSD2OZuebndmiNZW4U+NKywoG/QgEcWZ1ybmC/W79PgbhPLLGyjIp+CEHi3nnbYaJ&#10;tg/+pnvqcxEg7BJUUHhfJ1K6rCCDrm9r4uBdbGPQB9nkUjf4CHBTyWEUfUiDJYeGAmv6LCi7pjcT&#10;3hie9vFqm9JohOd4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JB8HEAAAA2wAAAA8AAAAAAAAAAAAAAAAAmAIAAGRycy9k&#10;b3ducmV2LnhtbFBLBQYAAAAABAAEAPUAAACJAwAAAAA=&#10;" filled="f">
              <v:textbox>
                <w:txbxContent>
                  <w:p w:rsidR="009E18EA" w:rsidRPr="00762CB7"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公共艺术</w:t>
                    </w:r>
                  </w:p>
                  <w:p w:rsidR="009E18EA" w:rsidRPr="00762CB7" w:rsidRDefault="009E18EA">
                    <w:pPr>
                      <w:rPr>
                        <w:rFonts w:ascii="宋体" w:cs="Times New Roman"/>
                      </w:rPr>
                    </w:pPr>
                  </w:p>
                </w:txbxContent>
              </v:textbox>
            </v:shape>
            <v:shape id="Text Box 37" o:spid="_x0000_s1059" type="#_x0000_t202" style="position:absolute;left:33604;top:53606;width:3645;height:14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ZtsUA&#10;AADbAAAADwAAAGRycy9kb3ducmV2LnhtbESPzW7CMBCE75V4B2uRegOHRCptiEGotFKPEGi5LvHm&#10;R8TrKHYh5enrSkg9jmbnm51sNZhWXKh3jWUFs2kEgriwuuFKwWH/PnkG4TyyxtYyKfghB6vl6CHD&#10;VNsr7+iS+0oECLsUFdTed6mUrqjJoJvajjh4pe0N+iD7SuoerwFuWhlH0ZM02HBoqLGj15qKc/5t&#10;whvx8ZBstjnN53hKNm+3z5fyq1XqcTysFyA8Df7/+J7+0AqSGP62BAD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5m2xQAAANsAAAAPAAAAAAAAAAAAAAAAAJgCAABkcnMv&#10;ZG93bnJldi54bWxQSwUGAAAAAAQABAD1AAAAigMAAAAA&#10;" filled="f">
              <v:textbox>
                <w:txbxContent>
                  <w:p w:rsidR="009E18EA" w:rsidRPr="00762CB7"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体育与健康</w:t>
                    </w:r>
                  </w:p>
                  <w:p w:rsidR="009E18EA" w:rsidRPr="00762CB7" w:rsidRDefault="009E18EA">
                    <w:pPr>
                      <w:rPr>
                        <w:rFonts w:ascii="宋体" w:cs="Times New Roman"/>
                      </w:rPr>
                    </w:pPr>
                  </w:p>
                </w:txbxContent>
              </v:textbox>
            </v:shape>
            <v:shape id="Text Box 38" o:spid="_x0000_s1060" type="#_x0000_t202" style="position:absolute;left:40652;top:53632;width:3309;height:14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c8LcUA&#10;AADbAAAADwAAAGRycy9kb3ducmV2LnhtbESPzW7CMBCE70i8g7VI3IoDkQoNOAiVVuqRpqG9buPN&#10;j4jXUWwg5enrSpU4jmbnm53NdjCtuFDvGssK5rMIBHFhdcOVgvzj9WEFwnlkja1lUvBDDrbpeLTB&#10;RNsrv9Ml85UIEHYJKqi97xIpXVGTQTezHXHwStsb9EH2ldQ9XgPctHIRRY/SYMOhocaOnmsqTtnZ&#10;hDcWX3m8P2S0XOJ3vH+5HZ/Kz1ap6WTYrUF4Gvz9+D/9phXEMfxtCQC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1zwtxQAAANsAAAAPAAAAAAAAAAAAAAAAAJgCAABkcnMv&#10;ZG93bnJldi54bWxQSwUGAAAAAAQABAD1AAAAigMAAAAA&#10;" filled="f">
              <v:textbox>
                <w:txbxContent>
                  <w:p w:rsidR="009E18EA" w:rsidRPr="00762CB7" w:rsidRDefault="009E18EA">
                    <w:pPr>
                      <w:rPr>
                        <w:rFonts w:ascii="宋体" w:cs="Times New Roman"/>
                      </w:rPr>
                    </w:pPr>
                  </w:p>
                  <w:p w:rsidR="009E18EA" w:rsidRPr="00762CB7" w:rsidRDefault="009E18EA">
                    <w:pPr>
                      <w:rPr>
                        <w:rFonts w:ascii="宋体" w:cs="Times New Roman"/>
                      </w:rPr>
                    </w:pPr>
                  </w:p>
                  <w:p w:rsidR="009E18EA" w:rsidRDefault="009E18EA">
                    <w:pPr>
                      <w:rPr>
                        <w:rFonts w:ascii="宋体" w:cs="宋体"/>
                      </w:rPr>
                    </w:pPr>
                    <w:r w:rsidRPr="00762CB7">
                      <w:rPr>
                        <w:rFonts w:ascii="宋体" w:hAnsi="宋体" w:cs="宋体" w:hint="eastAsia"/>
                      </w:rPr>
                      <w:t>历</w:t>
                    </w:r>
                  </w:p>
                  <w:p w:rsidR="009E18EA"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史</w:t>
                    </w:r>
                  </w:p>
                  <w:p w:rsidR="009E18EA" w:rsidRPr="00762CB7" w:rsidRDefault="009E18EA">
                    <w:pPr>
                      <w:rPr>
                        <w:rFonts w:ascii="宋体" w:cs="Times New Roman"/>
                        <w:b/>
                        <w:bCs/>
                      </w:rPr>
                    </w:pPr>
                  </w:p>
                </w:txbxContent>
              </v:textbox>
            </v:shape>
            <v:line id="Line 39" o:spid="_x0000_s1061" style="position:absolute;visibility:visible" from="17733,52032" to="17757,53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40" o:spid="_x0000_s1062" style="position:absolute;visibility:visible" from="41852,51993" to="41852,5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shape id="Text Box 41" o:spid="_x0000_s1063" type="#_x0000_t202" style="position:absolute;left:44589;top:51142;width:9227;height:169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CftcQA&#10;AADbAAAADwAAAGRycy9kb3ducmV2LnhtbESPzW7CMBCE75X6DtZW6g2cEomfgEFVKRLHEgJcl3hJ&#10;osbrKDYQ+vQYCanH0ex8szNbdKYWF2pdZVnBRz8CQZxbXXGhINuuemMQziNrrC2Tghs5WMxfX2aY&#10;aHvlDV1SX4gAYZeggtL7JpHS5SUZdH3bEAfvZFuDPsi2kLrFa4CbWg6iaCgNVhwaSmzoq6T8Nz2b&#10;8MbgkMXLn5RGIzzGy++/3eS0r5V6f+s+pyA8df7/+JleawXxEB5bAgD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n7XEAAAA2wAAAA8AAAAAAAAAAAAAAAAAmAIAAGRycy9k&#10;b3ducmV2LnhtbFBLBQYAAAAABAAEAPUAAACJAwAAAAA=&#10;" filled="f">
              <v:textbox>
                <w:txbxContent>
                  <w:p w:rsidR="009E18EA" w:rsidRPr="00661E11" w:rsidRDefault="009E18EA" w:rsidP="001309B9">
                    <w:pPr>
                      <w:spacing w:line="240" w:lineRule="atLeast"/>
                      <w:rPr>
                        <w:rFonts w:ascii="宋体" w:cs="Times New Roman"/>
                        <w:b/>
                        <w:bCs/>
                      </w:rPr>
                    </w:pPr>
                    <w:r w:rsidRPr="00661E11">
                      <w:rPr>
                        <w:rFonts w:hint="eastAsia"/>
                        <w:b/>
                        <w:bCs/>
                      </w:rPr>
                      <w:t>公共选修课</w:t>
                    </w:r>
                  </w:p>
                  <w:p w:rsidR="009E18EA" w:rsidRPr="00677E01" w:rsidRDefault="00677E01">
                    <w:pPr>
                      <w:rPr>
                        <w:rFonts w:ascii="宋体" w:cs="宋体"/>
                      </w:rPr>
                    </w:pPr>
                    <w:r>
                      <w:rPr>
                        <w:rFonts w:ascii="宋体" w:hAnsi="宋体" w:hint="eastAsia"/>
                        <w:w w:val="66"/>
                      </w:rPr>
                      <w:t>1.</w:t>
                    </w:r>
                    <w:r w:rsidR="009E18EA" w:rsidRPr="00661E11">
                      <w:rPr>
                        <w:rFonts w:ascii="宋体" w:hAnsi="宋体" w:cs="宋体" w:hint="eastAsia"/>
                      </w:rPr>
                      <w:t>办公软件应用</w:t>
                    </w:r>
                  </w:p>
                  <w:p w:rsidR="009E18EA" w:rsidRPr="00661E11" w:rsidRDefault="00677E01">
                    <w:pPr>
                      <w:rPr>
                        <w:rFonts w:ascii="宋体" w:cs="宋体"/>
                      </w:rPr>
                    </w:pPr>
                    <w:r>
                      <w:rPr>
                        <w:rFonts w:ascii="宋体" w:hAnsi="宋体" w:hint="eastAsia"/>
                        <w:w w:val="66"/>
                      </w:rPr>
                      <w:t>2.</w:t>
                    </w:r>
                    <w:r w:rsidR="009E18EA" w:rsidRPr="00661E11">
                      <w:rPr>
                        <w:rFonts w:ascii="宋体" w:hAnsi="宋体" w:cs="宋体" w:hint="eastAsia"/>
                      </w:rPr>
                      <w:t>人际关系与沟通</w:t>
                    </w:r>
                  </w:p>
                  <w:p w:rsidR="009E18EA" w:rsidRPr="00661E11" w:rsidRDefault="00677E01">
                    <w:pPr>
                      <w:rPr>
                        <w:rFonts w:ascii="宋体" w:cs="宋体"/>
                      </w:rPr>
                    </w:pPr>
                    <w:r>
                      <w:rPr>
                        <w:rFonts w:ascii="宋体" w:hAnsi="宋体" w:hint="eastAsia"/>
                        <w:w w:val="66"/>
                      </w:rPr>
                      <w:t>3.</w:t>
                    </w:r>
                    <w:r w:rsidR="009E18EA" w:rsidRPr="00661E11">
                      <w:rPr>
                        <w:rFonts w:ascii="宋体" w:hAnsi="宋体" w:cs="宋体" w:hint="eastAsia"/>
                      </w:rPr>
                      <w:t>办公自动化</w:t>
                    </w:r>
                  </w:p>
                  <w:p w:rsidR="009E18EA" w:rsidRPr="00661E11" w:rsidRDefault="00677E01">
                    <w:pPr>
                      <w:rPr>
                        <w:rFonts w:ascii="宋体" w:cs="宋体"/>
                      </w:rPr>
                    </w:pPr>
                    <w:r>
                      <w:rPr>
                        <w:rFonts w:ascii="宋体" w:hAnsi="宋体" w:hint="eastAsia"/>
                        <w:w w:val="66"/>
                      </w:rPr>
                      <w:t>4.</w:t>
                    </w:r>
                    <w:r w:rsidR="009E18EA" w:rsidRPr="00661E11">
                      <w:rPr>
                        <w:rFonts w:ascii="宋体" w:hAnsi="宋体" w:cs="宋体" w:hint="eastAsia"/>
                      </w:rPr>
                      <w:t>心理健康</w:t>
                    </w:r>
                  </w:p>
                </w:txbxContent>
              </v:textbox>
            </v:shape>
            <v:line id="Line 43" o:spid="_x0000_s1064" style="position:absolute;flip:x y;visibility:visible" from="29610,30740" to="29616,33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6/LMUAAADbAAAADwAAAGRycy9kb3ducmV2LnhtbESPT2vCQBTE7wW/w/KE3upGBWtTVxFB&#10;8ODFP9jrS/Y1G82+TbJrTL99tyD0OMzMb5jFqreV6Kj1pWMF41ECgjh3uuRCwfm0fZuD8AFZY+WY&#10;FPyQh9Vy8LLAVLsHH6g7hkJECPsUFZgQ6lRKnxuy6EeuJo7et2sthijbQuoWHxFuKzlJkpm0WHJc&#10;MFjTxlB+O96tgi67j6+X/eHms6/mI5ubZrNvZkq9Dvv1J4hAffgPP9s7rWD6Dn9f4g+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S6/LMUAAADbAAAADwAAAAAAAAAA&#10;AAAAAAChAgAAZHJzL2Rvd25yZXYueG1sUEsFBgAAAAAEAAQA+QAAAJMDAAAAAA==&#10;">
              <v:stroke endarrow="block"/>
            </v:line>
            <v:shape id="Text Box 44" o:spid="_x0000_s1065" type="#_x0000_t202" style="position:absolute;left:34905;top:34664;width:2820;height:121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OuXMQA&#10;AADbAAAADwAAAGRycy9kb3ducmV2LnhtbESPTW/CMAyG75P4D5GRdhvpqDRGR0AINmlH1vFx9RrT&#10;Vmucqsmg8OvxYRJH6/X7+PFs0btGnagLtWcDz6MEFHHhbc2lge33x9MrqBCRLTaeycCFAizmg4cZ&#10;Ztaf+YtOeSyVQDhkaKCKsc20DkVFDsPIt8SSHX3nMMrYldp2eBa4a/Q4SV60w5rlQoUtrSoqfvM/&#10;JxrjwzZdb3KaTPAnXb9fd9PjvjHmcdgv30BF6uN9+b/9aQ2kIiu/CAD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zrlzEAAAA2wAAAA8AAAAAAAAAAAAAAAAAmAIAAGRycy9k&#10;b3ducmV2LnhtbFBLBQYAAAAABAAEAPUAAACJAwAAAAA=&#10;" filled="f">
              <v:textbox>
                <w:txbxContent>
                  <w:p w:rsidR="009E18EA" w:rsidRPr="001309B9" w:rsidRDefault="009E18EA">
                    <w:pPr>
                      <w:jc w:val="center"/>
                      <w:rPr>
                        <w:rFonts w:ascii="仿宋" w:eastAsia="仿宋" w:hAnsi="仿宋" w:cs="Times New Roman"/>
                      </w:rPr>
                    </w:pPr>
                    <w:r w:rsidRPr="00661E11">
                      <w:rPr>
                        <w:rFonts w:hint="eastAsia"/>
                      </w:rPr>
                      <w:t>软文编辑</w:t>
                    </w:r>
                  </w:p>
                </w:txbxContent>
              </v:textbox>
            </v:shape>
            <v:shape id="Text Box 45" o:spid="_x0000_s1066" type="#_x0000_t202" style="position:absolute;left:37738;top:34753;width:2984;height:12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Lx8QA&#10;AADbAAAADwAAAGRycy9kb3ducmV2LnhtbESPzW7CMBCE70i8g7WVeitOicRPwCAEVOqRhrRcl3hJ&#10;IuJ1FLsQePq6EhLH0ex8szNfdqYWF2pdZVnB+yACQZxbXXGhINt/vE1AOI+ssbZMCm7kYLno9+aY&#10;aHvlL7qkvhABwi5BBaX3TSKly0sy6Aa2IQ7eybYGfZBtIXWL1wA3tRxG0UgarDg0lNjQuqT8nP6a&#10;8MbwkMWbXUrjMR7jzfb+PT391Eq9vnSrGQhPnX8eP9KfWkE8hf8tAQB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C8fEAAAA2wAAAA8AAAAAAAAAAAAAAAAAmAIAAGRycy9k&#10;b3ducmV2LnhtbFBLBQYAAAAABAAEAPUAAACJAwAAAAA=&#10;" filled="f">
              <v:textbox>
                <w:txbxContent>
                  <w:p w:rsidR="009E18EA" w:rsidRPr="00661E11" w:rsidRDefault="009E18EA">
                    <w:pPr>
                      <w:spacing w:line="240" w:lineRule="exact"/>
                      <w:jc w:val="center"/>
                      <w:rPr>
                        <w:rFonts w:ascii="宋体" w:cs="Times New Roman"/>
                      </w:rPr>
                    </w:pPr>
                    <w:r w:rsidRPr="00661E11">
                      <w:rPr>
                        <w:rFonts w:hint="eastAsia"/>
                      </w:rPr>
                      <w:t>网店管理软件</w:t>
                    </w:r>
                  </w:p>
                </w:txbxContent>
              </v:textbox>
            </v:shape>
            <v:shape id="Text Box 47" o:spid="_x0000_s1067" type="#_x0000_t202" style="position:absolute;left:19545;top:53581;width:3334;height:14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prpMQA&#10;AADbAAAADwAAAGRycy9kb3ducmV2LnhtbESPTWvCQBCG74L/YRmhN91opZXUTZCWip6KqT30NmQn&#10;HzQ7G7Krpv/eORR6HN55n3lmm4+uU1caQuvZwHKRgCIuvW25NnD+fJ9vQIWIbLHzTAZ+KUCeTSdb&#10;TK2/8YmuRayVQDikaKCJsU+1DmVDDsPC98SSVX5wGGUcam0HvAncdXqVJE/aYctyocGeXhsqf4qL&#10;E43H78O+qlfPX331Vl3sB++PRzbmYTbuXkBFGuP/8l/7YA2sxV5+EQDo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Ka6TEAAAA2wAAAA8AAAAAAAAAAAAAAAAAmAIAAGRycy9k&#10;b3ducmV2LnhtbFBLBQYAAAAABAAEAPUAAACJAwAAAAA=&#10;" filled="f" strokeweight=".25pt">
              <v:textbox>
                <w:txbxContent>
                  <w:p w:rsidR="009E18EA" w:rsidRPr="00762CB7" w:rsidRDefault="009E18EA">
                    <w:pPr>
                      <w:rPr>
                        <w:rFonts w:ascii="宋体" w:cs="Times New Roman"/>
                      </w:rPr>
                    </w:pPr>
                  </w:p>
                  <w:p w:rsidR="009E18EA" w:rsidRPr="00762CB7" w:rsidRDefault="009E18EA">
                    <w:pPr>
                      <w:rPr>
                        <w:rFonts w:ascii="宋体" w:cs="宋体"/>
                      </w:rPr>
                    </w:pPr>
                  </w:p>
                  <w:p w:rsidR="009E18EA" w:rsidRDefault="009E18EA">
                    <w:pPr>
                      <w:rPr>
                        <w:rFonts w:ascii="宋体" w:cs="宋体"/>
                      </w:rPr>
                    </w:pPr>
                    <w:r w:rsidRPr="00762CB7">
                      <w:rPr>
                        <w:rFonts w:ascii="宋体" w:hAnsi="宋体" w:cs="宋体" w:hint="eastAsia"/>
                      </w:rPr>
                      <w:t>语</w:t>
                    </w:r>
                  </w:p>
                  <w:p w:rsidR="009E18EA" w:rsidRDefault="009E18EA">
                    <w:pPr>
                      <w:rPr>
                        <w:rFonts w:ascii="宋体" w:cs="宋体"/>
                      </w:rPr>
                    </w:pPr>
                  </w:p>
                  <w:p w:rsidR="009E18EA" w:rsidRPr="00762CB7" w:rsidRDefault="009E18EA">
                    <w:pPr>
                      <w:rPr>
                        <w:rFonts w:ascii="宋体" w:cs="Times New Roman"/>
                      </w:rPr>
                    </w:pPr>
                    <w:r w:rsidRPr="00762CB7">
                      <w:rPr>
                        <w:rFonts w:ascii="宋体" w:hAnsi="宋体" w:cs="宋体" w:hint="eastAsia"/>
                      </w:rPr>
                      <w:t>文</w:t>
                    </w:r>
                  </w:p>
                  <w:p w:rsidR="009E18EA" w:rsidRPr="00762CB7" w:rsidRDefault="009E18EA">
                    <w:pPr>
                      <w:spacing w:line="200" w:lineRule="exact"/>
                      <w:rPr>
                        <w:rFonts w:ascii="宋体" w:cs="Times New Roman"/>
                      </w:rPr>
                    </w:pPr>
                  </w:p>
                </w:txbxContent>
              </v:textbox>
            </v:shape>
            <v:shape id="Text Box 48" o:spid="_x0000_s1068" type="#_x0000_t202" style="position:absolute;left:1467;top:54889;width:8109;height:12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USEcMA&#10;AADbAAAADwAAAGRycy9kb3ducmV2LnhtbESPUWvCMBSF3wf+h3AF32aqc0M6o4ij4IvIuv2Au+ba&#10;lDU3JYna/nsjCD4ezjnf4aw2vW3FhXxoHCuYTTMQxJXTDdcKfn+K1yWIEJE1to5JwUABNuvRywpz&#10;7a78TZcy1iJBOOSowMTY5VKGypDFMHUdcfJOzluMSfpaao/XBLetnGfZh7TYcFow2NHOUPVfnq2C&#10;fj6Y4s1VX9tFaYbTcflXHN69UpNxv/0EEamPz/CjvdcKFjO4f0k/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4USEcMAAADbAAAADwAAAAAAAAAAAAAAAACYAgAAZHJzL2Rv&#10;d25yZXYueG1sUEsFBgAAAAAEAAQA9QAAAIgDAAAAAA==&#10;" filled="f" strokeweight="1pt">
              <v:textbox>
                <w:txbxContent>
                  <w:p w:rsidR="009E18EA" w:rsidRPr="00762CB7" w:rsidRDefault="009E18EA">
                    <w:pPr>
                      <w:rPr>
                        <w:rFonts w:ascii="宋体" w:cs="Times New Roman"/>
                        <w:b/>
                        <w:bCs/>
                      </w:rPr>
                    </w:pPr>
                  </w:p>
                  <w:p w:rsidR="009E18EA" w:rsidRPr="00762CB7" w:rsidRDefault="009E18EA">
                    <w:pPr>
                      <w:jc w:val="center"/>
                      <w:rPr>
                        <w:rFonts w:ascii="宋体" w:cs="Times New Roman"/>
                        <w:b/>
                        <w:bCs/>
                        <w:sz w:val="24"/>
                        <w:szCs w:val="24"/>
                      </w:rPr>
                    </w:pPr>
                    <w:r w:rsidRPr="00762CB7">
                      <w:rPr>
                        <w:rFonts w:ascii="宋体" w:hAnsi="宋体" w:cs="宋体" w:hint="eastAsia"/>
                        <w:b/>
                        <w:bCs/>
                        <w:sz w:val="24"/>
                        <w:szCs w:val="24"/>
                      </w:rPr>
                      <w:t>公共</w:t>
                    </w:r>
                  </w:p>
                  <w:p w:rsidR="009E18EA" w:rsidRPr="00762CB7" w:rsidRDefault="009E18EA">
                    <w:pPr>
                      <w:jc w:val="center"/>
                      <w:rPr>
                        <w:rFonts w:ascii="宋体" w:cs="Times New Roman"/>
                        <w:b/>
                        <w:bCs/>
                        <w:sz w:val="24"/>
                        <w:szCs w:val="24"/>
                      </w:rPr>
                    </w:pPr>
                    <w:r w:rsidRPr="00762CB7">
                      <w:rPr>
                        <w:rFonts w:ascii="宋体" w:hAnsi="宋体" w:cs="宋体" w:hint="eastAsia"/>
                        <w:b/>
                        <w:bCs/>
                        <w:sz w:val="24"/>
                        <w:szCs w:val="24"/>
                      </w:rPr>
                      <w:t>基础课</w:t>
                    </w:r>
                  </w:p>
                </w:txbxContent>
              </v:textbox>
            </v:shape>
            <v:line id="Line 49" o:spid="_x0000_s1069" style="position:absolute;visibility:visible" from="34868,13163" to="34874,14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PyucQAAADbAAAADwAAAGRycy9kb3ducmV2LnhtbESP3WoCMRSE74W+QziF3tWsU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c/K5xAAAANsAAAAPAAAAAAAAAAAA&#10;AAAAAKECAABkcnMvZG93bnJldi54bWxQSwUGAAAAAAQABAD5AAAAkgMAAAAA&#10;" strokeweight="1pt"/>
            <v:line id="Line 50" o:spid="_x0000_s1070" style="position:absolute;visibility:visible" from="23457,13087" to="23463,1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9XIsMAAADbAAAADwAAAGRycy9kb3ducmV2LnhtbESP0WoCMRRE3wv+Q7gF3zRrLcWuRpGq&#10;UPFB1H7AdXPdbN3cLEnUbb/eFIQ+DjNzhpnMWluLK/lQOVYw6GcgiAunKy4VfB1WvRGIEJE11o5J&#10;wQ8FmE07TxPMtbvxjq77WIoE4ZCjAhNjk0sZCkMWQ981xMk7OW8xJulLqT3eEtzW8iXL3qTFitOC&#10;wYY+DBXn/cUqWPvj5jz4LY088tov6+3iPdhvpbrP7XwMIlIb/8OP9qdW8DqE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VyLDAAAA2wAAAA8AAAAAAAAAAAAA&#10;AAAAoQIAAGRycy9kb3ducmV2LnhtbFBLBQYAAAAABAAEAPkAAACRAwAAAAA=&#10;" strokeweight="1pt"/>
            <v:shape id="Text Box 18" o:spid="_x0000_s1071" type="#_x0000_t202" style="position:absolute;left:17418;top:34753;width:2952;height:120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jXJMUA&#10;AADbAAAADwAAAGRycy9kb3ducmV2LnhtbESPS2/CMBCE75X4D9YicSsOD0EbcBACKvVIAy3XJd48&#10;RLyOYgNpf31dqRLH0ex8s7NcdaYWN2pdZVnBaBiBIM6srrhQcDy8Pb+AcB5ZY22ZFHyTg1XSe1pi&#10;rO2dP+iW+kIECLsYFZTeN7GULivJoBvahjh4uW0N+iDbQuoW7wFuajmOopk0WHFoKLGhTUnZJb2a&#10;8Mb4dJxs9ynN53iebHc/n6/5V63UoN+tFyA8df5x/J9+1wqmU/jbEgAgk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ONckxQAAANsAAAAPAAAAAAAAAAAAAAAAAJgCAABkcnMv&#10;ZG93bnJldi54bWxQSwUGAAAAAAQABAD1AAAAigMAAAAA&#10;" filled="f">
              <v:textbox>
                <w:txbxContent>
                  <w:p w:rsidR="009E18EA" w:rsidRPr="00661E11" w:rsidRDefault="009E18EA">
                    <w:pPr>
                      <w:spacing w:line="240" w:lineRule="exact"/>
                      <w:rPr>
                        <w:rFonts w:ascii="宋体" w:cs="Times New Roman"/>
                      </w:rPr>
                    </w:pPr>
                    <w:r w:rsidRPr="00661E11">
                      <w:rPr>
                        <w:rFonts w:hint="eastAsia"/>
                      </w:rPr>
                      <w:t>电子商务基础</w:t>
                    </w:r>
                  </w:p>
                </w:txbxContent>
              </v:textbox>
            </v:shape>
            <v:shape id="Text Box 18" o:spid="_x0000_s1072" type="#_x0000_t202" style="position:absolute;left:31991;top:34753;width:2953;height:120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Ryv8QA&#10;AADbAAAADwAAAGRycy9kb3ducmV2LnhtbESPS2/CMBCE70j8B2sr9QZOobwCBlWllTi24XVd4iWJ&#10;iNdR7ELg19dISBxHs/PNzmzRmFKcqXaFZQVv3QgEcWp1wZmCzfq7MwbhPLLG0jIpuJKDxbzdmmGs&#10;7YV/6Zz4TAQIuxgV5N5XsZQuzcmg69qKOHhHWxv0QdaZ1DVeAtyUshdFQ2mw4NCQY0WfOaWn5M+E&#10;N3r7TX/5k9BohIf+8uu2nRx3pVKvL83HFISnxj+PH+mVVvA+gPuWAA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0cr/EAAAA2wAAAA8AAAAAAAAAAAAAAAAAmAIAAGRycy9k&#10;b3ducmV2LnhtbFBLBQYAAAAABAAEAPUAAACJAwAAAAA=&#10;" filled="f">
              <v:textbox>
                <w:txbxContent>
                  <w:p w:rsidR="009E18EA" w:rsidRPr="00661E11" w:rsidRDefault="009E18EA">
                    <w:pPr>
                      <w:spacing w:line="240" w:lineRule="exact"/>
                      <w:rPr>
                        <w:rFonts w:ascii="宋体" w:cs="Times New Roman"/>
                      </w:rPr>
                    </w:pPr>
                    <w:r w:rsidRPr="00661E11">
                      <w:rPr>
                        <w:rFonts w:hint="eastAsia"/>
                      </w:rPr>
                      <w:t>图形图像处理</w:t>
                    </w:r>
                  </w:p>
                </w:txbxContent>
              </v:textbox>
            </v:shape>
            <w10:anchorlock/>
          </v:group>
        </w:pict>
      </w:r>
    </w:p>
    <w:p w:rsidR="009E18EA" w:rsidRDefault="009E18EA" w:rsidP="00690227">
      <w:pPr>
        <w:pStyle w:val="a7"/>
        <w:spacing w:before="0" w:beforeAutospacing="0" w:after="0" w:afterAutospacing="0" w:line="360" w:lineRule="auto"/>
        <w:ind w:right="75" w:firstLineChars="200" w:firstLine="562"/>
        <w:rPr>
          <w:b/>
          <w:bCs/>
          <w:sz w:val="28"/>
          <w:szCs w:val="28"/>
        </w:rPr>
      </w:pPr>
    </w:p>
    <w:p w:rsidR="009E18EA" w:rsidRDefault="009E18EA" w:rsidP="00690227">
      <w:pPr>
        <w:pStyle w:val="a7"/>
        <w:spacing w:before="0" w:beforeAutospacing="0" w:after="0" w:afterAutospacing="0" w:line="360" w:lineRule="auto"/>
        <w:ind w:right="75" w:firstLineChars="200" w:firstLine="562"/>
        <w:rPr>
          <w:b/>
          <w:bCs/>
          <w:sz w:val="28"/>
          <w:szCs w:val="28"/>
        </w:rPr>
      </w:pPr>
      <w:r>
        <w:rPr>
          <w:rFonts w:hint="eastAsia"/>
          <w:b/>
          <w:bCs/>
          <w:sz w:val="28"/>
          <w:szCs w:val="28"/>
        </w:rPr>
        <w:t>八、课程设置及要求</w:t>
      </w:r>
    </w:p>
    <w:p w:rsidR="009E18EA" w:rsidRDefault="009E18EA" w:rsidP="00690227">
      <w:pPr>
        <w:snapToGrid w:val="0"/>
        <w:spacing w:line="360" w:lineRule="auto"/>
        <w:ind w:firstLineChars="200" w:firstLine="480"/>
        <w:rPr>
          <w:rFonts w:ascii="宋体" w:cs="Times New Roman"/>
          <w:sz w:val="24"/>
          <w:szCs w:val="24"/>
        </w:rPr>
      </w:pPr>
      <w:r>
        <w:rPr>
          <w:rFonts w:ascii="宋体" w:hAnsi="宋体" w:cs="宋体" w:hint="eastAsia"/>
          <w:sz w:val="24"/>
          <w:szCs w:val="24"/>
        </w:rPr>
        <w:t>本专业课程设置分为公共基础课和专业技能课。</w:t>
      </w:r>
    </w:p>
    <w:p w:rsidR="009E18EA" w:rsidRDefault="009E18EA" w:rsidP="00690227">
      <w:pPr>
        <w:snapToGrid w:val="0"/>
        <w:spacing w:line="360" w:lineRule="auto"/>
        <w:ind w:firstLineChars="200" w:firstLine="480"/>
        <w:rPr>
          <w:rFonts w:ascii="宋体" w:cs="Times New Roman"/>
          <w:sz w:val="24"/>
          <w:szCs w:val="24"/>
        </w:rPr>
      </w:pPr>
      <w:r>
        <w:rPr>
          <w:rFonts w:ascii="宋体" w:hAnsi="宋体" w:cs="宋体" w:hint="eastAsia"/>
          <w:sz w:val="24"/>
          <w:szCs w:val="24"/>
        </w:rPr>
        <w:t>公共基础课包括德育课、文化课（语文、数学、英语）、</w:t>
      </w:r>
      <w:r>
        <w:rPr>
          <w:rFonts w:ascii="宋体" w:hAnsi="宋体" w:cs="宋体" w:hint="eastAsia"/>
          <w:kern w:val="0"/>
          <w:sz w:val="24"/>
          <w:szCs w:val="24"/>
        </w:rPr>
        <w:t>计算机应用基础、</w:t>
      </w:r>
      <w:r>
        <w:rPr>
          <w:rFonts w:ascii="宋体" w:hAnsi="宋体" w:cs="宋体" w:hint="eastAsia"/>
          <w:sz w:val="24"/>
          <w:szCs w:val="24"/>
        </w:rPr>
        <w:t>体育与健康课、公共艺术课、历史课，以及自然科学和人文科学类公共选修课。</w:t>
      </w:r>
    </w:p>
    <w:p w:rsidR="009E18EA" w:rsidRDefault="009E18EA" w:rsidP="00690227">
      <w:pPr>
        <w:snapToGrid w:val="0"/>
        <w:spacing w:line="360" w:lineRule="auto"/>
        <w:ind w:firstLineChars="200" w:firstLine="480"/>
        <w:rPr>
          <w:rFonts w:ascii="宋体" w:cs="Times New Roman"/>
          <w:sz w:val="24"/>
          <w:szCs w:val="24"/>
        </w:rPr>
      </w:pPr>
      <w:r>
        <w:rPr>
          <w:rFonts w:ascii="宋体" w:hAnsi="宋体" w:cs="宋体" w:hint="eastAsia"/>
          <w:sz w:val="24"/>
          <w:szCs w:val="24"/>
        </w:rPr>
        <w:lastRenderedPageBreak/>
        <w:t>专业技能课包括专业核心课、专业（技能）方向课和实训实习课，以及专业选修课。</w:t>
      </w:r>
    </w:p>
    <w:p w:rsidR="009E18EA" w:rsidRDefault="009E18EA" w:rsidP="00690227">
      <w:pPr>
        <w:widowControl/>
        <w:spacing w:line="360" w:lineRule="auto"/>
        <w:ind w:firstLineChars="200" w:firstLine="482"/>
        <w:jc w:val="left"/>
        <w:rPr>
          <w:rFonts w:cs="宋体"/>
          <w:b/>
          <w:sz w:val="24"/>
          <w:szCs w:val="24"/>
        </w:rPr>
      </w:pPr>
      <w:r>
        <w:rPr>
          <w:rFonts w:cs="宋体" w:hint="eastAsia"/>
          <w:b/>
          <w:sz w:val="24"/>
          <w:szCs w:val="24"/>
        </w:rPr>
        <w:t>（一）公共基础课</w:t>
      </w:r>
    </w:p>
    <w:tbl>
      <w:tblPr>
        <w:tblW w:w="8251" w:type="dxa"/>
        <w:jc w:val="center"/>
        <w:tblInd w:w="-106" w:type="dxa"/>
        <w:tblLayout w:type="fixed"/>
        <w:tblLook w:val="00A0" w:firstRow="1" w:lastRow="0" w:firstColumn="1" w:lastColumn="0" w:noHBand="0" w:noVBand="0"/>
      </w:tblPr>
      <w:tblGrid>
        <w:gridCol w:w="426"/>
        <w:gridCol w:w="1984"/>
        <w:gridCol w:w="5132"/>
        <w:gridCol w:w="709"/>
      </w:tblGrid>
      <w:tr w:rsidR="009E18EA" w:rsidRPr="000D267B" w:rsidTr="005F6A0F">
        <w:trPr>
          <w:trHeight w:val="285"/>
          <w:jc w:val="center"/>
        </w:trPr>
        <w:tc>
          <w:tcPr>
            <w:tcW w:w="426" w:type="dxa"/>
            <w:tcBorders>
              <w:top w:val="single" w:sz="4" w:space="0" w:color="auto"/>
              <w:left w:val="single" w:sz="4" w:space="0" w:color="auto"/>
              <w:bottom w:val="single" w:sz="4" w:space="0" w:color="auto"/>
              <w:right w:val="single" w:sz="4" w:space="0" w:color="auto"/>
            </w:tcBorders>
            <w:vAlign w:val="center"/>
          </w:tcPr>
          <w:p w:rsidR="009E18EA" w:rsidRPr="000D267B" w:rsidRDefault="009E18EA">
            <w:pPr>
              <w:widowControl/>
              <w:jc w:val="center"/>
              <w:rPr>
                <w:rFonts w:ascii="宋体" w:cs="Times New Roman"/>
                <w:b/>
                <w:kern w:val="0"/>
              </w:rPr>
            </w:pPr>
            <w:r w:rsidRPr="000D267B">
              <w:rPr>
                <w:rFonts w:ascii="宋体" w:hAnsi="宋体" w:cs="宋体" w:hint="eastAsia"/>
                <w:b/>
                <w:kern w:val="0"/>
              </w:rPr>
              <w:t>序号</w:t>
            </w:r>
          </w:p>
        </w:tc>
        <w:tc>
          <w:tcPr>
            <w:tcW w:w="1984" w:type="dxa"/>
            <w:tcBorders>
              <w:top w:val="single" w:sz="4" w:space="0" w:color="auto"/>
              <w:left w:val="nil"/>
              <w:bottom w:val="single" w:sz="4" w:space="0" w:color="auto"/>
              <w:right w:val="single" w:sz="4" w:space="0" w:color="auto"/>
            </w:tcBorders>
            <w:vAlign w:val="center"/>
          </w:tcPr>
          <w:p w:rsidR="009E18EA" w:rsidRPr="000D267B" w:rsidRDefault="009E18EA">
            <w:pPr>
              <w:widowControl/>
              <w:jc w:val="center"/>
              <w:rPr>
                <w:rFonts w:ascii="宋体" w:cs="Times New Roman"/>
                <w:b/>
                <w:kern w:val="0"/>
              </w:rPr>
            </w:pPr>
            <w:r w:rsidRPr="000D267B">
              <w:rPr>
                <w:rFonts w:ascii="宋体" w:hAnsi="宋体" w:cs="宋体" w:hint="eastAsia"/>
                <w:b/>
                <w:kern w:val="0"/>
              </w:rPr>
              <w:t>课程名称</w:t>
            </w:r>
          </w:p>
        </w:tc>
        <w:tc>
          <w:tcPr>
            <w:tcW w:w="5132" w:type="dxa"/>
            <w:tcBorders>
              <w:top w:val="single" w:sz="4" w:space="0" w:color="auto"/>
              <w:left w:val="nil"/>
              <w:bottom w:val="single" w:sz="4" w:space="0" w:color="auto"/>
              <w:right w:val="single" w:sz="4" w:space="0" w:color="auto"/>
            </w:tcBorders>
            <w:vAlign w:val="center"/>
          </w:tcPr>
          <w:p w:rsidR="009E18EA" w:rsidRPr="000D267B" w:rsidRDefault="009E18EA">
            <w:pPr>
              <w:widowControl/>
              <w:jc w:val="center"/>
              <w:rPr>
                <w:rFonts w:ascii="宋体" w:cs="Times New Roman"/>
                <w:b/>
                <w:kern w:val="0"/>
              </w:rPr>
            </w:pPr>
            <w:r w:rsidRPr="000D267B">
              <w:rPr>
                <w:rFonts w:ascii="宋体" w:hAnsi="宋体" w:cs="宋体" w:hint="eastAsia"/>
                <w:b/>
                <w:kern w:val="0"/>
              </w:rPr>
              <w:t>主要教学内容和要求</w:t>
            </w:r>
          </w:p>
        </w:tc>
        <w:tc>
          <w:tcPr>
            <w:tcW w:w="709" w:type="dxa"/>
            <w:tcBorders>
              <w:top w:val="single" w:sz="4" w:space="0" w:color="auto"/>
              <w:left w:val="nil"/>
              <w:bottom w:val="single" w:sz="4" w:space="0" w:color="auto"/>
              <w:right w:val="single" w:sz="4" w:space="0" w:color="auto"/>
            </w:tcBorders>
            <w:vAlign w:val="center"/>
          </w:tcPr>
          <w:p w:rsidR="009E18EA" w:rsidRPr="000D267B" w:rsidRDefault="009E18EA">
            <w:pPr>
              <w:widowControl/>
              <w:jc w:val="center"/>
              <w:rPr>
                <w:rFonts w:ascii="宋体" w:cs="Times New Roman"/>
                <w:b/>
                <w:kern w:val="0"/>
              </w:rPr>
            </w:pPr>
            <w:r w:rsidRPr="000D267B">
              <w:rPr>
                <w:rFonts w:ascii="宋体" w:hAnsi="宋体" w:cs="宋体" w:hint="eastAsia"/>
                <w:b/>
                <w:kern w:val="0"/>
              </w:rPr>
              <w:t>基本</w:t>
            </w:r>
          </w:p>
          <w:p w:rsidR="009E18EA" w:rsidRPr="000D267B" w:rsidRDefault="009E18EA">
            <w:pPr>
              <w:widowControl/>
              <w:jc w:val="center"/>
              <w:rPr>
                <w:rFonts w:ascii="宋体" w:cs="Times New Roman"/>
                <w:b/>
                <w:kern w:val="0"/>
              </w:rPr>
            </w:pPr>
            <w:r w:rsidRPr="000D267B">
              <w:rPr>
                <w:rFonts w:ascii="宋体" w:hAnsi="宋体" w:cs="宋体" w:hint="eastAsia"/>
                <w:b/>
                <w:kern w:val="0"/>
              </w:rPr>
              <w:t>学时</w:t>
            </w:r>
          </w:p>
        </w:tc>
      </w:tr>
      <w:tr w:rsidR="009E18EA" w:rsidTr="005F6A0F">
        <w:trPr>
          <w:trHeight w:val="358"/>
          <w:jc w:val="center"/>
        </w:trPr>
        <w:tc>
          <w:tcPr>
            <w:tcW w:w="426" w:type="dxa"/>
            <w:vMerge w:val="restart"/>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1</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职业生涯规划</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依据《中等职业学校职业生涯规划教学大纲》开设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hAnsi="宋体" w:cs="宋体"/>
                <w:kern w:val="0"/>
              </w:rPr>
            </w:pPr>
            <w:r>
              <w:rPr>
                <w:rFonts w:ascii="宋体" w:hAnsi="宋体" w:cs="宋体"/>
                <w:kern w:val="0"/>
              </w:rPr>
              <w:t>34</w:t>
            </w:r>
          </w:p>
        </w:tc>
      </w:tr>
      <w:tr w:rsidR="009E18EA" w:rsidTr="005F6A0F">
        <w:trPr>
          <w:trHeight w:val="358"/>
          <w:jc w:val="center"/>
        </w:trPr>
        <w:tc>
          <w:tcPr>
            <w:tcW w:w="426" w:type="dxa"/>
            <w:vMerge/>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职业道德与法律</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w:t>
            </w:r>
            <w:r>
              <w:rPr>
                <w:rFonts w:ascii="宋体" w:hAnsi="宋体" w:cs="宋体" w:hint="eastAsia"/>
                <w:kern w:val="0"/>
              </w:rPr>
              <w:t>职业道德与法律</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hAnsi="宋体" w:cs="宋体"/>
                <w:kern w:val="0"/>
              </w:rPr>
            </w:pPr>
            <w:r>
              <w:rPr>
                <w:rFonts w:ascii="宋体" w:hAnsi="宋体" w:cs="宋体"/>
                <w:kern w:val="0"/>
              </w:rPr>
              <w:t>36</w:t>
            </w:r>
          </w:p>
        </w:tc>
      </w:tr>
      <w:tr w:rsidR="009E18EA" w:rsidTr="005F6A0F">
        <w:trPr>
          <w:trHeight w:val="358"/>
          <w:jc w:val="center"/>
        </w:trPr>
        <w:tc>
          <w:tcPr>
            <w:tcW w:w="426" w:type="dxa"/>
            <w:vMerge/>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经济政治与社会</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w:t>
            </w:r>
            <w:r>
              <w:rPr>
                <w:rFonts w:ascii="宋体" w:hAnsi="宋体" w:cs="宋体" w:hint="eastAsia"/>
                <w:kern w:val="0"/>
              </w:rPr>
              <w:t>经济政治与社会</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hAnsi="宋体" w:cs="宋体"/>
                <w:kern w:val="0"/>
              </w:rPr>
            </w:pPr>
            <w:r>
              <w:rPr>
                <w:rFonts w:ascii="宋体" w:hAnsi="宋体" w:cs="宋体"/>
                <w:kern w:val="0"/>
              </w:rPr>
              <w:t>34</w:t>
            </w:r>
          </w:p>
        </w:tc>
      </w:tr>
      <w:tr w:rsidR="009E18EA" w:rsidTr="005F6A0F">
        <w:trPr>
          <w:trHeight w:val="347"/>
          <w:jc w:val="center"/>
        </w:trPr>
        <w:tc>
          <w:tcPr>
            <w:tcW w:w="426" w:type="dxa"/>
            <w:vMerge/>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哲学与人生</w:t>
            </w:r>
          </w:p>
        </w:tc>
        <w:tc>
          <w:tcPr>
            <w:tcW w:w="5132" w:type="dxa"/>
            <w:tcBorders>
              <w:top w:val="single" w:sz="4" w:space="0" w:color="auto"/>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w:t>
            </w:r>
            <w:r>
              <w:rPr>
                <w:rFonts w:ascii="宋体" w:hAnsi="宋体" w:cs="宋体" w:hint="eastAsia"/>
                <w:kern w:val="0"/>
              </w:rPr>
              <w:t>哲学与人生</w:t>
            </w:r>
            <w:r>
              <w:rPr>
                <w:rFonts w:ascii="宋体" w:hAnsi="宋体" w:cs="宋体" w:hint="eastAsia"/>
              </w:rPr>
              <w:t>教学大纲》开设</w:t>
            </w:r>
          </w:p>
        </w:tc>
        <w:tc>
          <w:tcPr>
            <w:tcW w:w="709" w:type="dxa"/>
            <w:tcBorders>
              <w:top w:val="single" w:sz="4" w:space="0" w:color="auto"/>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hAnsi="宋体" w:cs="宋体"/>
                <w:kern w:val="0"/>
              </w:rPr>
            </w:pPr>
            <w:r>
              <w:rPr>
                <w:rFonts w:ascii="宋体" w:hAnsi="宋体" w:cs="宋体"/>
                <w:kern w:val="0"/>
              </w:rPr>
              <w:t>32</w:t>
            </w:r>
          </w:p>
        </w:tc>
      </w:tr>
      <w:tr w:rsidR="009E18EA" w:rsidTr="005F6A0F">
        <w:trPr>
          <w:trHeight w:val="35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2</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语文</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w:t>
            </w:r>
            <w:r>
              <w:rPr>
                <w:rFonts w:ascii="宋体" w:hAnsi="宋体" w:cs="宋体" w:hint="eastAsia"/>
                <w:kern w:val="0"/>
              </w:rPr>
              <w:t>语文</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208</w:t>
            </w:r>
          </w:p>
        </w:tc>
      </w:tr>
      <w:tr w:rsidR="009E18EA" w:rsidTr="005F6A0F">
        <w:trPr>
          <w:trHeight w:val="35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3</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数学</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w:t>
            </w:r>
            <w:r>
              <w:rPr>
                <w:rFonts w:ascii="宋体" w:hAnsi="宋体" w:cs="宋体" w:hint="eastAsia"/>
                <w:kern w:val="0"/>
              </w:rPr>
              <w:t>数学</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122</w:t>
            </w:r>
          </w:p>
        </w:tc>
      </w:tr>
      <w:tr w:rsidR="009E18EA" w:rsidTr="005F6A0F">
        <w:trPr>
          <w:trHeight w:val="35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4</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英语</w:t>
            </w:r>
          </w:p>
        </w:tc>
        <w:tc>
          <w:tcPr>
            <w:tcW w:w="5132" w:type="dxa"/>
            <w:tcBorders>
              <w:top w:val="nil"/>
              <w:left w:val="nil"/>
              <w:bottom w:val="single" w:sz="4" w:space="0" w:color="auto"/>
              <w:right w:val="single" w:sz="4" w:space="0" w:color="auto"/>
            </w:tcBorders>
            <w:vAlign w:val="center"/>
          </w:tcPr>
          <w:p w:rsidR="009E18EA" w:rsidRDefault="009E18EA" w:rsidP="007B05C3">
            <w:pPr>
              <w:spacing w:line="276" w:lineRule="auto"/>
              <w:rPr>
                <w:rFonts w:ascii="宋体" w:cs="Times New Roman"/>
              </w:rPr>
            </w:pPr>
            <w:r>
              <w:rPr>
                <w:rFonts w:ascii="宋体" w:hAnsi="宋体" w:cs="宋体" w:hint="eastAsia"/>
              </w:rPr>
              <w:t>依据《中等职业学校</w:t>
            </w:r>
            <w:r>
              <w:rPr>
                <w:rFonts w:ascii="宋体" w:hAnsi="宋体" w:cs="宋体" w:hint="eastAsia"/>
                <w:kern w:val="0"/>
              </w:rPr>
              <w:t>英语</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122</w:t>
            </w:r>
          </w:p>
        </w:tc>
      </w:tr>
      <w:tr w:rsidR="009E18EA" w:rsidTr="005F6A0F">
        <w:trPr>
          <w:trHeight w:val="35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5</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计算机应用基础</w:t>
            </w:r>
          </w:p>
        </w:tc>
        <w:tc>
          <w:tcPr>
            <w:tcW w:w="5132" w:type="dxa"/>
            <w:tcBorders>
              <w:top w:val="nil"/>
              <w:left w:val="nil"/>
              <w:bottom w:val="single" w:sz="4" w:space="0" w:color="auto"/>
              <w:right w:val="single" w:sz="4" w:space="0" w:color="auto"/>
            </w:tcBorders>
            <w:vAlign w:val="center"/>
          </w:tcPr>
          <w:p w:rsidR="009E18EA" w:rsidRDefault="009E18EA" w:rsidP="007B05C3">
            <w:pPr>
              <w:autoSpaceDE w:val="0"/>
              <w:autoSpaceDN w:val="0"/>
              <w:adjustRightInd w:val="0"/>
              <w:snapToGrid w:val="0"/>
              <w:spacing w:line="276" w:lineRule="auto"/>
              <w:rPr>
                <w:rFonts w:ascii="宋体" w:cs="Times New Roman"/>
                <w:color w:val="FF0000"/>
              </w:rPr>
            </w:pPr>
            <w:r>
              <w:rPr>
                <w:rFonts w:ascii="宋体" w:hAnsi="宋体" w:cs="宋体" w:hint="eastAsia"/>
              </w:rPr>
              <w:t>依据《中等职业学校</w:t>
            </w:r>
            <w:r>
              <w:rPr>
                <w:rFonts w:ascii="宋体" w:hAnsi="宋体" w:cs="宋体" w:hint="eastAsia"/>
                <w:kern w:val="0"/>
              </w:rPr>
              <w:t>计算机应用基础</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104</w:t>
            </w:r>
          </w:p>
        </w:tc>
      </w:tr>
      <w:tr w:rsidR="009E18EA" w:rsidTr="005F6A0F">
        <w:trPr>
          <w:trHeight w:val="35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6</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体育与健康</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color w:val="FF0000"/>
                <w:kern w:val="0"/>
              </w:rPr>
            </w:pPr>
            <w:r>
              <w:rPr>
                <w:rFonts w:ascii="宋体" w:hAnsi="宋体" w:cs="宋体" w:hint="eastAsia"/>
              </w:rPr>
              <w:t>依据《中等职业学校</w:t>
            </w:r>
            <w:r>
              <w:rPr>
                <w:rFonts w:ascii="宋体" w:hAnsi="宋体" w:cs="宋体" w:hint="eastAsia"/>
                <w:kern w:val="0"/>
              </w:rPr>
              <w:t>体育与健康</w:t>
            </w:r>
            <w:r>
              <w:rPr>
                <w:rFonts w:ascii="宋体" w:hAnsi="宋体" w:cs="宋体" w:hint="eastAsia"/>
              </w:rPr>
              <w:t>教学指导纲要》开设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166</w:t>
            </w:r>
          </w:p>
        </w:tc>
      </w:tr>
      <w:tr w:rsidR="009E18EA" w:rsidTr="005F6A0F">
        <w:trPr>
          <w:trHeight w:val="35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7</w:t>
            </w:r>
          </w:p>
        </w:tc>
        <w:tc>
          <w:tcPr>
            <w:tcW w:w="1984"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公共艺术</w:t>
            </w:r>
          </w:p>
        </w:tc>
        <w:tc>
          <w:tcPr>
            <w:tcW w:w="5132" w:type="dxa"/>
            <w:tcBorders>
              <w:top w:val="nil"/>
              <w:left w:val="nil"/>
              <w:bottom w:val="single" w:sz="4" w:space="0" w:color="auto"/>
              <w:right w:val="single" w:sz="4" w:space="0" w:color="auto"/>
            </w:tcBorders>
            <w:vAlign w:val="center"/>
          </w:tcPr>
          <w:p w:rsidR="009E18EA" w:rsidRDefault="009E18EA" w:rsidP="007B05C3">
            <w:pPr>
              <w:widowControl/>
              <w:spacing w:line="276" w:lineRule="auto"/>
              <w:rPr>
                <w:rFonts w:ascii="宋体" w:cs="Times New Roman"/>
                <w:kern w:val="0"/>
              </w:rPr>
            </w:pPr>
            <w:r>
              <w:rPr>
                <w:rFonts w:ascii="宋体" w:hAnsi="宋体" w:cs="宋体" w:hint="eastAsia"/>
              </w:rPr>
              <w:t>依据《中等职业学校</w:t>
            </w:r>
            <w:r>
              <w:rPr>
                <w:rFonts w:ascii="宋体" w:hAnsi="宋体" w:cs="宋体" w:hint="eastAsia"/>
                <w:kern w:val="0"/>
              </w:rPr>
              <w:t>公共艺术</w:t>
            </w:r>
            <w:r>
              <w:rPr>
                <w:rFonts w:ascii="宋体" w:hAnsi="宋体" w:cs="宋体" w:hint="eastAsia"/>
              </w:rPr>
              <w:t>教学大纲》开设</w:t>
            </w:r>
          </w:p>
        </w:tc>
        <w:tc>
          <w:tcPr>
            <w:tcW w:w="709" w:type="dxa"/>
            <w:tcBorders>
              <w:top w:val="nil"/>
              <w:left w:val="nil"/>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34</w:t>
            </w:r>
          </w:p>
        </w:tc>
      </w:tr>
      <w:tr w:rsidR="009E18EA" w:rsidTr="005F6A0F">
        <w:trPr>
          <w:trHeight w:val="358"/>
          <w:jc w:val="center"/>
        </w:trPr>
        <w:tc>
          <w:tcPr>
            <w:tcW w:w="426" w:type="dxa"/>
            <w:tcBorders>
              <w:top w:val="single" w:sz="4" w:space="0" w:color="auto"/>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8</w:t>
            </w:r>
          </w:p>
        </w:tc>
        <w:tc>
          <w:tcPr>
            <w:tcW w:w="1984" w:type="dxa"/>
            <w:tcBorders>
              <w:top w:val="single" w:sz="4" w:space="0" w:color="auto"/>
              <w:left w:val="single" w:sz="4" w:space="0" w:color="auto"/>
              <w:bottom w:val="single" w:sz="4" w:space="0" w:color="auto"/>
              <w:right w:val="single" w:sz="4" w:space="0" w:color="auto"/>
            </w:tcBorders>
            <w:vAlign w:val="center"/>
          </w:tcPr>
          <w:p w:rsidR="009E18EA" w:rsidRDefault="009E18EA" w:rsidP="007B05C3">
            <w:pPr>
              <w:widowControl/>
              <w:spacing w:line="276" w:lineRule="auto"/>
              <w:jc w:val="left"/>
              <w:rPr>
                <w:rFonts w:ascii="宋体" w:cs="Times New Roman"/>
                <w:kern w:val="0"/>
              </w:rPr>
            </w:pPr>
            <w:r>
              <w:rPr>
                <w:rFonts w:ascii="宋体" w:hAnsi="宋体" w:cs="宋体" w:hint="eastAsia"/>
                <w:kern w:val="0"/>
              </w:rPr>
              <w:t>历史</w:t>
            </w:r>
          </w:p>
        </w:tc>
        <w:tc>
          <w:tcPr>
            <w:tcW w:w="5132" w:type="dxa"/>
            <w:tcBorders>
              <w:top w:val="single" w:sz="4" w:space="0" w:color="auto"/>
              <w:left w:val="single" w:sz="4" w:space="0" w:color="auto"/>
              <w:bottom w:val="single" w:sz="4" w:space="0" w:color="auto"/>
              <w:right w:val="single" w:sz="4" w:space="0" w:color="auto"/>
            </w:tcBorders>
            <w:vAlign w:val="center"/>
          </w:tcPr>
          <w:p w:rsidR="009E18EA" w:rsidRDefault="009E18EA" w:rsidP="007B05C3">
            <w:pPr>
              <w:widowControl/>
              <w:spacing w:line="276" w:lineRule="auto"/>
              <w:rPr>
                <w:rFonts w:ascii="宋体" w:cs="Times New Roman"/>
              </w:rPr>
            </w:pPr>
            <w:r>
              <w:rPr>
                <w:rFonts w:ascii="宋体" w:hAnsi="宋体" w:cs="宋体" w:hint="eastAsia"/>
              </w:rPr>
              <w:t>依据《中等职业学校</w:t>
            </w:r>
            <w:r>
              <w:rPr>
                <w:rFonts w:ascii="宋体" w:hAnsi="宋体" w:cs="宋体" w:hint="eastAsia"/>
                <w:kern w:val="0"/>
              </w:rPr>
              <w:t>历史</w:t>
            </w:r>
            <w:r>
              <w:rPr>
                <w:rFonts w:ascii="宋体" w:hAnsi="宋体" w:cs="宋体" w:hint="eastAsia"/>
              </w:rPr>
              <w:t>教学大纲》开设</w:t>
            </w:r>
          </w:p>
        </w:tc>
        <w:tc>
          <w:tcPr>
            <w:tcW w:w="709" w:type="dxa"/>
            <w:tcBorders>
              <w:top w:val="single" w:sz="4" w:space="0" w:color="auto"/>
              <w:left w:val="single" w:sz="4" w:space="0" w:color="auto"/>
              <w:bottom w:val="single" w:sz="4" w:space="0" w:color="auto"/>
              <w:right w:val="single" w:sz="4" w:space="0" w:color="auto"/>
            </w:tcBorders>
            <w:vAlign w:val="center"/>
          </w:tcPr>
          <w:p w:rsidR="009E18EA" w:rsidRDefault="009E18EA" w:rsidP="007B05C3">
            <w:pPr>
              <w:widowControl/>
              <w:spacing w:line="276" w:lineRule="auto"/>
              <w:jc w:val="center"/>
              <w:rPr>
                <w:rFonts w:ascii="宋体" w:cs="Times New Roman"/>
                <w:kern w:val="0"/>
              </w:rPr>
            </w:pPr>
            <w:r>
              <w:rPr>
                <w:rFonts w:ascii="宋体" w:hAnsi="宋体" w:cs="宋体"/>
                <w:kern w:val="0"/>
              </w:rPr>
              <w:t>32</w:t>
            </w:r>
          </w:p>
        </w:tc>
      </w:tr>
    </w:tbl>
    <w:p w:rsidR="009E18EA" w:rsidRDefault="009E18EA" w:rsidP="00690227">
      <w:pPr>
        <w:widowControl/>
        <w:spacing w:line="360" w:lineRule="auto"/>
        <w:ind w:firstLineChars="200" w:firstLine="482"/>
        <w:jc w:val="left"/>
        <w:rPr>
          <w:rFonts w:cs="宋体"/>
          <w:b/>
          <w:sz w:val="24"/>
          <w:szCs w:val="24"/>
        </w:rPr>
      </w:pPr>
    </w:p>
    <w:p w:rsidR="009E18EA" w:rsidRDefault="009E18EA" w:rsidP="00690227">
      <w:pPr>
        <w:widowControl/>
        <w:spacing w:line="360" w:lineRule="auto"/>
        <w:ind w:firstLineChars="200" w:firstLine="482"/>
        <w:jc w:val="left"/>
        <w:rPr>
          <w:rFonts w:cs="宋体"/>
          <w:b/>
          <w:sz w:val="24"/>
          <w:szCs w:val="24"/>
        </w:rPr>
      </w:pPr>
      <w:r>
        <w:rPr>
          <w:rFonts w:cs="宋体" w:hint="eastAsia"/>
          <w:b/>
          <w:sz w:val="24"/>
          <w:szCs w:val="24"/>
        </w:rPr>
        <w:t>（二）专业技能课</w:t>
      </w:r>
    </w:p>
    <w:p w:rsidR="009E18EA" w:rsidRDefault="009E18EA" w:rsidP="00690227">
      <w:pPr>
        <w:snapToGrid w:val="0"/>
        <w:spacing w:line="360" w:lineRule="auto"/>
        <w:ind w:firstLineChars="300" w:firstLine="723"/>
        <w:rPr>
          <w:rFonts w:ascii="宋体" w:cs="Times New Roman"/>
          <w:b/>
          <w:bCs/>
          <w:sz w:val="24"/>
          <w:szCs w:val="24"/>
        </w:rPr>
      </w:pPr>
      <w:r>
        <w:rPr>
          <w:rFonts w:ascii="宋体" w:hAnsi="宋体" w:cs="宋体"/>
          <w:b/>
          <w:bCs/>
          <w:sz w:val="24"/>
          <w:szCs w:val="24"/>
        </w:rPr>
        <w:t>1.</w:t>
      </w:r>
      <w:r>
        <w:rPr>
          <w:rFonts w:ascii="宋体" w:hAnsi="宋体" w:cs="宋体" w:hint="eastAsia"/>
          <w:b/>
          <w:bCs/>
          <w:sz w:val="24"/>
          <w:szCs w:val="24"/>
        </w:rPr>
        <w:t>专业核心课</w:t>
      </w:r>
    </w:p>
    <w:tbl>
      <w:tblPr>
        <w:tblW w:w="8281" w:type="dxa"/>
        <w:jc w:val="center"/>
        <w:tblInd w:w="13" w:type="dxa"/>
        <w:tblLayout w:type="fixed"/>
        <w:tblLook w:val="00A0" w:firstRow="1" w:lastRow="0" w:firstColumn="1" w:lastColumn="0" w:noHBand="0" w:noVBand="0"/>
      </w:tblPr>
      <w:tblGrid>
        <w:gridCol w:w="426"/>
        <w:gridCol w:w="1334"/>
        <w:gridCol w:w="5812"/>
        <w:gridCol w:w="709"/>
      </w:tblGrid>
      <w:tr w:rsidR="009E18EA" w:rsidTr="00E9496F">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序号</w:t>
            </w:r>
          </w:p>
        </w:tc>
        <w:tc>
          <w:tcPr>
            <w:tcW w:w="1334" w:type="dxa"/>
            <w:tcBorders>
              <w:top w:val="single" w:sz="4" w:space="0" w:color="auto"/>
              <w:left w:val="nil"/>
              <w:bottom w:val="single" w:sz="4" w:space="0" w:color="auto"/>
              <w:right w:val="single" w:sz="4" w:space="0" w:color="auto"/>
            </w:tcBorders>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课程名称</w:t>
            </w:r>
          </w:p>
        </w:tc>
        <w:tc>
          <w:tcPr>
            <w:tcW w:w="5812" w:type="dxa"/>
            <w:tcBorders>
              <w:top w:val="single" w:sz="4" w:space="0" w:color="auto"/>
              <w:left w:val="nil"/>
              <w:bottom w:val="single" w:sz="4" w:space="0" w:color="auto"/>
              <w:right w:val="single" w:sz="4" w:space="0" w:color="auto"/>
            </w:tcBorders>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主要教学内容和要求</w:t>
            </w:r>
          </w:p>
        </w:tc>
        <w:tc>
          <w:tcPr>
            <w:tcW w:w="709" w:type="dxa"/>
            <w:tcBorders>
              <w:top w:val="single" w:sz="4" w:space="0" w:color="auto"/>
              <w:left w:val="nil"/>
              <w:bottom w:val="single" w:sz="4" w:space="0" w:color="auto"/>
              <w:right w:val="single" w:sz="4" w:space="0" w:color="auto"/>
            </w:tcBorders>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参考</w:t>
            </w:r>
          </w:p>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学时</w:t>
            </w:r>
          </w:p>
        </w:tc>
      </w:tr>
      <w:tr w:rsidR="009E18EA" w:rsidTr="005F6A0F">
        <w:trPr>
          <w:trHeight w:val="611"/>
          <w:jc w:val="center"/>
        </w:trPr>
        <w:tc>
          <w:tcPr>
            <w:tcW w:w="426" w:type="dxa"/>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1</w:t>
            </w:r>
          </w:p>
        </w:tc>
        <w:tc>
          <w:tcPr>
            <w:tcW w:w="1334" w:type="dxa"/>
            <w:tcBorders>
              <w:top w:val="nil"/>
              <w:left w:val="nil"/>
              <w:bottom w:val="single" w:sz="4" w:space="0" w:color="auto"/>
              <w:right w:val="single" w:sz="4" w:space="0" w:color="auto"/>
            </w:tcBorders>
            <w:vAlign w:val="center"/>
          </w:tcPr>
          <w:p w:rsidR="009E18EA" w:rsidRDefault="009E18EA">
            <w:pPr>
              <w:widowControl/>
              <w:jc w:val="center"/>
              <w:rPr>
                <w:rFonts w:ascii="宋体" w:cs="宋体"/>
                <w:kern w:val="0"/>
              </w:rPr>
            </w:pPr>
            <w:r>
              <w:rPr>
                <w:rFonts w:ascii="宋体" w:hAnsi="宋体" w:cs="宋体" w:hint="eastAsia"/>
                <w:kern w:val="0"/>
              </w:rPr>
              <w:t>电子商务</w:t>
            </w:r>
          </w:p>
          <w:p w:rsidR="009E18EA" w:rsidRDefault="009E18EA">
            <w:pPr>
              <w:widowControl/>
              <w:jc w:val="center"/>
              <w:rPr>
                <w:rFonts w:ascii="宋体" w:cs="Times New Roman"/>
                <w:kern w:val="0"/>
              </w:rPr>
            </w:pPr>
            <w:r>
              <w:rPr>
                <w:rFonts w:ascii="宋体" w:hAnsi="宋体" w:cs="宋体" w:hint="eastAsia"/>
                <w:kern w:val="0"/>
              </w:rPr>
              <w:t>基础</w:t>
            </w:r>
          </w:p>
        </w:tc>
        <w:tc>
          <w:tcPr>
            <w:tcW w:w="5812" w:type="dxa"/>
            <w:tcBorders>
              <w:top w:val="nil"/>
              <w:left w:val="nil"/>
              <w:bottom w:val="single" w:sz="4" w:space="0" w:color="auto"/>
              <w:right w:val="single" w:sz="4" w:space="0" w:color="auto"/>
            </w:tcBorders>
            <w:vAlign w:val="center"/>
          </w:tcPr>
          <w:p w:rsidR="009E18EA" w:rsidRDefault="009E18EA" w:rsidP="00690227">
            <w:pPr>
              <w:widowControl/>
              <w:spacing w:line="276" w:lineRule="auto"/>
              <w:ind w:firstLineChars="150" w:firstLine="315"/>
              <w:rPr>
                <w:rFonts w:ascii="宋体" w:cs="Times New Roman"/>
                <w:bCs/>
                <w:kern w:val="0"/>
              </w:rPr>
            </w:pPr>
            <w:r>
              <w:rPr>
                <w:rFonts w:ascii="宋体" w:hAnsi="宋体" w:cs="宋体" w:hint="eastAsia"/>
                <w:kern w:val="44"/>
              </w:rPr>
              <w:t>通过本课程的学习，学生能</w:t>
            </w:r>
            <w:r>
              <w:rPr>
                <w:rFonts w:ascii="宋体" w:hAnsi="宋体" w:cs="宋体" w:hint="eastAsia"/>
              </w:rPr>
              <w:t>了解电子商务相关的法律法规、行业政策及电子商务的现状和发展趋势；了解各主流平台的基本特点及相关的运营模式；了解电子商务企业基本岗位的技能要求，如图像处理、客户接待、商品配送等；掌握网络零售的主要交易流程。</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68</w:t>
            </w:r>
          </w:p>
        </w:tc>
      </w:tr>
      <w:tr w:rsidR="009E18EA" w:rsidTr="005F6A0F">
        <w:trPr>
          <w:trHeight w:val="611"/>
          <w:jc w:val="center"/>
        </w:trPr>
        <w:tc>
          <w:tcPr>
            <w:tcW w:w="426" w:type="dxa"/>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2</w:t>
            </w:r>
          </w:p>
        </w:tc>
        <w:tc>
          <w:tcPr>
            <w:tcW w:w="1334"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网络营销</w:t>
            </w:r>
          </w:p>
        </w:tc>
        <w:tc>
          <w:tcPr>
            <w:tcW w:w="5812" w:type="dxa"/>
            <w:tcBorders>
              <w:top w:val="nil"/>
              <w:left w:val="nil"/>
              <w:bottom w:val="single" w:sz="4" w:space="0" w:color="auto"/>
              <w:right w:val="single" w:sz="4" w:space="0" w:color="auto"/>
            </w:tcBorders>
            <w:vAlign w:val="center"/>
          </w:tcPr>
          <w:p w:rsidR="009E18EA" w:rsidRDefault="009E18EA" w:rsidP="00690227">
            <w:pPr>
              <w:widowControl/>
              <w:spacing w:line="276" w:lineRule="auto"/>
              <w:ind w:firstLineChars="200" w:firstLine="420"/>
              <w:rPr>
                <w:rFonts w:ascii="宋体" w:cs="Times New Roman"/>
                <w:bCs/>
                <w:kern w:val="0"/>
              </w:rPr>
            </w:pPr>
            <w:r>
              <w:rPr>
                <w:rFonts w:ascii="宋体" w:hAnsi="宋体" w:cs="宋体" w:hint="eastAsia"/>
                <w:kern w:val="44"/>
              </w:rPr>
              <w:t>通过本课程的学习，学生</w:t>
            </w:r>
            <w:r>
              <w:rPr>
                <w:rFonts w:ascii="宋体" w:hAnsi="宋体" w:cs="宋体" w:hint="eastAsia"/>
                <w:kern w:val="0"/>
              </w:rPr>
              <w:t>能系统地掌握网络营销概述、网络营销的战略及渠道等，掌握网络广告的制作、搜索引擎营销、搜索引擎优化、</w:t>
            </w:r>
            <w:r>
              <w:rPr>
                <w:rFonts w:ascii="宋体" w:hAnsi="宋体" w:cs="宋体"/>
                <w:kern w:val="0"/>
              </w:rPr>
              <w:t>Email</w:t>
            </w:r>
            <w:r>
              <w:rPr>
                <w:rFonts w:ascii="宋体" w:hAnsi="宋体" w:cs="宋体" w:hint="eastAsia"/>
                <w:kern w:val="0"/>
              </w:rPr>
              <w:t>营销等活动的实施、组织和控制等基本技能，达到具备从事网络营销工作的基本要求，基本具备现代营销人员的素质。</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108</w:t>
            </w:r>
          </w:p>
        </w:tc>
      </w:tr>
      <w:tr w:rsidR="009E18EA" w:rsidTr="005F6A0F">
        <w:trPr>
          <w:trHeight w:val="611"/>
          <w:jc w:val="center"/>
        </w:trPr>
        <w:tc>
          <w:tcPr>
            <w:tcW w:w="426" w:type="dxa"/>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3</w:t>
            </w:r>
          </w:p>
        </w:tc>
        <w:tc>
          <w:tcPr>
            <w:tcW w:w="1334"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网店客服</w:t>
            </w:r>
          </w:p>
        </w:tc>
        <w:tc>
          <w:tcPr>
            <w:tcW w:w="5812" w:type="dxa"/>
            <w:tcBorders>
              <w:top w:val="nil"/>
              <w:left w:val="nil"/>
              <w:bottom w:val="single" w:sz="4" w:space="0" w:color="auto"/>
              <w:right w:val="single" w:sz="4" w:space="0" w:color="auto"/>
            </w:tcBorders>
            <w:vAlign w:val="center"/>
          </w:tcPr>
          <w:p w:rsidR="009E18EA" w:rsidRDefault="009E18EA" w:rsidP="00690227">
            <w:pPr>
              <w:spacing w:line="276" w:lineRule="auto"/>
              <w:ind w:firstLineChars="200" w:firstLine="420"/>
              <w:rPr>
                <w:rFonts w:ascii="宋体" w:cs="Times New Roman"/>
                <w:bCs/>
                <w:kern w:val="0"/>
              </w:rPr>
            </w:pPr>
            <w:r>
              <w:rPr>
                <w:rFonts w:ascii="宋体" w:hAnsi="宋体" w:cs="宋体" w:hint="eastAsia"/>
                <w:kern w:val="44"/>
              </w:rPr>
              <w:t>通过本课程的学习，学生能</w:t>
            </w:r>
            <w:r>
              <w:rPr>
                <w:rFonts w:ascii="宋体" w:hAnsi="宋体" w:cs="宋体" w:hint="eastAsia"/>
                <w:kern w:val="0"/>
              </w:rPr>
              <w:t>了解各主流平台网购流程，熟悉岗位职责及各种业务类型的工作要求，能准确掌握网店客服的各高压线，熟练使用专业的服务术语及千牛等工具，能准确分析产品属性、正确引导客户完成咨询导购、订单查询、客户投诉、客户关系管理等业务</w:t>
            </w:r>
            <w:r>
              <w:rPr>
                <w:rFonts w:ascii="宋体" w:hAnsi="宋体" w:cs="宋体" w:hint="eastAsia"/>
              </w:rPr>
              <w:t>。</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68</w:t>
            </w:r>
          </w:p>
        </w:tc>
      </w:tr>
      <w:tr w:rsidR="009E18EA" w:rsidTr="005F6A0F">
        <w:trPr>
          <w:trHeight w:val="488"/>
          <w:jc w:val="center"/>
        </w:trPr>
        <w:tc>
          <w:tcPr>
            <w:tcW w:w="426" w:type="dxa"/>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lastRenderedPageBreak/>
              <w:t>4</w:t>
            </w:r>
          </w:p>
        </w:tc>
        <w:tc>
          <w:tcPr>
            <w:tcW w:w="1334"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网店运营</w:t>
            </w:r>
          </w:p>
        </w:tc>
        <w:tc>
          <w:tcPr>
            <w:tcW w:w="5812" w:type="dxa"/>
            <w:tcBorders>
              <w:top w:val="nil"/>
              <w:left w:val="nil"/>
              <w:bottom w:val="single" w:sz="4" w:space="0" w:color="auto"/>
              <w:right w:val="single" w:sz="4" w:space="0" w:color="auto"/>
            </w:tcBorders>
            <w:vAlign w:val="center"/>
          </w:tcPr>
          <w:p w:rsidR="009E18EA" w:rsidRDefault="009E18EA" w:rsidP="00690227">
            <w:pPr>
              <w:widowControl/>
              <w:spacing w:line="276" w:lineRule="auto"/>
              <w:ind w:firstLineChars="150" w:firstLine="315"/>
              <w:rPr>
                <w:rFonts w:ascii="宋体" w:cs="Times New Roman"/>
                <w:bCs/>
                <w:kern w:val="0"/>
              </w:rPr>
            </w:pPr>
            <w:r>
              <w:rPr>
                <w:rFonts w:ascii="宋体" w:hAnsi="宋体" w:cs="宋体" w:hint="eastAsia"/>
                <w:kern w:val="44"/>
              </w:rPr>
              <w:t>通过本课程的学习，学生能</w:t>
            </w:r>
            <w:r>
              <w:rPr>
                <w:rFonts w:ascii="宋体" w:hAnsi="宋体" w:cs="宋体" w:hint="eastAsia"/>
              </w:rPr>
              <w:t>了解网店运营的规范与流程，明确运营岗位的核心工作内容；掌握以淘宝网平台为代表的</w:t>
            </w:r>
            <w:r>
              <w:rPr>
                <w:rFonts w:ascii="宋体" w:hAnsi="宋体" w:cs="宋体"/>
              </w:rPr>
              <w:t>C2C</w:t>
            </w:r>
            <w:r>
              <w:rPr>
                <w:rFonts w:ascii="宋体" w:hAnsi="宋体" w:cs="宋体" w:hint="eastAsia"/>
              </w:rPr>
              <w:t>网店运营技能要求，包括网店创建与维护、网店视觉优化、产品优化、客户服务、店铺推广、简单营销方案的策划、供应链管理等方面的能力。</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96</w:t>
            </w:r>
          </w:p>
        </w:tc>
      </w:tr>
      <w:tr w:rsidR="009E18EA" w:rsidTr="005F6A0F">
        <w:trPr>
          <w:trHeight w:val="611"/>
          <w:jc w:val="center"/>
        </w:trPr>
        <w:tc>
          <w:tcPr>
            <w:tcW w:w="426" w:type="dxa"/>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5</w:t>
            </w:r>
          </w:p>
        </w:tc>
        <w:tc>
          <w:tcPr>
            <w:tcW w:w="1334" w:type="dxa"/>
            <w:tcBorders>
              <w:top w:val="nil"/>
              <w:left w:val="nil"/>
              <w:bottom w:val="single" w:sz="4" w:space="0" w:color="auto"/>
              <w:right w:val="single" w:sz="4" w:space="0" w:color="auto"/>
            </w:tcBorders>
            <w:vAlign w:val="center"/>
          </w:tcPr>
          <w:p w:rsidR="009E18EA" w:rsidRDefault="009E18EA">
            <w:pPr>
              <w:widowControl/>
              <w:jc w:val="center"/>
              <w:rPr>
                <w:rFonts w:ascii="宋体" w:cs="宋体"/>
                <w:kern w:val="0"/>
              </w:rPr>
            </w:pPr>
            <w:r>
              <w:rPr>
                <w:rFonts w:ascii="宋体" w:hAnsi="宋体" w:cs="宋体" w:hint="eastAsia"/>
                <w:kern w:val="0"/>
              </w:rPr>
              <w:t>电子商务</w:t>
            </w:r>
          </w:p>
          <w:p w:rsidR="009E18EA" w:rsidRDefault="009E18EA">
            <w:pPr>
              <w:widowControl/>
              <w:jc w:val="center"/>
              <w:rPr>
                <w:rFonts w:ascii="宋体" w:cs="Times New Roman"/>
                <w:kern w:val="0"/>
              </w:rPr>
            </w:pPr>
            <w:r>
              <w:rPr>
                <w:rFonts w:ascii="宋体" w:hAnsi="宋体" w:cs="宋体" w:hint="eastAsia"/>
                <w:kern w:val="0"/>
              </w:rPr>
              <w:t>物流</w:t>
            </w:r>
          </w:p>
        </w:tc>
        <w:tc>
          <w:tcPr>
            <w:tcW w:w="5812" w:type="dxa"/>
            <w:tcBorders>
              <w:top w:val="nil"/>
              <w:left w:val="nil"/>
              <w:bottom w:val="single" w:sz="4" w:space="0" w:color="auto"/>
              <w:right w:val="single" w:sz="4" w:space="0" w:color="auto"/>
            </w:tcBorders>
            <w:vAlign w:val="center"/>
          </w:tcPr>
          <w:p w:rsidR="009E18EA" w:rsidRDefault="009E18EA" w:rsidP="00690227">
            <w:pPr>
              <w:widowControl/>
              <w:spacing w:line="276" w:lineRule="auto"/>
              <w:ind w:firstLineChars="200" w:firstLine="420"/>
              <w:rPr>
                <w:rFonts w:ascii="宋体" w:cs="Times New Roman"/>
                <w:bCs/>
                <w:kern w:val="0"/>
              </w:rPr>
            </w:pPr>
            <w:r>
              <w:rPr>
                <w:rFonts w:ascii="宋体" w:hAnsi="宋体" w:cs="宋体" w:hint="eastAsia"/>
                <w:kern w:val="44"/>
              </w:rPr>
              <w:t>通过本课程的学习，学生能</w:t>
            </w:r>
            <w:r>
              <w:rPr>
                <w:rFonts w:ascii="宋体" w:hAnsi="宋体" w:cs="宋体" w:hint="eastAsia"/>
              </w:rPr>
              <w:t>了解现代物流管理与商品配送的一般过程和方法。了解进行入库、分拣、配货、配装、出库、退货作业的操作；能叙述各种运输方式的特点；了解组织运输作业流程；会进行物流配送信息的查询及处理；熟悉配送单据的周转流程；掌握特殊商品包装、发货、运输的业务操作流程。</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68</w:t>
            </w:r>
          </w:p>
        </w:tc>
      </w:tr>
      <w:tr w:rsidR="009E18EA" w:rsidTr="005F6A0F">
        <w:trPr>
          <w:trHeight w:val="611"/>
          <w:jc w:val="center"/>
        </w:trPr>
        <w:tc>
          <w:tcPr>
            <w:tcW w:w="426" w:type="dxa"/>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6</w:t>
            </w:r>
          </w:p>
        </w:tc>
        <w:tc>
          <w:tcPr>
            <w:tcW w:w="1334" w:type="dxa"/>
            <w:tcBorders>
              <w:top w:val="nil"/>
              <w:left w:val="nil"/>
              <w:bottom w:val="single" w:sz="4" w:space="0" w:color="auto"/>
              <w:right w:val="single" w:sz="4" w:space="0" w:color="auto"/>
            </w:tcBorders>
            <w:vAlign w:val="center"/>
          </w:tcPr>
          <w:p w:rsidR="009E18EA" w:rsidRDefault="009E18EA">
            <w:pPr>
              <w:widowControl/>
              <w:jc w:val="center"/>
              <w:rPr>
                <w:rFonts w:ascii="宋体" w:cs="宋体"/>
              </w:rPr>
            </w:pPr>
            <w:r>
              <w:rPr>
                <w:rFonts w:ascii="宋体" w:hAnsi="宋体" w:cs="宋体" w:hint="eastAsia"/>
              </w:rPr>
              <w:t>图形图像</w:t>
            </w:r>
          </w:p>
          <w:p w:rsidR="009E18EA" w:rsidRDefault="009E18EA">
            <w:pPr>
              <w:widowControl/>
              <w:jc w:val="center"/>
              <w:rPr>
                <w:rFonts w:ascii="宋体" w:cs="Times New Roman"/>
                <w:kern w:val="0"/>
              </w:rPr>
            </w:pPr>
            <w:r>
              <w:rPr>
                <w:rFonts w:ascii="宋体" w:hAnsi="宋体" w:cs="宋体" w:hint="eastAsia"/>
              </w:rPr>
              <w:t>处理</w:t>
            </w:r>
          </w:p>
        </w:tc>
        <w:tc>
          <w:tcPr>
            <w:tcW w:w="5812" w:type="dxa"/>
            <w:tcBorders>
              <w:top w:val="nil"/>
              <w:left w:val="nil"/>
              <w:bottom w:val="single" w:sz="4" w:space="0" w:color="auto"/>
              <w:right w:val="single" w:sz="4" w:space="0" w:color="auto"/>
            </w:tcBorders>
            <w:vAlign w:val="center"/>
          </w:tcPr>
          <w:p w:rsidR="009E18EA" w:rsidRDefault="009E18EA" w:rsidP="00690227">
            <w:pPr>
              <w:widowControl/>
              <w:spacing w:line="276" w:lineRule="auto"/>
              <w:ind w:firstLineChars="200" w:firstLine="420"/>
              <w:rPr>
                <w:rFonts w:ascii="宋体" w:cs="Times New Roman"/>
                <w:bCs/>
                <w:kern w:val="0"/>
              </w:rPr>
            </w:pPr>
            <w:r>
              <w:rPr>
                <w:rFonts w:ascii="宋体" w:hAnsi="宋体" w:cs="宋体" w:hint="eastAsia"/>
                <w:kern w:val="44"/>
              </w:rPr>
              <w:t>通过本课程的学习，学生能</w:t>
            </w:r>
            <w:r>
              <w:rPr>
                <w:rFonts w:ascii="宋体" w:hAnsi="宋体" w:cs="宋体" w:hint="eastAsia"/>
              </w:rPr>
              <w:t>全面掌握</w:t>
            </w:r>
            <w:r>
              <w:rPr>
                <w:rFonts w:ascii="宋体" w:hAnsi="宋体" w:cs="宋体"/>
              </w:rPr>
              <w:t>Photoshop</w:t>
            </w:r>
            <w:r>
              <w:rPr>
                <w:rFonts w:ascii="宋体" w:hAnsi="宋体" w:cs="宋体" w:hint="eastAsia"/>
              </w:rPr>
              <w:t>操作应用的各个知识点，具备参加</w:t>
            </w:r>
            <w:r>
              <w:rPr>
                <w:rFonts w:ascii="宋体" w:hAnsi="宋体" w:cs="宋体"/>
              </w:rPr>
              <w:t>Photoshop</w:t>
            </w:r>
            <w:r>
              <w:rPr>
                <w:rFonts w:ascii="宋体" w:hAnsi="宋体" w:cs="宋体" w:hint="eastAsia"/>
              </w:rPr>
              <w:t>图形图像处理考证的能力水平；能够系统全面的掌握</w:t>
            </w:r>
            <w:r>
              <w:rPr>
                <w:rFonts w:ascii="宋体" w:hAnsi="宋体" w:cs="宋体"/>
              </w:rPr>
              <w:t>Photoshop</w:t>
            </w:r>
            <w:r>
              <w:rPr>
                <w:rFonts w:ascii="宋体" w:hAnsi="宋体" w:cs="宋体" w:hint="eastAsia"/>
              </w:rPr>
              <w:t>在平面设计中的应用，结合网络营销的策划需求，完成综合运用与实际创作。</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108</w:t>
            </w:r>
          </w:p>
        </w:tc>
      </w:tr>
      <w:tr w:rsidR="009E18EA" w:rsidTr="005F6A0F">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7</w:t>
            </w:r>
          </w:p>
        </w:tc>
        <w:tc>
          <w:tcPr>
            <w:tcW w:w="1334" w:type="dxa"/>
            <w:tcBorders>
              <w:top w:val="single" w:sz="4" w:space="0" w:color="auto"/>
              <w:left w:val="nil"/>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软文编辑</w:t>
            </w:r>
          </w:p>
        </w:tc>
        <w:tc>
          <w:tcPr>
            <w:tcW w:w="5812" w:type="dxa"/>
            <w:tcBorders>
              <w:top w:val="single" w:sz="4" w:space="0" w:color="auto"/>
              <w:left w:val="nil"/>
              <w:bottom w:val="single" w:sz="4" w:space="0" w:color="auto"/>
              <w:right w:val="single" w:sz="4" w:space="0" w:color="auto"/>
            </w:tcBorders>
            <w:vAlign w:val="center"/>
          </w:tcPr>
          <w:p w:rsidR="009E18EA" w:rsidRDefault="009E18EA" w:rsidP="00690227">
            <w:pPr>
              <w:spacing w:line="276" w:lineRule="auto"/>
              <w:ind w:firstLineChars="150" w:firstLine="315"/>
              <w:rPr>
                <w:rFonts w:ascii="宋体" w:cs="Times New Roman"/>
                <w:bCs/>
                <w:kern w:val="44"/>
              </w:rPr>
            </w:pPr>
            <w:r>
              <w:rPr>
                <w:rFonts w:ascii="宋体" w:hAnsi="宋体" w:cs="宋体" w:hint="eastAsia"/>
                <w:kern w:val="44"/>
              </w:rPr>
              <w:t>通过本课程的学习，学生能</w:t>
            </w:r>
            <w:r>
              <w:rPr>
                <w:rFonts w:ascii="宋体" w:hAnsi="宋体" w:cs="宋体" w:hint="eastAsia"/>
              </w:rPr>
              <w:t>了解软文营销的基本概念，熟练掌握软文的类型、标题和正文的设计方法、软文的创意、写作技巧和方法。能够根据企业营销的策略，针对消费者在购物过程中的购买心理，结合产品特征撰写推广信息与宣传软文；熟练掌握产品文案撰写的技能。</w:t>
            </w:r>
          </w:p>
        </w:tc>
        <w:tc>
          <w:tcPr>
            <w:tcW w:w="709"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68</w:t>
            </w:r>
          </w:p>
        </w:tc>
      </w:tr>
      <w:tr w:rsidR="009E18EA" w:rsidTr="005F6A0F">
        <w:trPr>
          <w:trHeight w:val="611"/>
          <w:jc w:val="center"/>
        </w:trPr>
        <w:tc>
          <w:tcPr>
            <w:tcW w:w="426"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kern w:val="0"/>
              </w:rPr>
              <w:t>8</w:t>
            </w:r>
          </w:p>
        </w:tc>
        <w:tc>
          <w:tcPr>
            <w:tcW w:w="1334" w:type="dxa"/>
            <w:tcBorders>
              <w:top w:val="single" w:sz="4" w:space="0" w:color="auto"/>
              <w:left w:val="nil"/>
              <w:bottom w:val="single" w:sz="4" w:space="0" w:color="auto"/>
              <w:right w:val="single" w:sz="4" w:space="0" w:color="auto"/>
            </w:tcBorders>
            <w:vAlign w:val="center"/>
          </w:tcPr>
          <w:p w:rsidR="009E18EA" w:rsidRDefault="009E18EA">
            <w:pPr>
              <w:widowControl/>
              <w:jc w:val="center"/>
              <w:rPr>
                <w:rFonts w:ascii="宋体" w:cs="宋体"/>
                <w:kern w:val="0"/>
              </w:rPr>
            </w:pPr>
            <w:r>
              <w:rPr>
                <w:rFonts w:ascii="宋体" w:hAnsi="宋体" w:cs="宋体" w:hint="eastAsia"/>
                <w:kern w:val="0"/>
              </w:rPr>
              <w:t>网店管理</w:t>
            </w:r>
          </w:p>
          <w:p w:rsidR="009E18EA" w:rsidRDefault="009E18EA">
            <w:pPr>
              <w:widowControl/>
              <w:jc w:val="center"/>
              <w:rPr>
                <w:rFonts w:ascii="宋体" w:cs="Times New Roman"/>
                <w:kern w:val="0"/>
              </w:rPr>
            </w:pPr>
            <w:r>
              <w:rPr>
                <w:rFonts w:ascii="宋体" w:hAnsi="宋体" w:cs="宋体" w:hint="eastAsia"/>
                <w:kern w:val="0"/>
              </w:rPr>
              <w:t>软件</w:t>
            </w:r>
          </w:p>
        </w:tc>
        <w:tc>
          <w:tcPr>
            <w:tcW w:w="5812" w:type="dxa"/>
            <w:tcBorders>
              <w:top w:val="single" w:sz="4" w:space="0" w:color="auto"/>
              <w:left w:val="nil"/>
              <w:bottom w:val="single" w:sz="4" w:space="0" w:color="auto"/>
              <w:right w:val="single" w:sz="4" w:space="0" w:color="auto"/>
            </w:tcBorders>
            <w:vAlign w:val="center"/>
          </w:tcPr>
          <w:p w:rsidR="009E18EA" w:rsidRDefault="009E18EA" w:rsidP="00690227">
            <w:pPr>
              <w:spacing w:line="276" w:lineRule="auto"/>
              <w:ind w:firstLineChars="150" w:firstLine="315"/>
              <w:rPr>
                <w:rFonts w:ascii="宋体" w:cs="Times New Roman"/>
                <w:bCs/>
                <w:kern w:val="44"/>
              </w:rPr>
            </w:pPr>
            <w:r>
              <w:rPr>
                <w:rFonts w:ascii="宋体" w:hAnsi="宋体" w:cs="宋体" w:hint="eastAsia"/>
                <w:kern w:val="44"/>
              </w:rPr>
              <w:t>通过本课程的学习，学生能</w:t>
            </w:r>
            <w:r>
              <w:rPr>
                <w:rFonts w:ascii="宋体" w:hAnsi="宋体" w:cs="宋体" w:hint="eastAsia"/>
              </w:rPr>
              <w:t>掌握企业网店管理所使用工具及系统的操作，其中包括千牛、</w:t>
            </w:r>
            <w:r>
              <w:rPr>
                <w:rFonts w:ascii="宋体" w:hAnsi="宋体" w:cs="宋体"/>
              </w:rPr>
              <w:t>ERP</w:t>
            </w:r>
            <w:r>
              <w:rPr>
                <w:rFonts w:ascii="宋体" w:hAnsi="宋体" w:cs="宋体" w:hint="eastAsia"/>
              </w:rPr>
              <w:t>系统软件等。能够在真实的工作平台上，基于企业的订单及数据，按照工作岗位流程要求完成订单的查询、修改、审核的操作。系统、全面的掌握网店管理中各个环节的工作流程，要求能熟练解决最常见的后台订单处理、退换货单据审核等程序性问题。</w:t>
            </w:r>
          </w:p>
        </w:tc>
        <w:tc>
          <w:tcPr>
            <w:tcW w:w="709"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rPr>
              <w:t>68</w:t>
            </w:r>
          </w:p>
        </w:tc>
      </w:tr>
    </w:tbl>
    <w:p w:rsidR="009E18EA" w:rsidRPr="001309B9" w:rsidRDefault="009E18EA" w:rsidP="00690227">
      <w:pPr>
        <w:snapToGrid w:val="0"/>
        <w:spacing w:line="360" w:lineRule="auto"/>
        <w:ind w:firstLineChars="200" w:firstLine="201"/>
        <w:rPr>
          <w:rFonts w:ascii="宋体" w:cs="宋体"/>
          <w:b/>
          <w:bCs/>
          <w:sz w:val="10"/>
          <w:szCs w:val="10"/>
        </w:rPr>
      </w:pPr>
    </w:p>
    <w:p w:rsidR="009E18EA" w:rsidRDefault="009E18EA" w:rsidP="00690227">
      <w:pPr>
        <w:snapToGrid w:val="0"/>
        <w:spacing w:line="360" w:lineRule="auto"/>
        <w:ind w:firstLineChars="200" w:firstLine="482"/>
        <w:rPr>
          <w:rFonts w:ascii="宋体" w:cs="宋体"/>
          <w:b/>
          <w:bCs/>
          <w:sz w:val="24"/>
          <w:szCs w:val="24"/>
        </w:rPr>
      </w:pPr>
      <w:r>
        <w:rPr>
          <w:rFonts w:ascii="宋体" w:hAnsi="宋体" w:cs="宋体"/>
          <w:b/>
          <w:bCs/>
          <w:sz w:val="24"/>
          <w:szCs w:val="24"/>
        </w:rPr>
        <w:t>2.</w:t>
      </w:r>
      <w:r>
        <w:rPr>
          <w:rFonts w:ascii="宋体" w:hAnsi="宋体" w:cs="宋体" w:hint="eastAsia"/>
          <w:b/>
          <w:bCs/>
          <w:sz w:val="24"/>
          <w:szCs w:val="24"/>
        </w:rPr>
        <w:t>专业（技能）方向课</w:t>
      </w:r>
    </w:p>
    <w:p w:rsidR="009E18EA" w:rsidRDefault="009E18EA" w:rsidP="00690227">
      <w:pPr>
        <w:snapToGrid w:val="0"/>
        <w:spacing w:line="360" w:lineRule="auto"/>
        <w:ind w:firstLineChars="200" w:firstLine="482"/>
        <w:rPr>
          <w:rFonts w:ascii="宋体" w:cs="宋体"/>
          <w:b/>
          <w:bCs/>
          <w:sz w:val="24"/>
          <w:szCs w:val="24"/>
        </w:rPr>
      </w:pPr>
      <w:r>
        <w:rPr>
          <w:rFonts w:ascii="宋体" w:hAnsi="宋体" w:cs="宋体" w:hint="eastAsia"/>
          <w:b/>
          <w:bCs/>
          <w:sz w:val="24"/>
          <w:szCs w:val="24"/>
        </w:rPr>
        <w:t>（</w:t>
      </w:r>
      <w:r>
        <w:rPr>
          <w:rFonts w:ascii="宋体" w:hAnsi="宋体" w:cs="宋体"/>
          <w:b/>
          <w:bCs/>
          <w:sz w:val="24"/>
          <w:szCs w:val="24"/>
        </w:rPr>
        <w:t>1</w:t>
      </w:r>
      <w:r>
        <w:rPr>
          <w:rFonts w:ascii="宋体" w:hAnsi="宋体" w:cs="宋体" w:hint="eastAsia"/>
          <w:b/>
          <w:bCs/>
          <w:sz w:val="24"/>
          <w:szCs w:val="24"/>
        </w:rPr>
        <w:t>）客服运营</w:t>
      </w:r>
    </w:p>
    <w:tbl>
      <w:tblPr>
        <w:tblW w:w="8298" w:type="dxa"/>
        <w:jc w:val="center"/>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1241"/>
        <w:gridCol w:w="5812"/>
        <w:gridCol w:w="709"/>
      </w:tblGrid>
      <w:tr w:rsidR="009E18EA" w:rsidTr="00A71D19">
        <w:trPr>
          <w:trHeight w:val="625"/>
          <w:jc w:val="center"/>
        </w:trPr>
        <w:tc>
          <w:tcPr>
            <w:tcW w:w="536"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序号</w:t>
            </w:r>
          </w:p>
        </w:tc>
        <w:tc>
          <w:tcPr>
            <w:tcW w:w="1241"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课程名称</w:t>
            </w:r>
          </w:p>
        </w:tc>
        <w:tc>
          <w:tcPr>
            <w:tcW w:w="5812"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主要教学内容和要求</w:t>
            </w:r>
          </w:p>
        </w:tc>
        <w:tc>
          <w:tcPr>
            <w:tcW w:w="709"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参考</w:t>
            </w:r>
          </w:p>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学时</w:t>
            </w:r>
          </w:p>
        </w:tc>
      </w:tr>
      <w:tr w:rsidR="009E18EA" w:rsidTr="005F6A0F">
        <w:trPr>
          <w:trHeight w:val="625"/>
          <w:jc w:val="center"/>
        </w:trPr>
        <w:tc>
          <w:tcPr>
            <w:tcW w:w="536" w:type="dxa"/>
            <w:vAlign w:val="center"/>
          </w:tcPr>
          <w:p w:rsidR="009E18EA" w:rsidRDefault="009E18EA">
            <w:pPr>
              <w:snapToGrid w:val="0"/>
              <w:jc w:val="center"/>
              <w:rPr>
                <w:rFonts w:ascii="宋体" w:cs="Times New Roman"/>
              </w:rPr>
            </w:pPr>
            <w:r>
              <w:rPr>
                <w:rFonts w:ascii="宋体" w:hAnsi="宋体" w:cs="宋体"/>
              </w:rPr>
              <w:t>1</w:t>
            </w:r>
          </w:p>
        </w:tc>
        <w:tc>
          <w:tcPr>
            <w:tcW w:w="1241" w:type="dxa"/>
            <w:vAlign w:val="center"/>
          </w:tcPr>
          <w:p w:rsidR="009E18EA" w:rsidRDefault="009E18EA">
            <w:pPr>
              <w:snapToGrid w:val="0"/>
              <w:jc w:val="center"/>
              <w:rPr>
                <w:rFonts w:ascii="宋体" w:cs="Times New Roman"/>
              </w:rPr>
            </w:pPr>
            <w:r>
              <w:rPr>
                <w:rFonts w:ascii="宋体" w:hAnsi="宋体" w:cs="宋体" w:hint="eastAsia"/>
              </w:rPr>
              <w:t>文字录入</w:t>
            </w:r>
          </w:p>
        </w:tc>
        <w:tc>
          <w:tcPr>
            <w:tcW w:w="5812" w:type="dxa"/>
          </w:tcPr>
          <w:p w:rsidR="009E18EA" w:rsidRDefault="009E18EA" w:rsidP="00690227">
            <w:pPr>
              <w:snapToGrid w:val="0"/>
              <w:spacing w:line="276" w:lineRule="auto"/>
              <w:ind w:firstLineChars="200" w:firstLine="420"/>
              <w:rPr>
                <w:rFonts w:ascii="宋体" w:cs="Times New Roman"/>
                <w:bCs/>
                <w:kern w:val="44"/>
              </w:rPr>
            </w:pPr>
            <w:r>
              <w:rPr>
                <w:rFonts w:ascii="宋体" w:hAnsi="宋体" w:cs="宋体" w:hint="eastAsia"/>
                <w:kern w:val="44"/>
              </w:rPr>
              <w:t>通过本课程的学习，学生能</w:t>
            </w:r>
            <w:r>
              <w:rPr>
                <w:rFonts w:ascii="宋体" w:hAnsi="宋体" w:cs="宋体" w:hint="eastAsia"/>
              </w:rPr>
              <w:t>能按照正确的键盘指法完成录入任务；能熟练使用至少一种中文（简体）拼音输入法；能设置输入法属性；掌握特殊符号的输入方法；能正确听取客户要求，同时完成文字录入；针对不同类型的文章和录入方式，录入速度达到</w:t>
            </w:r>
            <w:r>
              <w:rPr>
                <w:rFonts w:ascii="宋体" w:hAnsi="宋体" w:cs="宋体"/>
              </w:rPr>
              <w:t>60</w:t>
            </w:r>
            <w:r>
              <w:rPr>
                <w:rFonts w:ascii="宋体" w:hAnsi="宋体" w:cs="宋体" w:hint="eastAsia"/>
              </w:rPr>
              <w:t>字</w:t>
            </w:r>
            <w:r>
              <w:rPr>
                <w:rFonts w:ascii="宋体" w:hAnsi="宋体" w:cs="宋体"/>
              </w:rPr>
              <w:t>/</w:t>
            </w:r>
            <w:r>
              <w:rPr>
                <w:rFonts w:ascii="宋体" w:hAnsi="宋体" w:cs="宋体" w:hint="eastAsia"/>
              </w:rPr>
              <w:t>分钟以上。</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34</w:t>
            </w:r>
          </w:p>
        </w:tc>
      </w:tr>
      <w:tr w:rsidR="009E18EA" w:rsidTr="005F6A0F">
        <w:trPr>
          <w:trHeight w:val="691"/>
          <w:jc w:val="center"/>
        </w:trPr>
        <w:tc>
          <w:tcPr>
            <w:tcW w:w="536" w:type="dxa"/>
            <w:vAlign w:val="center"/>
          </w:tcPr>
          <w:p w:rsidR="009E18EA" w:rsidRDefault="009E18EA">
            <w:pPr>
              <w:snapToGrid w:val="0"/>
              <w:jc w:val="center"/>
              <w:rPr>
                <w:rFonts w:ascii="宋体" w:cs="Times New Roman"/>
              </w:rPr>
            </w:pPr>
            <w:r>
              <w:rPr>
                <w:rFonts w:ascii="宋体" w:hAnsi="宋体" w:cs="宋体"/>
              </w:rPr>
              <w:t>2</w:t>
            </w:r>
          </w:p>
        </w:tc>
        <w:tc>
          <w:tcPr>
            <w:tcW w:w="1241" w:type="dxa"/>
            <w:vAlign w:val="center"/>
          </w:tcPr>
          <w:p w:rsidR="009E18EA" w:rsidRDefault="009E18EA">
            <w:pPr>
              <w:snapToGrid w:val="0"/>
              <w:jc w:val="center"/>
              <w:rPr>
                <w:rFonts w:ascii="宋体" w:cs="Times New Roman"/>
              </w:rPr>
            </w:pPr>
            <w:r>
              <w:rPr>
                <w:rFonts w:ascii="宋体" w:hAnsi="宋体" w:cs="宋体" w:hint="eastAsia"/>
              </w:rPr>
              <w:t>商务礼仪</w:t>
            </w:r>
          </w:p>
        </w:tc>
        <w:tc>
          <w:tcPr>
            <w:tcW w:w="5812" w:type="dxa"/>
          </w:tcPr>
          <w:p w:rsidR="009E18EA" w:rsidRDefault="009E18EA" w:rsidP="00690227">
            <w:pPr>
              <w:snapToGrid w:val="0"/>
              <w:spacing w:line="276" w:lineRule="auto"/>
              <w:ind w:firstLineChars="150" w:firstLine="315"/>
              <w:rPr>
                <w:rFonts w:ascii="宋体" w:cs="Times New Roman"/>
                <w:bCs/>
                <w:kern w:val="44"/>
              </w:rPr>
            </w:pPr>
            <w:r>
              <w:rPr>
                <w:rFonts w:ascii="宋体" w:hAnsi="宋体" w:cs="宋体" w:hint="eastAsia"/>
                <w:kern w:val="44"/>
              </w:rPr>
              <w:t>通过本课程的学习，学生能</w:t>
            </w:r>
            <w:r>
              <w:rPr>
                <w:rFonts w:ascii="宋体" w:hAnsi="宋体" w:cs="宋体" w:hint="eastAsia"/>
              </w:rPr>
              <w:t>了解礼仪在生活和工作中的重要性；懂得塑造良好的个人形象；熟练掌握个人形象礼仪、交往礼仪、校园礼仪、职场礼仪等常见的礼仪要求。能运用规范的礼仪的知识和技能进行客户接待、工作洽谈、人际关系管理等交往工作，从而促进商务行为的有效实施。</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68</w:t>
            </w:r>
          </w:p>
        </w:tc>
      </w:tr>
      <w:tr w:rsidR="009E18EA" w:rsidTr="005F6A0F">
        <w:trPr>
          <w:trHeight w:val="90"/>
          <w:jc w:val="center"/>
        </w:trPr>
        <w:tc>
          <w:tcPr>
            <w:tcW w:w="536" w:type="dxa"/>
            <w:vAlign w:val="center"/>
          </w:tcPr>
          <w:p w:rsidR="009E18EA" w:rsidRDefault="009E18EA">
            <w:pPr>
              <w:snapToGrid w:val="0"/>
              <w:jc w:val="center"/>
              <w:rPr>
                <w:rFonts w:ascii="宋体" w:cs="Times New Roman"/>
              </w:rPr>
            </w:pPr>
            <w:r>
              <w:rPr>
                <w:rFonts w:ascii="宋体" w:hAnsi="宋体" w:cs="宋体"/>
              </w:rPr>
              <w:lastRenderedPageBreak/>
              <w:t>3</w:t>
            </w:r>
          </w:p>
        </w:tc>
        <w:tc>
          <w:tcPr>
            <w:tcW w:w="1241" w:type="dxa"/>
            <w:vAlign w:val="center"/>
          </w:tcPr>
          <w:p w:rsidR="009E18EA" w:rsidRDefault="009E18EA">
            <w:pPr>
              <w:snapToGrid w:val="0"/>
              <w:jc w:val="center"/>
              <w:rPr>
                <w:rFonts w:ascii="宋体" w:cs="宋体"/>
              </w:rPr>
            </w:pPr>
            <w:r>
              <w:rPr>
                <w:rFonts w:ascii="宋体" w:hAnsi="宋体" w:cs="宋体" w:hint="eastAsia"/>
              </w:rPr>
              <w:t>客户关系</w:t>
            </w:r>
          </w:p>
          <w:p w:rsidR="009E18EA" w:rsidRDefault="009E18EA">
            <w:pPr>
              <w:snapToGrid w:val="0"/>
              <w:jc w:val="center"/>
              <w:rPr>
                <w:rFonts w:ascii="宋体" w:cs="Times New Roman"/>
              </w:rPr>
            </w:pPr>
            <w:r>
              <w:rPr>
                <w:rFonts w:ascii="宋体" w:hAnsi="宋体" w:cs="宋体" w:hint="eastAsia"/>
              </w:rPr>
              <w:t>管理</w:t>
            </w:r>
          </w:p>
        </w:tc>
        <w:tc>
          <w:tcPr>
            <w:tcW w:w="5812" w:type="dxa"/>
          </w:tcPr>
          <w:p w:rsidR="009E18EA" w:rsidRDefault="009E18EA" w:rsidP="00690227">
            <w:pPr>
              <w:snapToGrid w:val="0"/>
              <w:spacing w:line="276" w:lineRule="auto"/>
              <w:ind w:firstLineChars="200" w:firstLine="420"/>
              <w:rPr>
                <w:rFonts w:ascii="宋体" w:cs="Times New Roman"/>
                <w:bCs/>
                <w:kern w:val="44"/>
              </w:rPr>
            </w:pPr>
            <w:r>
              <w:rPr>
                <w:rFonts w:ascii="宋体" w:hAnsi="宋体" w:cs="宋体" w:hint="eastAsia"/>
                <w:kern w:val="44"/>
              </w:rPr>
              <w:t>通过本课程的学习，学生能了</w:t>
            </w:r>
            <w:r>
              <w:rPr>
                <w:rFonts w:ascii="宋体" w:hAnsi="宋体" w:cs="宋体" w:hint="eastAsia"/>
              </w:rPr>
              <w:t>解客户关系管理的意义；掌握客户关系管理的基本方法；利用常用的办公软件、商务系统、</w:t>
            </w:r>
            <w:r>
              <w:rPr>
                <w:rFonts w:ascii="宋体" w:hAnsi="宋体" w:cs="宋体"/>
              </w:rPr>
              <w:t>CRM</w:t>
            </w:r>
            <w:r>
              <w:rPr>
                <w:rFonts w:ascii="宋体" w:hAnsi="宋体" w:cs="宋体" w:hint="eastAsia"/>
              </w:rPr>
              <w:t>系统，对客户信息进行收集、分析；掌握对关键客户关系进行管理、客户满意度管理以及客户忠诚度管理的技巧。</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64</w:t>
            </w:r>
          </w:p>
        </w:tc>
      </w:tr>
      <w:tr w:rsidR="009E18EA" w:rsidTr="005F6A0F">
        <w:trPr>
          <w:trHeight w:val="710"/>
          <w:jc w:val="center"/>
        </w:trPr>
        <w:tc>
          <w:tcPr>
            <w:tcW w:w="536" w:type="dxa"/>
            <w:vAlign w:val="center"/>
          </w:tcPr>
          <w:p w:rsidR="009E18EA" w:rsidRDefault="009E18EA">
            <w:pPr>
              <w:snapToGrid w:val="0"/>
              <w:jc w:val="center"/>
              <w:rPr>
                <w:rFonts w:ascii="宋体" w:cs="Times New Roman"/>
              </w:rPr>
            </w:pPr>
            <w:r>
              <w:rPr>
                <w:rFonts w:ascii="宋体" w:hAnsi="宋体" w:cs="宋体"/>
              </w:rPr>
              <w:t>4</w:t>
            </w:r>
          </w:p>
        </w:tc>
        <w:tc>
          <w:tcPr>
            <w:tcW w:w="1241" w:type="dxa"/>
            <w:vAlign w:val="center"/>
          </w:tcPr>
          <w:p w:rsidR="009E18EA" w:rsidRDefault="009E18EA">
            <w:pPr>
              <w:snapToGrid w:val="0"/>
              <w:jc w:val="center"/>
              <w:rPr>
                <w:rFonts w:ascii="宋体" w:cs="Times New Roman"/>
              </w:rPr>
            </w:pPr>
            <w:r>
              <w:rPr>
                <w:rFonts w:ascii="宋体" w:hAnsi="宋体" w:cs="宋体" w:hint="eastAsia"/>
              </w:rPr>
              <w:t>网络推广</w:t>
            </w:r>
          </w:p>
        </w:tc>
        <w:tc>
          <w:tcPr>
            <w:tcW w:w="5812" w:type="dxa"/>
          </w:tcPr>
          <w:p w:rsidR="009E18EA" w:rsidRDefault="009E18EA" w:rsidP="00690227">
            <w:pPr>
              <w:snapToGrid w:val="0"/>
              <w:spacing w:line="276" w:lineRule="auto"/>
              <w:ind w:firstLineChars="200" w:firstLine="420"/>
              <w:rPr>
                <w:rFonts w:ascii="宋体" w:cs="Times New Roman"/>
                <w:bCs/>
                <w:kern w:val="44"/>
              </w:rPr>
            </w:pPr>
            <w:r>
              <w:rPr>
                <w:rFonts w:ascii="宋体" w:hAnsi="宋体" w:cs="宋体" w:hint="eastAsia"/>
                <w:kern w:val="44"/>
              </w:rPr>
              <w:t>通过本课程的学习，学生能</w:t>
            </w:r>
            <w:r>
              <w:rPr>
                <w:rFonts w:ascii="宋体" w:hAnsi="宋体" w:cs="宋体" w:hint="eastAsia"/>
              </w:rPr>
              <w:t>根据产品的特点，掌握贴吧、微信等各类免费的推广渠道及推广手段，能熟练操作相关工具软件；能根据各主流平台规范及特点，选择合适的站内外营销推广方式；了解</w:t>
            </w:r>
            <w:r>
              <w:rPr>
                <w:rFonts w:ascii="宋体" w:hAnsi="宋体" w:cs="宋体"/>
              </w:rPr>
              <w:t>SEO</w:t>
            </w:r>
            <w:r>
              <w:rPr>
                <w:rFonts w:ascii="宋体" w:hAnsi="宋体" w:cs="宋体" w:hint="eastAsia"/>
              </w:rPr>
              <w:t>优化，掌握多个主流平台的使用及功能比较、免费及付费推广方式、直通车、淘宝客、</w:t>
            </w:r>
            <w:r>
              <w:rPr>
                <w:rFonts w:ascii="宋体" w:hAnsi="宋体" w:cs="宋体"/>
              </w:rPr>
              <w:t>QQ</w:t>
            </w:r>
            <w:r>
              <w:rPr>
                <w:rFonts w:ascii="宋体" w:hAnsi="宋体" w:cs="宋体" w:hint="eastAsia"/>
              </w:rPr>
              <w:t>空间营销、微信微博论坛（</w:t>
            </w:r>
            <w:r>
              <w:rPr>
                <w:rFonts w:ascii="宋体" w:hAnsi="宋体" w:cs="宋体"/>
              </w:rPr>
              <w:t>SNS</w:t>
            </w:r>
            <w:r>
              <w:rPr>
                <w:rFonts w:ascii="宋体" w:hAnsi="宋体" w:cs="宋体" w:hint="eastAsia"/>
              </w:rPr>
              <w:t>）营销等。</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96</w:t>
            </w:r>
          </w:p>
        </w:tc>
      </w:tr>
      <w:tr w:rsidR="009E18EA" w:rsidTr="005F6A0F">
        <w:trPr>
          <w:trHeight w:val="710"/>
          <w:jc w:val="center"/>
        </w:trPr>
        <w:tc>
          <w:tcPr>
            <w:tcW w:w="536" w:type="dxa"/>
            <w:vAlign w:val="center"/>
          </w:tcPr>
          <w:p w:rsidR="009E18EA" w:rsidRDefault="009E18EA">
            <w:pPr>
              <w:snapToGrid w:val="0"/>
              <w:jc w:val="center"/>
              <w:rPr>
                <w:rFonts w:ascii="宋体" w:cs="Times New Roman"/>
              </w:rPr>
            </w:pPr>
            <w:r>
              <w:rPr>
                <w:rFonts w:ascii="宋体" w:hAnsi="宋体" w:cs="宋体"/>
              </w:rPr>
              <w:t>5</w:t>
            </w:r>
          </w:p>
        </w:tc>
        <w:tc>
          <w:tcPr>
            <w:tcW w:w="1241" w:type="dxa"/>
            <w:vAlign w:val="center"/>
          </w:tcPr>
          <w:p w:rsidR="009E18EA" w:rsidRDefault="009E18EA" w:rsidP="0086733B">
            <w:pPr>
              <w:snapToGrid w:val="0"/>
              <w:jc w:val="left"/>
              <w:rPr>
                <w:rFonts w:ascii="宋体" w:cs="Times New Roman"/>
              </w:rPr>
            </w:pPr>
            <w:r>
              <w:rPr>
                <w:rFonts w:ascii="宋体" w:hAnsi="宋体" w:cs="宋体" w:hint="eastAsia"/>
              </w:rPr>
              <w:t>网店实战</w:t>
            </w:r>
          </w:p>
        </w:tc>
        <w:tc>
          <w:tcPr>
            <w:tcW w:w="5812" w:type="dxa"/>
          </w:tcPr>
          <w:p w:rsidR="009E18EA" w:rsidRDefault="009E18EA" w:rsidP="00690227">
            <w:pPr>
              <w:snapToGrid w:val="0"/>
              <w:spacing w:line="276" w:lineRule="auto"/>
              <w:ind w:firstLineChars="200" w:firstLine="420"/>
              <w:rPr>
                <w:rFonts w:ascii="宋体" w:cs="Times New Roman"/>
              </w:rPr>
            </w:pPr>
            <w:r>
              <w:rPr>
                <w:rFonts w:ascii="宋体" w:hAnsi="宋体" w:cs="宋体" w:hint="eastAsia"/>
                <w:kern w:val="44"/>
              </w:rPr>
              <w:t>通过本课程的学习，学生能</w:t>
            </w:r>
            <w:r>
              <w:rPr>
                <w:rFonts w:ascii="宋体" w:hAnsi="宋体" w:cs="宋体" w:hint="eastAsia"/>
              </w:rPr>
              <w:t>以产品销售为主线，通过分组开店，多渠道完成销售实战。学生通过完成从网店注册、装修、上新、推广等一系列网店经营全流程的工作任务，使其熟练掌握电子商务中网店管理的工作流程及要求，能够对网店及产品存在的问题进行准确诊断，并具备优化的能力。</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120</w:t>
            </w:r>
          </w:p>
        </w:tc>
      </w:tr>
      <w:tr w:rsidR="009E18EA" w:rsidTr="005F6A0F">
        <w:trPr>
          <w:trHeight w:val="710"/>
          <w:jc w:val="center"/>
        </w:trPr>
        <w:tc>
          <w:tcPr>
            <w:tcW w:w="536" w:type="dxa"/>
            <w:vAlign w:val="center"/>
          </w:tcPr>
          <w:p w:rsidR="009E18EA" w:rsidRDefault="009E18EA">
            <w:pPr>
              <w:snapToGrid w:val="0"/>
              <w:jc w:val="center"/>
              <w:rPr>
                <w:rFonts w:ascii="宋体" w:cs="Times New Roman"/>
              </w:rPr>
            </w:pPr>
            <w:r>
              <w:rPr>
                <w:rFonts w:ascii="宋体" w:hAnsi="宋体" w:cs="宋体"/>
              </w:rPr>
              <w:t>6</w:t>
            </w:r>
          </w:p>
        </w:tc>
        <w:tc>
          <w:tcPr>
            <w:tcW w:w="1241" w:type="dxa"/>
            <w:vAlign w:val="center"/>
          </w:tcPr>
          <w:p w:rsidR="009E18EA" w:rsidRDefault="009E18EA" w:rsidP="0086733B">
            <w:pPr>
              <w:snapToGrid w:val="0"/>
              <w:rPr>
                <w:rFonts w:ascii="宋体" w:cs="Times New Roman"/>
              </w:rPr>
            </w:pPr>
            <w:r>
              <w:rPr>
                <w:rFonts w:ascii="宋体" w:hAnsi="宋体" w:cs="宋体" w:hint="eastAsia"/>
              </w:rPr>
              <w:t>移动电商</w:t>
            </w:r>
          </w:p>
        </w:tc>
        <w:tc>
          <w:tcPr>
            <w:tcW w:w="5812" w:type="dxa"/>
          </w:tcPr>
          <w:p w:rsidR="009E18EA" w:rsidRDefault="009E18EA" w:rsidP="00690227">
            <w:pPr>
              <w:snapToGrid w:val="0"/>
              <w:spacing w:line="276" w:lineRule="auto"/>
              <w:ind w:firstLineChars="200" w:firstLine="420"/>
              <w:rPr>
                <w:rFonts w:ascii="宋体" w:cs="Times New Roman"/>
                <w:bCs/>
                <w:kern w:val="44"/>
              </w:rPr>
            </w:pPr>
            <w:r>
              <w:rPr>
                <w:rFonts w:ascii="宋体" w:hAnsi="宋体" w:cs="宋体" w:hint="eastAsia"/>
                <w:kern w:val="44"/>
              </w:rPr>
              <w:t>通过本课程的学习，学生能</w:t>
            </w:r>
            <w:r>
              <w:rPr>
                <w:rFonts w:ascii="宋体" w:hAnsi="宋体" w:cs="宋体" w:hint="eastAsia"/>
              </w:rPr>
              <w:t>了解移动电子商务发展概况、平台的构建与管理、智能终端、业务管理等工作流程；熟悉掌握移动支付、移动广告和移动社区等方面的应用；掌握包括微店等各种类型的移动电商平台及渠道，利用各种电商平台</w:t>
            </w:r>
            <w:r>
              <w:rPr>
                <w:rFonts w:ascii="宋体" w:hAnsi="宋体" w:cs="宋体"/>
              </w:rPr>
              <w:t>APP</w:t>
            </w:r>
            <w:r>
              <w:rPr>
                <w:rFonts w:ascii="宋体" w:hAnsi="宋体" w:cs="宋体" w:hint="eastAsia"/>
              </w:rPr>
              <w:t>、微博、微信等商务软件，完成推广、商品交易等营销活动。</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64</w:t>
            </w:r>
          </w:p>
        </w:tc>
      </w:tr>
    </w:tbl>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）美工</w:t>
      </w:r>
      <w:r w:rsidRPr="00097141">
        <w:rPr>
          <w:rFonts w:ascii="宋体" w:hAnsi="宋体" w:cs="宋体" w:hint="eastAsia"/>
          <w:sz w:val="24"/>
          <w:szCs w:val="24"/>
        </w:rPr>
        <w:t>设计</w:t>
      </w:r>
    </w:p>
    <w:tbl>
      <w:tblPr>
        <w:tblW w:w="8298" w:type="dxa"/>
        <w:jc w:val="center"/>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1241"/>
        <w:gridCol w:w="5812"/>
        <w:gridCol w:w="709"/>
      </w:tblGrid>
      <w:tr w:rsidR="009E18EA" w:rsidTr="00EF5E44">
        <w:trPr>
          <w:trHeight w:val="654"/>
          <w:jc w:val="center"/>
        </w:trPr>
        <w:tc>
          <w:tcPr>
            <w:tcW w:w="536"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序号</w:t>
            </w:r>
          </w:p>
        </w:tc>
        <w:tc>
          <w:tcPr>
            <w:tcW w:w="1241"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课程名称</w:t>
            </w:r>
          </w:p>
        </w:tc>
        <w:tc>
          <w:tcPr>
            <w:tcW w:w="5812"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主要教学内容和要求</w:t>
            </w:r>
          </w:p>
        </w:tc>
        <w:tc>
          <w:tcPr>
            <w:tcW w:w="709" w:type="dxa"/>
            <w:vAlign w:val="center"/>
          </w:tcPr>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参考</w:t>
            </w:r>
          </w:p>
          <w:p w:rsidR="009E18EA" w:rsidRPr="000D267B" w:rsidRDefault="009E18EA" w:rsidP="00D82AFA">
            <w:pPr>
              <w:widowControl/>
              <w:jc w:val="center"/>
              <w:rPr>
                <w:rFonts w:ascii="宋体" w:cs="Times New Roman"/>
                <w:b/>
                <w:kern w:val="0"/>
              </w:rPr>
            </w:pPr>
            <w:r w:rsidRPr="000D267B">
              <w:rPr>
                <w:rFonts w:ascii="宋体" w:hAnsi="宋体" w:cs="宋体" w:hint="eastAsia"/>
                <w:b/>
                <w:kern w:val="0"/>
              </w:rPr>
              <w:t>学时</w:t>
            </w:r>
          </w:p>
        </w:tc>
      </w:tr>
      <w:tr w:rsidR="009E18EA" w:rsidTr="005F6A0F">
        <w:trPr>
          <w:trHeight w:val="654"/>
          <w:jc w:val="center"/>
        </w:trPr>
        <w:tc>
          <w:tcPr>
            <w:tcW w:w="536" w:type="dxa"/>
            <w:vAlign w:val="center"/>
          </w:tcPr>
          <w:p w:rsidR="009E18EA" w:rsidRDefault="009E18EA">
            <w:pPr>
              <w:snapToGrid w:val="0"/>
              <w:jc w:val="center"/>
              <w:rPr>
                <w:rFonts w:ascii="宋体" w:cs="Times New Roman"/>
              </w:rPr>
            </w:pPr>
            <w:r>
              <w:rPr>
                <w:rFonts w:ascii="宋体" w:hAnsi="宋体" w:cs="宋体"/>
              </w:rPr>
              <w:t>1</w:t>
            </w:r>
          </w:p>
        </w:tc>
        <w:tc>
          <w:tcPr>
            <w:tcW w:w="1241" w:type="dxa"/>
            <w:vAlign w:val="center"/>
          </w:tcPr>
          <w:p w:rsidR="009E18EA" w:rsidRDefault="009E18EA">
            <w:pPr>
              <w:snapToGrid w:val="0"/>
              <w:jc w:val="center"/>
              <w:rPr>
                <w:rFonts w:ascii="宋体" w:cs="Times New Roman"/>
              </w:rPr>
            </w:pPr>
            <w:r>
              <w:rPr>
                <w:rFonts w:ascii="宋体" w:hAnsi="宋体" w:cs="宋体" w:hint="eastAsia"/>
                <w:kern w:val="0"/>
              </w:rPr>
              <w:t>商品拍摄</w:t>
            </w:r>
          </w:p>
        </w:tc>
        <w:tc>
          <w:tcPr>
            <w:tcW w:w="5812" w:type="dxa"/>
          </w:tcPr>
          <w:p w:rsidR="009E18EA" w:rsidRDefault="009E18EA" w:rsidP="00690227">
            <w:pPr>
              <w:snapToGrid w:val="0"/>
              <w:spacing w:line="276" w:lineRule="auto"/>
              <w:ind w:firstLineChars="200" w:firstLine="420"/>
              <w:rPr>
                <w:rFonts w:ascii="宋体" w:cs="Times New Roman"/>
              </w:rPr>
            </w:pPr>
            <w:r>
              <w:rPr>
                <w:rFonts w:ascii="宋体" w:hAnsi="宋体" w:cs="宋体" w:hint="eastAsia"/>
                <w:kern w:val="44"/>
              </w:rPr>
              <w:t>通过本课程的学习，学生能</w:t>
            </w:r>
            <w:r>
              <w:rPr>
                <w:rFonts w:ascii="宋体" w:hAnsi="宋体" w:cs="宋体" w:hint="eastAsia"/>
              </w:rPr>
              <w:t>熟练掌握摄影设备器材的维护、使用；熟练掌握灯光布置及光线技术；掌握包括吸光、反光、透明商品在内的各种静物拍摄手法；能通过挖掘商品卖点，选择最佳的拍摄效果和方案进行实施。</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102</w:t>
            </w:r>
          </w:p>
        </w:tc>
      </w:tr>
      <w:tr w:rsidR="009E18EA" w:rsidTr="005F6A0F">
        <w:trPr>
          <w:trHeight w:val="706"/>
          <w:jc w:val="center"/>
        </w:trPr>
        <w:tc>
          <w:tcPr>
            <w:tcW w:w="536" w:type="dxa"/>
            <w:vAlign w:val="center"/>
          </w:tcPr>
          <w:p w:rsidR="009E18EA" w:rsidRDefault="009E18EA">
            <w:pPr>
              <w:snapToGrid w:val="0"/>
              <w:jc w:val="center"/>
              <w:rPr>
                <w:rFonts w:ascii="宋体" w:cs="Times New Roman"/>
              </w:rPr>
            </w:pPr>
            <w:r>
              <w:rPr>
                <w:rFonts w:ascii="宋体" w:hAnsi="宋体" w:cs="宋体"/>
              </w:rPr>
              <w:t>2</w:t>
            </w:r>
          </w:p>
        </w:tc>
        <w:tc>
          <w:tcPr>
            <w:tcW w:w="1241" w:type="dxa"/>
            <w:vAlign w:val="center"/>
          </w:tcPr>
          <w:p w:rsidR="009E18EA" w:rsidRDefault="009E18EA">
            <w:pPr>
              <w:snapToGrid w:val="0"/>
              <w:jc w:val="center"/>
              <w:rPr>
                <w:rFonts w:ascii="宋体" w:cs="宋体"/>
              </w:rPr>
            </w:pPr>
            <w:r>
              <w:rPr>
                <w:rFonts w:ascii="宋体" w:hAnsi="宋体" w:cs="宋体" w:hint="eastAsia"/>
              </w:rPr>
              <w:t>商品图片</w:t>
            </w:r>
          </w:p>
          <w:p w:rsidR="009E18EA" w:rsidRDefault="009E18EA">
            <w:pPr>
              <w:snapToGrid w:val="0"/>
              <w:jc w:val="center"/>
              <w:rPr>
                <w:rFonts w:ascii="宋体" w:cs="Times New Roman"/>
              </w:rPr>
            </w:pPr>
            <w:r>
              <w:rPr>
                <w:rFonts w:ascii="宋体" w:hAnsi="宋体" w:cs="宋体" w:hint="eastAsia"/>
              </w:rPr>
              <w:t>修整</w:t>
            </w:r>
          </w:p>
        </w:tc>
        <w:tc>
          <w:tcPr>
            <w:tcW w:w="5812" w:type="dxa"/>
          </w:tcPr>
          <w:p w:rsidR="009E18EA" w:rsidRDefault="009E18EA" w:rsidP="00690227">
            <w:pPr>
              <w:snapToGrid w:val="0"/>
              <w:spacing w:line="276" w:lineRule="auto"/>
              <w:ind w:firstLineChars="200" w:firstLine="420"/>
              <w:rPr>
                <w:rFonts w:ascii="宋体" w:cs="Times New Roman"/>
              </w:rPr>
            </w:pPr>
            <w:r>
              <w:rPr>
                <w:rFonts w:ascii="宋体" w:hAnsi="宋体" w:cs="宋体" w:hint="eastAsia"/>
                <w:kern w:val="44"/>
              </w:rPr>
              <w:t>通过本课程的学习，学生能</w:t>
            </w:r>
            <w:r>
              <w:rPr>
                <w:rFonts w:ascii="宋体" w:hAnsi="宋体" w:cs="宋体" w:hint="eastAsia"/>
              </w:rPr>
              <w:t>根据各类商品的卖点，综合应用已熟练掌握的</w:t>
            </w:r>
            <w:r>
              <w:rPr>
                <w:rFonts w:ascii="宋体" w:hAnsi="宋体" w:cs="宋体"/>
              </w:rPr>
              <w:t>Photoshop</w:t>
            </w:r>
            <w:r>
              <w:rPr>
                <w:rFonts w:ascii="宋体" w:hAnsi="宋体" w:cs="宋体" w:hint="eastAsia"/>
              </w:rPr>
              <w:t>操作工具，快速对不同类目下的产品图片进行各种类型瑕疵的修复、色相色阶调整等；通过重复训练，熟练运用钢笔、通道等工具，快速完成包括人物、各类产品图片的勾勒退底操作；根据设计模板，熟练完成宝贝详情页面的制作。</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96</w:t>
            </w:r>
          </w:p>
        </w:tc>
      </w:tr>
      <w:tr w:rsidR="009E18EA" w:rsidTr="005F6A0F">
        <w:trPr>
          <w:trHeight w:val="706"/>
          <w:jc w:val="center"/>
        </w:trPr>
        <w:tc>
          <w:tcPr>
            <w:tcW w:w="536" w:type="dxa"/>
            <w:vAlign w:val="center"/>
          </w:tcPr>
          <w:p w:rsidR="009E18EA" w:rsidRDefault="009E18EA">
            <w:pPr>
              <w:snapToGrid w:val="0"/>
              <w:jc w:val="center"/>
              <w:rPr>
                <w:rFonts w:ascii="宋体" w:cs="Times New Roman"/>
              </w:rPr>
            </w:pPr>
            <w:r>
              <w:rPr>
                <w:rFonts w:ascii="宋体" w:hAnsi="宋体" w:cs="宋体"/>
              </w:rPr>
              <w:t>3</w:t>
            </w:r>
          </w:p>
        </w:tc>
        <w:tc>
          <w:tcPr>
            <w:tcW w:w="1241" w:type="dxa"/>
            <w:vAlign w:val="center"/>
          </w:tcPr>
          <w:p w:rsidR="009E18EA" w:rsidRDefault="009E18EA">
            <w:pPr>
              <w:snapToGrid w:val="0"/>
              <w:jc w:val="center"/>
              <w:rPr>
                <w:rFonts w:ascii="宋体" w:cs="Times New Roman"/>
              </w:rPr>
            </w:pPr>
            <w:r>
              <w:rPr>
                <w:rFonts w:ascii="宋体" w:hAnsi="宋体" w:cs="宋体" w:hint="eastAsia"/>
              </w:rPr>
              <w:t>网店装修</w:t>
            </w:r>
          </w:p>
        </w:tc>
        <w:tc>
          <w:tcPr>
            <w:tcW w:w="5812" w:type="dxa"/>
          </w:tcPr>
          <w:p w:rsidR="009E18EA" w:rsidRDefault="009E18EA" w:rsidP="00690227">
            <w:pPr>
              <w:snapToGrid w:val="0"/>
              <w:spacing w:line="276" w:lineRule="auto"/>
              <w:ind w:firstLineChars="200" w:firstLine="420"/>
              <w:rPr>
                <w:rFonts w:ascii="宋体" w:cs="Times New Roman"/>
              </w:rPr>
            </w:pPr>
            <w:r>
              <w:rPr>
                <w:rFonts w:ascii="宋体" w:hAnsi="宋体" w:cs="宋体" w:hint="eastAsia"/>
                <w:kern w:val="44"/>
              </w:rPr>
              <w:t>通过本课程的学习，学生能</w:t>
            </w:r>
            <w:r>
              <w:rPr>
                <w:rFonts w:ascii="宋体" w:hAnsi="宋体" w:cs="宋体" w:hint="eastAsia"/>
              </w:rPr>
              <w:t>能熟练掌握各主流网络平台网店装修模版的套用；掌握调整店铺页面布局优化技巧；掌握网店页面模块的选用和搭配；能通过后台完成宝贝详情页切片上传；能通过修改代码完成宝贝、店铺页面编辑；能准确分析客户得到网络浏览习惯及特征，运用各种绘图软件及网页制作软件完成包括店标、广告招牌、公告栏、商品类目、店铺促销、商品内页制作，提高点击率。</w:t>
            </w:r>
          </w:p>
        </w:tc>
        <w:tc>
          <w:tcPr>
            <w:tcW w:w="709" w:type="dxa"/>
            <w:vAlign w:val="center"/>
          </w:tcPr>
          <w:p w:rsidR="009E18EA" w:rsidRDefault="009E18EA">
            <w:pPr>
              <w:widowControl/>
              <w:jc w:val="center"/>
              <w:textAlignment w:val="center"/>
              <w:rPr>
                <w:rFonts w:ascii="宋体" w:cs="Times New Roman"/>
              </w:rPr>
            </w:pPr>
            <w:r>
              <w:rPr>
                <w:rFonts w:ascii="宋体" w:cs="Times New Roman"/>
              </w:rPr>
              <w:t>120</w:t>
            </w:r>
          </w:p>
        </w:tc>
      </w:tr>
      <w:tr w:rsidR="009E18EA" w:rsidTr="005F6A0F">
        <w:trPr>
          <w:trHeight w:val="487"/>
          <w:jc w:val="center"/>
        </w:trPr>
        <w:tc>
          <w:tcPr>
            <w:tcW w:w="536" w:type="dxa"/>
            <w:vAlign w:val="center"/>
          </w:tcPr>
          <w:p w:rsidR="009E18EA" w:rsidRDefault="009E18EA">
            <w:pPr>
              <w:snapToGrid w:val="0"/>
              <w:jc w:val="center"/>
              <w:rPr>
                <w:rFonts w:ascii="宋体" w:cs="Times New Roman"/>
              </w:rPr>
            </w:pPr>
            <w:r>
              <w:rPr>
                <w:rFonts w:ascii="宋体" w:hAnsi="宋体" w:cs="宋体"/>
              </w:rPr>
              <w:t>4</w:t>
            </w:r>
          </w:p>
        </w:tc>
        <w:tc>
          <w:tcPr>
            <w:tcW w:w="1241" w:type="dxa"/>
            <w:vAlign w:val="center"/>
          </w:tcPr>
          <w:p w:rsidR="009E18EA" w:rsidRDefault="009E18EA">
            <w:pPr>
              <w:snapToGrid w:val="0"/>
              <w:jc w:val="center"/>
              <w:rPr>
                <w:rFonts w:ascii="宋体" w:cs="Times New Roman"/>
              </w:rPr>
            </w:pPr>
            <w:r>
              <w:rPr>
                <w:rFonts w:ascii="宋体" w:hAnsi="宋体" w:cs="宋体" w:hint="eastAsia"/>
              </w:rPr>
              <w:t>版式设计</w:t>
            </w:r>
          </w:p>
        </w:tc>
        <w:tc>
          <w:tcPr>
            <w:tcW w:w="5812" w:type="dxa"/>
          </w:tcPr>
          <w:p w:rsidR="009E18EA" w:rsidRDefault="009E18EA" w:rsidP="00690227">
            <w:pPr>
              <w:snapToGrid w:val="0"/>
              <w:spacing w:line="276" w:lineRule="auto"/>
              <w:ind w:firstLineChars="200" w:firstLine="420"/>
              <w:rPr>
                <w:rFonts w:ascii="宋体" w:cs="Times New Roman"/>
              </w:rPr>
            </w:pPr>
            <w:r>
              <w:rPr>
                <w:rFonts w:ascii="宋体" w:hAnsi="宋体" w:cs="宋体" w:hint="eastAsia"/>
                <w:kern w:val="44"/>
              </w:rPr>
              <w:t>通过本课程的学习，学生能</w:t>
            </w:r>
            <w:r>
              <w:rPr>
                <w:rFonts w:ascii="宋体" w:hAnsi="宋体" w:cs="宋体" w:hint="eastAsia"/>
              </w:rPr>
              <w:t>了解版式设计的基本理论；掌握版式设计的基本原则、平面构成的基本形式；熟练掌握色彩搭配原则；通过鉴赏；能够根据设计主题和视觉需求，在预先</w:t>
            </w:r>
            <w:r>
              <w:rPr>
                <w:rFonts w:ascii="宋体" w:hAnsi="宋体" w:cs="宋体" w:hint="eastAsia"/>
              </w:rPr>
              <w:lastRenderedPageBreak/>
              <w:t>设定的有限版面内，运用造型要素和形式原则，根据特定主题与内容的需要，将文字、图片（图形）及色彩等视觉传达信息要素，进行有效排布，以达到预期效果。熟练运用平面设计软件，掌握版式设计在制作宝贝详情页、店铺首页设计中的应用。</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lastRenderedPageBreak/>
              <w:t>64</w:t>
            </w:r>
          </w:p>
        </w:tc>
      </w:tr>
      <w:tr w:rsidR="009E18EA" w:rsidTr="005F6A0F">
        <w:trPr>
          <w:trHeight w:val="702"/>
          <w:jc w:val="center"/>
        </w:trPr>
        <w:tc>
          <w:tcPr>
            <w:tcW w:w="536" w:type="dxa"/>
            <w:vAlign w:val="center"/>
          </w:tcPr>
          <w:p w:rsidR="009E18EA" w:rsidRDefault="009E18EA">
            <w:pPr>
              <w:snapToGrid w:val="0"/>
              <w:jc w:val="center"/>
              <w:rPr>
                <w:rFonts w:ascii="宋体" w:cs="Times New Roman"/>
              </w:rPr>
            </w:pPr>
            <w:r>
              <w:rPr>
                <w:rFonts w:ascii="宋体" w:hAnsi="宋体" w:cs="宋体"/>
              </w:rPr>
              <w:lastRenderedPageBreak/>
              <w:t>5</w:t>
            </w:r>
          </w:p>
        </w:tc>
        <w:tc>
          <w:tcPr>
            <w:tcW w:w="1241" w:type="dxa"/>
            <w:vAlign w:val="center"/>
          </w:tcPr>
          <w:p w:rsidR="009E18EA" w:rsidRDefault="009E18EA">
            <w:pPr>
              <w:widowControl/>
              <w:jc w:val="center"/>
              <w:rPr>
                <w:rFonts w:ascii="宋体" w:cs="Times New Roman"/>
              </w:rPr>
            </w:pPr>
            <w:r>
              <w:rPr>
                <w:rFonts w:ascii="宋体" w:hAnsi="宋体" w:cs="宋体" w:hint="eastAsia"/>
                <w:kern w:val="0"/>
              </w:rPr>
              <w:t>网页设计</w:t>
            </w:r>
          </w:p>
        </w:tc>
        <w:tc>
          <w:tcPr>
            <w:tcW w:w="5812" w:type="dxa"/>
            <w:vAlign w:val="center"/>
          </w:tcPr>
          <w:p w:rsidR="009E18EA" w:rsidRDefault="009E18EA" w:rsidP="00690227">
            <w:pPr>
              <w:snapToGrid w:val="0"/>
              <w:spacing w:line="276" w:lineRule="auto"/>
              <w:ind w:firstLineChars="200" w:firstLine="420"/>
              <w:rPr>
                <w:rFonts w:ascii="宋体" w:cs="Times New Roman"/>
              </w:rPr>
            </w:pPr>
            <w:r>
              <w:rPr>
                <w:rFonts w:ascii="宋体" w:hAnsi="宋体" w:cs="宋体" w:hint="eastAsia"/>
                <w:kern w:val="44"/>
              </w:rPr>
              <w:t>通过本课程的学习，学生能</w:t>
            </w:r>
            <w:r>
              <w:rPr>
                <w:rFonts w:ascii="宋体" w:hAnsi="宋体" w:cs="宋体" w:hint="eastAsia"/>
              </w:rPr>
              <w:t>了解网店网站的布局特点及不同页面布局所适用的类目及产品；了解电子商务网店网站的特点；能使用</w:t>
            </w:r>
            <w:r>
              <w:rPr>
                <w:rFonts w:ascii="宋体" w:hAnsi="宋体" w:cs="宋体"/>
              </w:rPr>
              <w:t>Dreamweaver</w:t>
            </w:r>
            <w:r>
              <w:rPr>
                <w:rFonts w:ascii="宋体" w:hAnsi="宋体" w:cs="宋体" w:hint="eastAsia"/>
              </w:rPr>
              <w:t>、</w:t>
            </w:r>
            <w:r>
              <w:rPr>
                <w:rFonts w:ascii="宋体" w:hAnsi="宋体" w:cs="宋体"/>
              </w:rPr>
              <w:t>Photoshop</w:t>
            </w:r>
            <w:r>
              <w:rPr>
                <w:rFonts w:ascii="宋体" w:hAnsi="宋体" w:cs="宋体" w:hint="eastAsia"/>
              </w:rPr>
              <w:t>等平面设计软件，完成网店网站效果图的制作；能根据产品和店铺的要求，通过网页代码的修改，对页面效果进行调整。</w:t>
            </w:r>
          </w:p>
        </w:tc>
        <w:tc>
          <w:tcPr>
            <w:tcW w:w="709" w:type="dxa"/>
            <w:vAlign w:val="center"/>
          </w:tcPr>
          <w:p w:rsidR="009E18EA" w:rsidRDefault="009E18EA">
            <w:pPr>
              <w:widowControl/>
              <w:jc w:val="center"/>
              <w:textAlignment w:val="center"/>
              <w:rPr>
                <w:rFonts w:ascii="宋体" w:cs="Times New Roman"/>
              </w:rPr>
            </w:pPr>
            <w:r>
              <w:rPr>
                <w:rFonts w:ascii="宋体" w:hAnsi="宋体" w:cs="宋体"/>
                <w:color w:val="000000"/>
                <w:kern w:val="0"/>
              </w:rPr>
              <w:t>64</w:t>
            </w:r>
          </w:p>
        </w:tc>
      </w:tr>
    </w:tbl>
    <w:p w:rsidR="009E18EA" w:rsidRPr="00AE00F7" w:rsidRDefault="009E18EA" w:rsidP="00690227">
      <w:pPr>
        <w:widowControl/>
        <w:spacing w:line="360" w:lineRule="auto"/>
        <w:ind w:firstLineChars="300" w:firstLine="301"/>
        <w:jc w:val="left"/>
        <w:rPr>
          <w:rFonts w:ascii="宋体" w:cs="宋体"/>
          <w:b/>
          <w:sz w:val="10"/>
          <w:szCs w:val="10"/>
        </w:rPr>
      </w:pPr>
    </w:p>
    <w:p w:rsidR="009E18EA" w:rsidRPr="00AE00F7" w:rsidRDefault="009E18EA" w:rsidP="00690227">
      <w:pPr>
        <w:widowControl/>
        <w:spacing w:line="360" w:lineRule="auto"/>
        <w:ind w:firstLineChars="300" w:firstLine="723"/>
        <w:jc w:val="left"/>
        <w:rPr>
          <w:rFonts w:ascii="宋体" w:cs="宋体"/>
          <w:b/>
          <w:sz w:val="24"/>
          <w:szCs w:val="24"/>
        </w:rPr>
      </w:pPr>
      <w:r w:rsidRPr="00AE00F7">
        <w:rPr>
          <w:rFonts w:ascii="宋体" w:hAnsi="宋体" w:cs="宋体"/>
          <w:b/>
          <w:sz w:val="24"/>
          <w:szCs w:val="24"/>
        </w:rPr>
        <w:t>3</w:t>
      </w:r>
      <w:r w:rsidRPr="00AE00F7">
        <w:rPr>
          <w:rFonts w:ascii="宋体" w:hAnsi="宋体" w:cs="宋体" w:hint="eastAsia"/>
          <w:b/>
          <w:sz w:val="24"/>
          <w:szCs w:val="24"/>
        </w:rPr>
        <w:t>．实训实习课</w:t>
      </w:r>
    </w:p>
    <w:p w:rsidR="009E18EA" w:rsidRPr="00AE00F7" w:rsidRDefault="009E18EA" w:rsidP="00690227">
      <w:pPr>
        <w:widowControl/>
        <w:spacing w:line="360" w:lineRule="auto"/>
        <w:ind w:firstLineChars="200" w:firstLine="482"/>
        <w:jc w:val="left"/>
        <w:rPr>
          <w:rFonts w:ascii="宋体" w:cs="宋体"/>
          <w:b/>
          <w:sz w:val="24"/>
          <w:szCs w:val="24"/>
        </w:rPr>
      </w:pPr>
      <w:r w:rsidRPr="00AE00F7">
        <w:rPr>
          <w:rFonts w:ascii="宋体" w:hAnsi="宋体" w:cs="宋体" w:hint="eastAsia"/>
          <w:b/>
          <w:sz w:val="24"/>
          <w:szCs w:val="24"/>
        </w:rPr>
        <w:t>（</w:t>
      </w:r>
      <w:r w:rsidRPr="00AE00F7">
        <w:rPr>
          <w:rFonts w:ascii="宋体" w:hAnsi="宋体" w:cs="宋体"/>
          <w:b/>
          <w:sz w:val="24"/>
          <w:szCs w:val="24"/>
        </w:rPr>
        <w:t>1</w:t>
      </w:r>
      <w:r w:rsidRPr="00AE00F7">
        <w:rPr>
          <w:rFonts w:ascii="宋体" w:hAnsi="宋体" w:cs="宋体" w:hint="eastAsia"/>
          <w:b/>
          <w:sz w:val="24"/>
          <w:szCs w:val="24"/>
        </w:rPr>
        <w:t>）专业（综合）实训</w:t>
      </w:r>
    </w:p>
    <w:p w:rsidR="009E18EA" w:rsidRPr="00097141" w:rsidRDefault="009E18EA" w:rsidP="00690227">
      <w:pPr>
        <w:widowControl/>
        <w:spacing w:line="360" w:lineRule="auto"/>
        <w:ind w:firstLineChars="200" w:firstLine="480"/>
        <w:jc w:val="left"/>
        <w:rPr>
          <w:rFonts w:cs="宋体"/>
          <w:sz w:val="24"/>
          <w:szCs w:val="24"/>
        </w:rPr>
      </w:pPr>
      <w:r w:rsidRPr="00097141">
        <w:rPr>
          <w:rFonts w:cs="宋体" w:hint="eastAsia"/>
          <w:sz w:val="24"/>
          <w:szCs w:val="24"/>
        </w:rPr>
        <w:t>以提升电子商务专业学生的综合职业能力为教学目标，根据客服运营方向、美工设计方向的教学目标，结合专业教学的实际需求，以工学结合的形式进行合理的设计和安排，在校内外灵活开展能够提升学生的客服实战能力、积累推广运营经验及提升美工实操能力的项目，积极探索学徒制在本专业的实施途径。</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3"/>
        <w:gridCol w:w="1471"/>
        <w:gridCol w:w="5671"/>
        <w:gridCol w:w="709"/>
      </w:tblGrid>
      <w:tr w:rsidR="009E18EA" w:rsidRPr="00E9496F" w:rsidTr="00097141">
        <w:trPr>
          <w:tblHeader/>
        </w:trPr>
        <w:tc>
          <w:tcPr>
            <w:tcW w:w="513" w:type="dxa"/>
            <w:vAlign w:val="center"/>
          </w:tcPr>
          <w:p w:rsidR="009E18EA" w:rsidRPr="00E9496F" w:rsidRDefault="009E18EA">
            <w:pPr>
              <w:snapToGrid w:val="0"/>
              <w:jc w:val="center"/>
              <w:rPr>
                <w:rFonts w:ascii="宋体" w:cs="宋体"/>
                <w:b/>
                <w:color w:val="000000"/>
                <w:kern w:val="44"/>
              </w:rPr>
            </w:pPr>
            <w:r w:rsidRPr="00E9496F">
              <w:rPr>
                <w:rFonts w:ascii="宋体" w:hAnsi="宋体" w:cs="宋体" w:hint="eastAsia"/>
                <w:b/>
                <w:color w:val="000000"/>
                <w:kern w:val="44"/>
              </w:rPr>
              <w:t>序号</w:t>
            </w:r>
          </w:p>
        </w:tc>
        <w:tc>
          <w:tcPr>
            <w:tcW w:w="1471" w:type="dxa"/>
            <w:vAlign w:val="center"/>
          </w:tcPr>
          <w:p w:rsidR="009E18EA" w:rsidRPr="00E9496F" w:rsidRDefault="009E18EA">
            <w:pPr>
              <w:snapToGrid w:val="0"/>
              <w:rPr>
                <w:rFonts w:ascii="宋体" w:cs="宋体"/>
                <w:b/>
                <w:color w:val="000000"/>
                <w:kern w:val="44"/>
              </w:rPr>
            </w:pPr>
            <w:r w:rsidRPr="00E9496F">
              <w:rPr>
                <w:rFonts w:ascii="宋体" w:hAnsi="宋体" w:cs="宋体" w:hint="eastAsia"/>
                <w:b/>
                <w:color w:val="000000"/>
                <w:kern w:val="44"/>
              </w:rPr>
              <w:t>项目名称</w:t>
            </w:r>
          </w:p>
        </w:tc>
        <w:tc>
          <w:tcPr>
            <w:tcW w:w="5671" w:type="dxa"/>
            <w:vAlign w:val="center"/>
          </w:tcPr>
          <w:p w:rsidR="009E18EA" w:rsidRPr="00E9496F" w:rsidRDefault="009E18EA" w:rsidP="00690227">
            <w:pPr>
              <w:snapToGrid w:val="0"/>
              <w:ind w:firstLineChars="200" w:firstLine="422"/>
              <w:jc w:val="center"/>
              <w:rPr>
                <w:rFonts w:ascii="宋体" w:cs="宋体"/>
                <w:b/>
                <w:color w:val="000000"/>
                <w:kern w:val="44"/>
              </w:rPr>
            </w:pPr>
            <w:r w:rsidRPr="00E9496F">
              <w:rPr>
                <w:rFonts w:ascii="宋体" w:hAnsi="宋体" w:cs="宋体" w:hint="eastAsia"/>
                <w:b/>
                <w:color w:val="000000"/>
                <w:kern w:val="44"/>
              </w:rPr>
              <w:t>主要实习内容和要求</w:t>
            </w:r>
          </w:p>
        </w:tc>
        <w:tc>
          <w:tcPr>
            <w:tcW w:w="709" w:type="dxa"/>
            <w:vAlign w:val="center"/>
          </w:tcPr>
          <w:p w:rsidR="009E18EA" w:rsidRPr="00E9496F" w:rsidRDefault="009E18EA">
            <w:pPr>
              <w:snapToGrid w:val="0"/>
              <w:jc w:val="center"/>
              <w:rPr>
                <w:rFonts w:ascii="宋体" w:cs="宋体"/>
                <w:b/>
                <w:color w:val="000000"/>
                <w:kern w:val="44"/>
              </w:rPr>
            </w:pPr>
            <w:r w:rsidRPr="00E9496F">
              <w:rPr>
                <w:rFonts w:ascii="宋体" w:hAnsi="宋体" w:cs="宋体" w:hint="eastAsia"/>
                <w:b/>
                <w:color w:val="000000"/>
                <w:kern w:val="44"/>
              </w:rPr>
              <w:t>参考</w:t>
            </w:r>
          </w:p>
          <w:p w:rsidR="009E18EA" w:rsidRPr="00E9496F" w:rsidRDefault="009E18EA">
            <w:pPr>
              <w:snapToGrid w:val="0"/>
              <w:jc w:val="center"/>
              <w:rPr>
                <w:rFonts w:ascii="宋体" w:cs="宋体"/>
                <w:b/>
                <w:color w:val="000000"/>
                <w:kern w:val="44"/>
              </w:rPr>
            </w:pPr>
            <w:r w:rsidRPr="00E9496F">
              <w:rPr>
                <w:rFonts w:ascii="宋体" w:hAnsi="宋体" w:cs="宋体" w:hint="eastAsia"/>
                <w:b/>
                <w:color w:val="000000"/>
                <w:kern w:val="44"/>
              </w:rPr>
              <w:t>学时</w:t>
            </w:r>
          </w:p>
        </w:tc>
      </w:tr>
      <w:tr w:rsidR="009E18EA" w:rsidTr="00097141">
        <w:trPr>
          <w:trHeight w:val="654"/>
        </w:trPr>
        <w:tc>
          <w:tcPr>
            <w:tcW w:w="513" w:type="dxa"/>
            <w:vAlign w:val="center"/>
          </w:tcPr>
          <w:p w:rsidR="009E18EA" w:rsidRDefault="009E18EA">
            <w:pPr>
              <w:snapToGrid w:val="0"/>
              <w:jc w:val="center"/>
              <w:rPr>
                <w:rFonts w:ascii="宋体" w:cs="宋体"/>
                <w:kern w:val="44"/>
              </w:rPr>
            </w:pPr>
            <w:r>
              <w:rPr>
                <w:rFonts w:ascii="宋体" w:hAnsi="宋体" w:cs="宋体"/>
                <w:kern w:val="44"/>
              </w:rPr>
              <w:t>1</w:t>
            </w:r>
          </w:p>
        </w:tc>
        <w:tc>
          <w:tcPr>
            <w:tcW w:w="1471" w:type="dxa"/>
            <w:vAlign w:val="center"/>
          </w:tcPr>
          <w:p w:rsidR="009E18EA" w:rsidRDefault="009E18EA">
            <w:pPr>
              <w:snapToGrid w:val="0"/>
              <w:jc w:val="center"/>
              <w:rPr>
                <w:rFonts w:ascii="宋体" w:cs="宋体"/>
                <w:kern w:val="44"/>
              </w:rPr>
            </w:pPr>
            <w:r>
              <w:rPr>
                <w:rFonts w:ascii="宋体" w:hAnsi="宋体" w:cs="宋体" w:hint="eastAsia"/>
                <w:kern w:val="44"/>
              </w:rPr>
              <w:t>网络客服</w:t>
            </w:r>
          </w:p>
          <w:p w:rsidR="009E18EA" w:rsidRDefault="009E18EA">
            <w:pPr>
              <w:snapToGrid w:val="0"/>
              <w:jc w:val="center"/>
              <w:rPr>
                <w:rFonts w:ascii="宋体" w:cs="宋体"/>
                <w:kern w:val="44"/>
              </w:rPr>
            </w:pPr>
            <w:r>
              <w:rPr>
                <w:rFonts w:ascii="宋体" w:hAnsi="宋体" w:cs="宋体" w:hint="eastAsia"/>
                <w:kern w:val="44"/>
              </w:rPr>
              <w:t>实训</w:t>
            </w:r>
          </w:p>
        </w:tc>
        <w:tc>
          <w:tcPr>
            <w:tcW w:w="5671" w:type="dxa"/>
          </w:tcPr>
          <w:p w:rsidR="009E18EA" w:rsidRDefault="009E18EA" w:rsidP="00690227">
            <w:pPr>
              <w:snapToGrid w:val="0"/>
              <w:spacing w:line="276" w:lineRule="auto"/>
              <w:ind w:firstLineChars="200" w:firstLine="420"/>
              <w:rPr>
                <w:rFonts w:ascii="宋体" w:cs="宋体"/>
                <w:kern w:val="44"/>
              </w:rPr>
            </w:pPr>
            <w:r>
              <w:rPr>
                <w:rFonts w:ascii="宋体" w:hAnsi="宋体" w:cs="宋体" w:hint="eastAsia"/>
                <w:kern w:val="44"/>
              </w:rPr>
              <w:t>通过参与“双十一”等企业大型活动，进驻客服岗位进行售前、售中、售后等岗位的体验和实战，掌握网络客服的完整工作流程及客户接待技巧，能进行订单的管理和客户维护；通过在</w:t>
            </w:r>
            <w:r>
              <w:rPr>
                <w:rFonts w:ascii="宋体" w:hAnsi="宋体" w:cs="宋体"/>
                <w:kern w:val="44"/>
              </w:rPr>
              <w:t>ERP</w:t>
            </w:r>
            <w:r>
              <w:rPr>
                <w:rFonts w:ascii="宋体" w:hAnsi="宋体" w:cs="宋体" w:hint="eastAsia"/>
                <w:kern w:val="44"/>
              </w:rPr>
              <w:t>订单管理系统、</w:t>
            </w:r>
            <w:r>
              <w:rPr>
                <w:rFonts w:ascii="宋体" w:hAnsi="宋体" w:cs="宋体"/>
                <w:kern w:val="44"/>
              </w:rPr>
              <w:t>CRM</w:t>
            </w:r>
            <w:r>
              <w:rPr>
                <w:rFonts w:ascii="宋体" w:hAnsi="宋体" w:cs="宋体" w:hint="eastAsia"/>
                <w:kern w:val="44"/>
              </w:rPr>
              <w:t>客户管理系统等进行客户维护及订单处理的实战项目演练，学生能够完成处理固定流程的客户服务基础工作任务。</w:t>
            </w:r>
          </w:p>
        </w:tc>
        <w:tc>
          <w:tcPr>
            <w:tcW w:w="709" w:type="dxa"/>
            <w:vAlign w:val="center"/>
          </w:tcPr>
          <w:p w:rsidR="009E18EA" w:rsidRPr="00097141" w:rsidRDefault="009E18EA">
            <w:pPr>
              <w:widowControl/>
              <w:jc w:val="center"/>
              <w:textAlignment w:val="center"/>
              <w:rPr>
                <w:rFonts w:ascii="宋体" w:cs="宋体"/>
                <w:kern w:val="44"/>
              </w:rPr>
            </w:pPr>
            <w:r w:rsidRPr="00097141">
              <w:rPr>
                <w:rFonts w:ascii="宋体" w:hAnsi="宋体" w:cs="宋体"/>
                <w:kern w:val="44"/>
              </w:rPr>
              <w:t>30</w:t>
            </w:r>
          </w:p>
        </w:tc>
      </w:tr>
      <w:tr w:rsidR="009E18EA" w:rsidTr="00097141">
        <w:trPr>
          <w:trHeight w:val="654"/>
        </w:trPr>
        <w:tc>
          <w:tcPr>
            <w:tcW w:w="513" w:type="dxa"/>
            <w:vAlign w:val="center"/>
          </w:tcPr>
          <w:p w:rsidR="009E18EA" w:rsidRDefault="009E18EA">
            <w:pPr>
              <w:snapToGrid w:val="0"/>
              <w:jc w:val="center"/>
              <w:rPr>
                <w:rFonts w:ascii="宋体" w:cs="宋体"/>
                <w:kern w:val="44"/>
              </w:rPr>
            </w:pPr>
            <w:r>
              <w:rPr>
                <w:rFonts w:ascii="宋体" w:hAnsi="宋体" w:cs="宋体"/>
                <w:kern w:val="44"/>
              </w:rPr>
              <w:t>2</w:t>
            </w:r>
          </w:p>
        </w:tc>
        <w:tc>
          <w:tcPr>
            <w:tcW w:w="1471" w:type="dxa"/>
            <w:vAlign w:val="center"/>
          </w:tcPr>
          <w:p w:rsidR="009E18EA" w:rsidRDefault="009E18EA">
            <w:pPr>
              <w:snapToGrid w:val="0"/>
              <w:jc w:val="center"/>
              <w:rPr>
                <w:rFonts w:ascii="宋体" w:cs="宋体"/>
                <w:kern w:val="44"/>
              </w:rPr>
            </w:pPr>
            <w:r>
              <w:rPr>
                <w:rFonts w:ascii="宋体" w:hAnsi="宋体" w:cs="宋体" w:hint="eastAsia"/>
                <w:kern w:val="44"/>
              </w:rPr>
              <w:t>网络推广</w:t>
            </w:r>
          </w:p>
          <w:p w:rsidR="009E18EA" w:rsidRDefault="009E18EA">
            <w:pPr>
              <w:snapToGrid w:val="0"/>
              <w:jc w:val="center"/>
              <w:rPr>
                <w:rFonts w:ascii="宋体" w:cs="宋体"/>
                <w:kern w:val="44"/>
              </w:rPr>
            </w:pPr>
            <w:r>
              <w:rPr>
                <w:rFonts w:ascii="宋体" w:hAnsi="宋体" w:cs="宋体" w:hint="eastAsia"/>
                <w:kern w:val="44"/>
              </w:rPr>
              <w:t>实训</w:t>
            </w:r>
          </w:p>
        </w:tc>
        <w:tc>
          <w:tcPr>
            <w:tcW w:w="5671" w:type="dxa"/>
          </w:tcPr>
          <w:p w:rsidR="009E18EA" w:rsidRDefault="009E18EA" w:rsidP="00690227">
            <w:pPr>
              <w:snapToGrid w:val="0"/>
              <w:spacing w:line="276" w:lineRule="auto"/>
              <w:ind w:firstLineChars="200" w:firstLine="420"/>
              <w:rPr>
                <w:rFonts w:ascii="宋体" w:cs="宋体"/>
                <w:kern w:val="44"/>
              </w:rPr>
            </w:pPr>
            <w:r>
              <w:rPr>
                <w:rFonts w:ascii="宋体" w:hAnsi="宋体" w:cs="宋体" w:hint="eastAsia"/>
                <w:kern w:val="44"/>
              </w:rPr>
              <w:t>通过在百度、论坛、贴吧、微博等网络资源和平台上进行推广项目的集中体验，学生能够综合运用各种推广技巧，在平台和网络上完成店铺的引流工作任务。</w:t>
            </w:r>
          </w:p>
        </w:tc>
        <w:tc>
          <w:tcPr>
            <w:tcW w:w="709" w:type="dxa"/>
            <w:vAlign w:val="center"/>
          </w:tcPr>
          <w:p w:rsidR="009E18EA" w:rsidRPr="00097141" w:rsidRDefault="009E18EA">
            <w:pPr>
              <w:widowControl/>
              <w:jc w:val="center"/>
              <w:textAlignment w:val="center"/>
              <w:rPr>
                <w:rFonts w:ascii="宋体" w:cs="宋体"/>
                <w:kern w:val="44"/>
              </w:rPr>
            </w:pPr>
            <w:r w:rsidRPr="00097141">
              <w:rPr>
                <w:rFonts w:ascii="宋体" w:hAnsi="宋体" w:cs="宋体"/>
                <w:kern w:val="44"/>
              </w:rPr>
              <w:t>30</w:t>
            </w:r>
          </w:p>
        </w:tc>
      </w:tr>
      <w:tr w:rsidR="009E18EA" w:rsidTr="00097141">
        <w:trPr>
          <w:trHeight w:val="654"/>
        </w:trPr>
        <w:tc>
          <w:tcPr>
            <w:tcW w:w="513" w:type="dxa"/>
            <w:vAlign w:val="center"/>
          </w:tcPr>
          <w:p w:rsidR="009E18EA" w:rsidRDefault="009E18EA">
            <w:pPr>
              <w:snapToGrid w:val="0"/>
              <w:jc w:val="center"/>
              <w:rPr>
                <w:rFonts w:ascii="宋体" w:cs="宋体"/>
                <w:kern w:val="44"/>
              </w:rPr>
            </w:pPr>
            <w:r>
              <w:rPr>
                <w:rFonts w:ascii="宋体" w:hAnsi="宋体" w:cs="宋体"/>
                <w:kern w:val="44"/>
              </w:rPr>
              <w:t>3</w:t>
            </w:r>
          </w:p>
        </w:tc>
        <w:tc>
          <w:tcPr>
            <w:tcW w:w="1471" w:type="dxa"/>
            <w:vAlign w:val="center"/>
          </w:tcPr>
          <w:p w:rsidR="009E18EA" w:rsidRDefault="009E18EA">
            <w:pPr>
              <w:snapToGrid w:val="0"/>
              <w:jc w:val="center"/>
              <w:rPr>
                <w:rFonts w:ascii="宋体" w:cs="宋体"/>
                <w:kern w:val="44"/>
              </w:rPr>
            </w:pPr>
            <w:r>
              <w:rPr>
                <w:rFonts w:ascii="宋体" w:hAnsi="宋体" w:cs="宋体" w:hint="eastAsia"/>
                <w:kern w:val="44"/>
              </w:rPr>
              <w:t>商品拍摄与处理</w:t>
            </w:r>
          </w:p>
        </w:tc>
        <w:tc>
          <w:tcPr>
            <w:tcW w:w="5671" w:type="dxa"/>
          </w:tcPr>
          <w:p w:rsidR="009E18EA" w:rsidRDefault="009E18EA" w:rsidP="00690227">
            <w:pPr>
              <w:snapToGrid w:val="0"/>
              <w:spacing w:line="276" w:lineRule="auto"/>
              <w:ind w:firstLineChars="200" w:firstLine="420"/>
              <w:rPr>
                <w:rFonts w:ascii="宋体" w:cs="宋体"/>
                <w:kern w:val="44"/>
              </w:rPr>
            </w:pPr>
            <w:r>
              <w:rPr>
                <w:rFonts w:ascii="宋体" w:hAnsi="宋体" w:cs="宋体" w:hint="eastAsia"/>
                <w:kern w:val="44"/>
              </w:rPr>
              <w:t>通过实训项目的集中体验，学生能够根据网店美工（设计）的工作流程，独立完成拍摄工具选择、拍摄风格确定、商品拍摄等工作；并在完成商品的拍摄后，能根据产品的类目特性，完成商品图片的休整，以达到客户要求。</w:t>
            </w:r>
          </w:p>
        </w:tc>
        <w:tc>
          <w:tcPr>
            <w:tcW w:w="709" w:type="dxa"/>
            <w:vAlign w:val="center"/>
          </w:tcPr>
          <w:p w:rsidR="009E18EA" w:rsidRPr="00097141" w:rsidRDefault="009E18EA">
            <w:pPr>
              <w:widowControl/>
              <w:jc w:val="center"/>
              <w:textAlignment w:val="center"/>
              <w:rPr>
                <w:rFonts w:ascii="宋体" w:cs="宋体"/>
                <w:kern w:val="44"/>
              </w:rPr>
            </w:pPr>
            <w:r w:rsidRPr="00097141">
              <w:rPr>
                <w:rFonts w:ascii="宋体" w:hAnsi="宋体" w:cs="宋体"/>
                <w:kern w:val="44"/>
              </w:rPr>
              <w:t>30</w:t>
            </w:r>
          </w:p>
        </w:tc>
      </w:tr>
      <w:tr w:rsidR="009E18EA" w:rsidTr="00097141">
        <w:trPr>
          <w:trHeight w:val="654"/>
        </w:trPr>
        <w:tc>
          <w:tcPr>
            <w:tcW w:w="513" w:type="dxa"/>
            <w:vAlign w:val="center"/>
          </w:tcPr>
          <w:p w:rsidR="009E18EA" w:rsidRDefault="009E18EA">
            <w:pPr>
              <w:snapToGrid w:val="0"/>
              <w:jc w:val="center"/>
              <w:rPr>
                <w:rFonts w:ascii="宋体" w:cs="宋体"/>
                <w:kern w:val="44"/>
              </w:rPr>
            </w:pPr>
            <w:r>
              <w:rPr>
                <w:rFonts w:ascii="宋体" w:hAnsi="宋体" w:cs="宋体"/>
                <w:kern w:val="44"/>
              </w:rPr>
              <w:t>4</w:t>
            </w:r>
          </w:p>
        </w:tc>
        <w:tc>
          <w:tcPr>
            <w:tcW w:w="1471" w:type="dxa"/>
            <w:vAlign w:val="center"/>
          </w:tcPr>
          <w:p w:rsidR="009E18EA" w:rsidRDefault="009E18EA">
            <w:pPr>
              <w:snapToGrid w:val="0"/>
              <w:jc w:val="center"/>
              <w:rPr>
                <w:rFonts w:ascii="宋体" w:cs="宋体"/>
                <w:kern w:val="44"/>
              </w:rPr>
            </w:pPr>
            <w:r>
              <w:rPr>
                <w:rFonts w:ascii="宋体" w:hAnsi="宋体" w:cs="宋体" w:hint="eastAsia"/>
                <w:kern w:val="44"/>
              </w:rPr>
              <w:t>网店运营</w:t>
            </w:r>
          </w:p>
          <w:p w:rsidR="009E18EA" w:rsidRDefault="009E18EA">
            <w:pPr>
              <w:snapToGrid w:val="0"/>
              <w:jc w:val="center"/>
              <w:rPr>
                <w:rFonts w:ascii="宋体" w:cs="宋体"/>
                <w:kern w:val="44"/>
              </w:rPr>
            </w:pPr>
            <w:r>
              <w:rPr>
                <w:rFonts w:ascii="宋体" w:hAnsi="宋体" w:cs="宋体" w:hint="eastAsia"/>
                <w:kern w:val="44"/>
              </w:rPr>
              <w:t>实训</w:t>
            </w:r>
          </w:p>
        </w:tc>
        <w:tc>
          <w:tcPr>
            <w:tcW w:w="5671" w:type="dxa"/>
          </w:tcPr>
          <w:p w:rsidR="009E18EA" w:rsidRDefault="009E18EA" w:rsidP="00690227">
            <w:pPr>
              <w:snapToGrid w:val="0"/>
              <w:spacing w:line="276" w:lineRule="auto"/>
              <w:ind w:firstLineChars="200" w:firstLine="420"/>
              <w:rPr>
                <w:rFonts w:ascii="宋体" w:cs="宋体"/>
                <w:kern w:val="44"/>
              </w:rPr>
            </w:pPr>
            <w:r>
              <w:rPr>
                <w:rFonts w:ascii="宋体" w:hAnsi="宋体" w:cs="宋体" w:hint="eastAsia"/>
                <w:kern w:val="44"/>
              </w:rPr>
              <w:t>通过分小组在真实的电商平台开设店铺，学生能够完成从建立、装修、推广、销售、数据收集整理、店铺优化等基础运营工作任务，能够进行基本的市场数据分析并在分析结果基础上完成运营方案的策划和实施。</w:t>
            </w:r>
          </w:p>
        </w:tc>
        <w:tc>
          <w:tcPr>
            <w:tcW w:w="709" w:type="dxa"/>
            <w:vAlign w:val="center"/>
          </w:tcPr>
          <w:p w:rsidR="009E18EA" w:rsidRPr="00097141" w:rsidRDefault="009E18EA">
            <w:pPr>
              <w:widowControl/>
              <w:jc w:val="center"/>
              <w:textAlignment w:val="center"/>
              <w:rPr>
                <w:rFonts w:ascii="宋体" w:cs="宋体"/>
                <w:kern w:val="44"/>
              </w:rPr>
            </w:pPr>
            <w:r w:rsidRPr="00097141">
              <w:rPr>
                <w:rFonts w:ascii="宋体" w:hAnsi="宋体" w:cs="宋体"/>
                <w:kern w:val="44"/>
              </w:rPr>
              <w:t>30</w:t>
            </w:r>
          </w:p>
        </w:tc>
      </w:tr>
      <w:tr w:rsidR="009E18EA" w:rsidTr="00097141">
        <w:trPr>
          <w:trHeight w:val="654"/>
        </w:trPr>
        <w:tc>
          <w:tcPr>
            <w:tcW w:w="513" w:type="dxa"/>
            <w:vAlign w:val="center"/>
          </w:tcPr>
          <w:p w:rsidR="009E18EA" w:rsidRDefault="009E18EA">
            <w:pPr>
              <w:snapToGrid w:val="0"/>
              <w:jc w:val="center"/>
              <w:rPr>
                <w:rFonts w:ascii="宋体" w:cs="宋体"/>
                <w:kern w:val="44"/>
              </w:rPr>
            </w:pPr>
            <w:r>
              <w:rPr>
                <w:rFonts w:ascii="宋体" w:hAnsi="宋体" w:cs="宋体"/>
                <w:kern w:val="44"/>
              </w:rPr>
              <w:t>5</w:t>
            </w:r>
          </w:p>
        </w:tc>
        <w:tc>
          <w:tcPr>
            <w:tcW w:w="1471" w:type="dxa"/>
            <w:vAlign w:val="center"/>
          </w:tcPr>
          <w:p w:rsidR="009E18EA" w:rsidRDefault="009E18EA">
            <w:pPr>
              <w:snapToGrid w:val="0"/>
              <w:jc w:val="center"/>
              <w:rPr>
                <w:rFonts w:ascii="宋体" w:cs="宋体"/>
                <w:kern w:val="44"/>
              </w:rPr>
            </w:pPr>
            <w:r>
              <w:rPr>
                <w:rFonts w:ascii="宋体" w:hAnsi="宋体" w:cs="宋体" w:hint="eastAsia"/>
                <w:kern w:val="44"/>
              </w:rPr>
              <w:t>网店装修</w:t>
            </w:r>
          </w:p>
          <w:p w:rsidR="009E18EA" w:rsidRDefault="009E18EA">
            <w:pPr>
              <w:snapToGrid w:val="0"/>
              <w:jc w:val="center"/>
              <w:rPr>
                <w:rFonts w:ascii="宋体" w:cs="宋体"/>
                <w:kern w:val="44"/>
              </w:rPr>
            </w:pPr>
            <w:r>
              <w:rPr>
                <w:rFonts w:ascii="宋体" w:hAnsi="宋体" w:cs="宋体" w:hint="eastAsia"/>
                <w:kern w:val="44"/>
              </w:rPr>
              <w:t>实训</w:t>
            </w:r>
          </w:p>
        </w:tc>
        <w:tc>
          <w:tcPr>
            <w:tcW w:w="5671" w:type="dxa"/>
          </w:tcPr>
          <w:p w:rsidR="009E18EA" w:rsidRDefault="009E18EA" w:rsidP="00690227">
            <w:pPr>
              <w:snapToGrid w:val="0"/>
              <w:spacing w:line="276" w:lineRule="auto"/>
              <w:ind w:firstLineChars="200" w:firstLine="420"/>
              <w:rPr>
                <w:rFonts w:ascii="宋体" w:cs="宋体"/>
                <w:kern w:val="44"/>
              </w:rPr>
            </w:pPr>
            <w:r>
              <w:rPr>
                <w:rFonts w:ascii="宋体" w:hAnsi="宋体" w:cs="宋体" w:hint="eastAsia"/>
                <w:kern w:val="44"/>
              </w:rPr>
              <w:t>通过实训项目的集中训练，学生能根据网店定位及商品特性，确定网店的设计风格，能搭建基本的设计框架和模块，并进行店铺首页和详情页的初步设计；能结合用户视觉习惯，优化整合宝贝详情页、活动页面，制作产品介绍视频，以提升客户购买欲望。</w:t>
            </w:r>
          </w:p>
        </w:tc>
        <w:tc>
          <w:tcPr>
            <w:tcW w:w="709" w:type="dxa"/>
            <w:vAlign w:val="center"/>
          </w:tcPr>
          <w:p w:rsidR="009E18EA" w:rsidRPr="00097141" w:rsidRDefault="009E18EA">
            <w:pPr>
              <w:widowControl/>
              <w:jc w:val="center"/>
              <w:textAlignment w:val="center"/>
              <w:rPr>
                <w:rFonts w:ascii="宋体" w:cs="宋体"/>
                <w:kern w:val="44"/>
              </w:rPr>
            </w:pPr>
            <w:r w:rsidRPr="00097141">
              <w:rPr>
                <w:rFonts w:ascii="宋体" w:hAnsi="宋体" w:cs="宋体"/>
                <w:kern w:val="44"/>
              </w:rPr>
              <w:t>30</w:t>
            </w:r>
          </w:p>
        </w:tc>
      </w:tr>
    </w:tbl>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lastRenderedPageBreak/>
        <w:t>（</w:t>
      </w:r>
      <w:r>
        <w:rPr>
          <w:rFonts w:ascii="宋体" w:hAnsi="宋体" w:cs="宋体"/>
          <w:sz w:val="24"/>
          <w:szCs w:val="24"/>
        </w:rPr>
        <w:t>2</w:t>
      </w:r>
      <w:r>
        <w:rPr>
          <w:rFonts w:ascii="宋体" w:hAnsi="宋体" w:cs="宋体" w:hint="eastAsia"/>
          <w:sz w:val="24"/>
          <w:szCs w:val="24"/>
        </w:rPr>
        <w:t>）专业（毕业）实习</w:t>
      </w:r>
    </w:p>
    <w:p w:rsidR="009E18EA" w:rsidRPr="00097141" w:rsidRDefault="009E18EA" w:rsidP="00690227">
      <w:pPr>
        <w:pStyle w:val="a8"/>
        <w:spacing w:before="0" w:after="0" w:line="360" w:lineRule="auto"/>
        <w:ind w:firstLineChars="200" w:firstLine="480"/>
        <w:jc w:val="left"/>
        <w:rPr>
          <w:rFonts w:ascii="宋体" w:cs="宋体"/>
          <w:b w:val="0"/>
          <w:sz w:val="24"/>
          <w:szCs w:val="24"/>
        </w:rPr>
      </w:pPr>
      <w:r w:rsidRPr="00097141">
        <w:rPr>
          <w:rFonts w:ascii="宋体" w:hAnsi="宋体" w:cs="宋体" w:hint="eastAsia"/>
          <w:b w:val="0"/>
          <w:sz w:val="24"/>
          <w:szCs w:val="24"/>
        </w:rPr>
        <w:t>在确保学生实习总量的前提下，根据实际需要，通过与具备一定规模的电子商务企业进行多种形式的校企合作，实行工学结合或分阶段安排学生实习，与实习单位共同制定实习计划和制度，实现共同培养，共同管理。毕业实习（顶岗实习）是本专业最后的实践性教学环节，要认真落实教育部、财政部关于《中等职业学校学生实习管理办法》的有关要求，保证学生毕业实习的岗位与其所学专业面向的岗位（群）基本一致。通过企业顶岗实习，学生能更深入地了解电子商务企业的工作流程及所对应岗位的工作任务与职责权限，能够用所学知识和技能解决实际工作问题，学会与人相处与合作，树立正确的劳动观念和就业观。</w:t>
      </w:r>
    </w:p>
    <w:p w:rsidR="009E18EA" w:rsidRPr="00097141" w:rsidRDefault="009E18EA" w:rsidP="00690227">
      <w:pPr>
        <w:spacing w:line="360" w:lineRule="auto"/>
        <w:ind w:firstLineChars="200" w:firstLine="480"/>
        <w:rPr>
          <w:rFonts w:ascii="宋体"/>
          <w:kern w:val="0"/>
          <w:sz w:val="24"/>
          <w:szCs w:val="24"/>
        </w:rPr>
      </w:pPr>
      <w:r w:rsidRPr="00097141">
        <w:rPr>
          <w:rFonts w:ascii="宋体" w:hAnsi="宋体" w:hint="eastAsia"/>
          <w:kern w:val="0"/>
          <w:sz w:val="24"/>
          <w:szCs w:val="24"/>
        </w:rPr>
        <w:t>客服运营方向主要安排到电子商务中小企业中的网络客服、推广或运营助理等岗位进行顶岗实习，深入企业体验客户服务、引流推广、日常运营数据收集与处理等的工作流程；美工设计方向主要安排到电子商务中小企业中的商品摄影、设计助理、视觉设计等岗位进行顶岗实习，深入体验商品拍摄、图片处理、详情页设计、网店装修等美工设计类岗位的工作流程。</w:t>
      </w:r>
    </w:p>
    <w:p w:rsidR="009E18EA" w:rsidRPr="00097141" w:rsidRDefault="009E18EA" w:rsidP="00690227">
      <w:pPr>
        <w:widowControl/>
        <w:spacing w:line="360" w:lineRule="auto"/>
        <w:ind w:firstLineChars="200" w:firstLine="482"/>
        <w:jc w:val="left"/>
        <w:rPr>
          <w:rFonts w:cs="宋体"/>
          <w:b/>
          <w:sz w:val="24"/>
          <w:szCs w:val="24"/>
        </w:rPr>
      </w:pPr>
      <w:r w:rsidRPr="00193B46">
        <w:rPr>
          <w:rFonts w:cs="宋体" w:hint="eastAsia"/>
          <w:b/>
          <w:sz w:val="24"/>
          <w:szCs w:val="24"/>
        </w:rPr>
        <w:t>（三）</w:t>
      </w:r>
      <w:r w:rsidRPr="00097141">
        <w:rPr>
          <w:rFonts w:cs="宋体" w:hint="eastAsia"/>
          <w:b/>
          <w:sz w:val="24"/>
          <w:szCs w:val="24"/>
        </w:rPr>
        <w:t>选修课</w:t>
      </w:r>
    </w:p>
    <w:p w:rsidR="009E18EA" w:rsidRPr="00097141" w:rsidRDefault="009E18EA" w:rsidP="00690227">
      <w:pPr>
        <w:spacing w:line="360" w:lineRule="auto"/>
        <w:ind w:firstLineChars="200" w:firstLine="480"/>
        <w:rPr>
          <w:rFonts w:ascii="宋体" w:cs="宋体"/>
          <w:sz w:val="24"/>
          <w:szCs w:val="24"/>
        </w:rPr>
      </w:pPr>
      <w:r w:rsidRPr="00097141">
        <w:rPr>
          <w:rFonts w:ascii="宋体" w:hAnsi="宋体" w:cs="宋体" w:hint="eastAsia"/>
          <w:sz w:val="24"/>
          <w:szCs w:val="24"/>
        </w:rPr>
        <w:t>各学校根据专业需要和学生兴趣、爱好，确定公共选修课和专业选修课及主要教学内容和要求。建议在选修课设置中，针对本校电子商务专业所开设的专业（技能）方向设置。例如《活动策划与实施》《网络媒体制作》等课程，能有效提升学生在今后工作中的综合能力，《跨境电商》能拓宽学生对电子商务专业的新型业态的认知，《人际关系与沟通》《心理健康》等课程则有利于培养学生养成健康的心理和人格。</w:t>
      </w:r>
    </w:p>
    <w:p w:rsidR="009E18EA" w:rsidRPr="0086733B" w:rsidRDefault="009E18EA" w:rsidP="00690227">
      <w:pPr>
        <w:spacing w:line="360" w:lineRule="auto"/>
        <w:ind w:firstLineChars="200" w:firstLine="562"/>
        <w:rPr>
          <w:rFonts w:ascii="宋体" w:cs="宋体"/>
          <w:sz w:val="24"/>
          <w:szCs w:val="24"/>
        </w:rPr>
      </w:pPr>
      <w:r>
        <w:rPr>
          <w:rFonts w:hint="eastAsia"/>
          <w:b/>
          <w:bCs/>
          <w:sz w:val="28"/>
          <w:szCs w:val="28"/>
        </w:rPr>
        <w:t>九、教学时间安排</w:t>
      </w:r>
    </w:p>
    <w:p w:rsidR="009E18EA" w:rsidRDefault="009E18EA" w:rsidP="00690227">
      <w:pPr>
        <w:widowControl/>
        <w:spacing w:line="360" w:lineRule="auto"/>
        <w:ind w:firstLineChars="200" w:firstLine="482"/>
        <w:jc w:val="left"/>
        <w:rPr>
          <w:rFonts w:cs="宋体"/>
          <w:b/>
          <w:sz w:val="24"/>
          <w:szCs w:val="24"/>
        </w:rPr>
      </w:pPr>
      <w:r>
        <w:rPr>
          <w:rFonts w:cs="宋体" w:hint="eastAsia"/>
          <w:b/>
          <w:sz w:val="24"/>
          <w:szCs w:val="24"/>
        </w:rPr>
        <w:t>（一）基本要求</w:t>
      </w:r>
    </w:p>
    <w:p w:rsidR="009E18EA" w:rsidRPr="00193B46" w:rsidRDefault="009E18EA" w:rsidP="00690227">
      <w:pPr>
        <w:snapToGrid w:val="0"/>
        <w:spacing w:line="360" w:lineRule="auto"/>
        <w:ind w:firstLineChars="200" w:firstLine="480"/>
        <w:rPr>
          <w:rFonts w:ascii="宋体"/>
          <w:sz w:val="24"/>
          <w:szCs w:val="24"/>
        </w:rPr>
      </w:pPr>
      <w:r>
        <w:rPr>
          <w:rFonts w:ascii="宋体" w:hAnsi="宋体" w:cs="宋体" w:hint="eastAsia"/>
          <w:sz w:val="24"/>
          <w:szCs w:val="24"/>
        </w:rPr>
        <w:t>每学年为</w:t>
      </w:r>
      <w:r>
        <w:rPr>
          <w:rFonts w:ascii="宋体" w:hAnsi="宋体" w:cs="宋体"/>
          <w:sz w:val="24"/>
          <w:szCs w:val="24"/>
        </w:rPr>
        <w:t>52</w:t>
      </w:r>
      <w:r>
        <w:rPr>
          <w:rFonts w:ascii="宋体" w:hAnsi="宋体" w:cs="宋体" w:hint="eastAsia"/>
          <w:sz w:val="24"/>
          <w:szCs w:val="24"/>
        </w:rPr>
        <w:t>周，其中教学时间</w:t>
      </w:r>
      <w:r>
        <w:rPr>
          <w:rFonts w:ascii="宋体" w:hAnsi="宋体" w:cs="宋体"/>
          <w:sz w:val="24"/>
          <w:szCs w:val="24"/>
        </w:rPr>
        <w:t>40</w:t>
      </w:r>
      <w:r>
        <w:rPr>
          <w:rFonts w:ascii="宋体" w:hAnsi="宋体" w:cs="宋体" w:hint="eastAsia"/>
          <w:sz w:val="24"/>
          <w:szCs w:val="24"/>
        </w:rPr>
        <w:t>周（含复习考试和实训），累计假期</w:t>
      </w:r>
      <w:r>
        <w:rPr>
          <w:rFonts w:ascii="宋体" w:hAnsi="宋体" w:cs="宋体"/>
          <w:sz w:val="24"/>
          <w:szCs w:val="24"/>
        </w:rPr>
        <w:t>12</w:t>
      </w:r>
      <w:r>
        <w:rPr>
          <w:rFonts w:ascii="宋体" w:hAnsi="宋体" w:cs="宋体" w:hint="eastAsia"/>
          <w:sz w:val="24"/>
          <w:szCs w:val="24"/>
        </w:rPr>
        <w:t>周，周学时为</w:t>
      </w:r>
      <w:r>
        <w:rPr>
          <w:rFonts w:ascii="宋体" w:hAnsi="宋体" w:cs="宋体"/>
          <w:sz w:val="24"/>
          <w:szCs w:val="24"/>
        </w:rPr>
        <w:t>28</w:t>
      </w:r>
      <w:r>
        <w:rPr>
          <w:rFonts w:ascii="宋体" w:hAnsi="宋体" w:cs="宋体" w:hint="eastAsia"/>
          <w:sz w:val="24"/>
          <w:szCs w:val="24"/>
        </w:rPr>
        <w:t>学时（按毎天安排</w:t>
      </w:r>
      <w:r>
        <w:rPr>
          <w:rFonts w:ascii="宋体" w:hAnsi="宋体" w:cs="宋体"/>
          <w:sz w:val="24"/>
          <w:szCs w:val="24"/>
        </w:rPr>
        <w:t>6</w:t>
      </w:r>
      <w:r>
        <w:rPr>
          <w:rFonts w:ascii="宋体" w:hAnsi="宋体" w:cs="宋体" w:hint="eastAsia"/>
          <w:sz w:val="24"/>
          <w:szCs w:val="24"/>
        </w:rPr>
        <w:t>节课计），校外实习按每周</w:t>
      </w:r>
      <w:r>
        <w:rPr>
          <w:rFonts w:ascii="宋体" w:hAnsi="宋体" w:cs="宋体"/>
          <w:sz w:val="24"/>
          <w:szCs w:val="24"/>
        </w:rPr>
        <w:t>30</w:t>
      </w:r>
      <w:r>
        <w:rPr>
          <w:rFonts w:ascii="宋体" w:hAnsi="宋体" w:cs="宋体" w:hint="eastAsia"/>
          <w:sz w:val="24"/>
          <w:szCs w:val="24"/>
        </w:rPr>
        <w:t>小时（</w:t>
      </w:r>
      <w:r>
        <w:rPr>
          <w:rFonts w:ascii="宋体" w:hAnsi="宋体" w:cs="宋体"/>
          <w:sz w:val="24"/>
          <w:szCs w:val="24"/>
        </w:rPr>
        <w:t>1</w:t>
      </w:r>
      <w:r>
        <w:rPr>
          <w:rFonts w:ascii="宋体" w:hAnsi="宋体" w:cs="宋体" w:hint="eastAsia"/>
          <w:sz w:val="24"/>
          <w:szCs w:val="24"/>
        </w:rPr>
        <w:t>小时折</w:t>
      </w:r>
      <w:r>
        <w:rPr>
          <w:rFonts w:ascii="宋体" w:hAnsi="宋体" w:cs="宋体"/>
          <w:sz w:val="24"/>
          <w:szCs w:val="24"/>
        </w:rPr>
        <w:t>1</w:t>
      </w:r>
      <w:r>
        <w:rPr>
          <w:rFonts w:ascii="宋体" w:hAnsi="宋体" w:cs="宋体" w:hint="eastAsia"/>
          <w:sz w:val="24"/>
          <w:szCs w:val="24"/>
        </w:rPr>
        <w:t>学时）安排。</w:t>
      </w:r>
      <w:r w:rsidRPr="007B05C3">
        <w:rPr>
          <w:rFonts w:ascii="宋体" w:hAnsi="宋体" w:hint="eastAsia"/>
          <w:sz w:val="24"/>
          <w:szCs w:val="24"/>
        </w:rPr>
        <w:t>本方案三年总学时为</w:t>
      </w:r>
      <w:r w:rsidRPr="004E700F">
        <w:rPr>
          <w:rFonts w:ascii="宋体" w:hAnsi="宋体"/>
          <w:sz w:val="24"/>
          <w:szCs w:val="24"/>
        </w:rPr>
        <w:t>3092</w:t>
      </w:r>
      <w:r w:rsidRPr="007B05C3">
        <w:rPr>
          <w:rFonts w:ascii="宋体" w:hAnsi="宋体" w:hint="eastAsia"/>
          <w:sz w:val="24"/>
          <w:szCs w:val="24"/>
        </w:rPr>
        <w:t>学时，</w:t>
      </w:r>
      <w:r w:rsidRPr="00193B46">
        <w:rPr>
          <w:rFonts w:ascii="宋体" w:hAnsi="宋体" w:hint="eastAsia"/>
          <w:sz w:val="24"/>
          <w:szCs w:val="24"/>
        </w:rPr>
        <w:t>各校在制定本校实施性教学计划时可安排在</w:t>
      </w:r>
      <w:r w:rsidRPr="00193B46">
        <w:rPr>
          <w:rFonts w:ascii="宋体" w:hAnsi="宋体"/>
          <w:sz w:val="24"/>
          <w:szCs w:val="24"/>
        </w:rPr>
        <w:t>3000-3300</w:t>
      </w:r>
      <w:r w:rsidRPr="00193B46">
        <w:rPr>
          <w:rFonts w:ascii="宋体" w:hAnsi="宋体" w:hint="eastAsia"/>
          <w:sz w:val="24"/>
          <w:szCs w:val="24"/>
        </w:rPr>
        <w:t>学时。</w:t>
      </w:r>
    </w:p>
    <w:p w:rsidR="009E18EA" w:rsidRDefault="009E18EA" w:rsidP="00690227">
      <w:pPr>
        <w:snapToGrid w:val="0"/>
        <w:spacing w:line="360" w:lineRule="auto"/>
        <w:ind w:firstLineChars="200" w:firstLine="480"/>
        <w:rPr>
          <w:rFonts w:ascii="宋体" w:cs="宋体"/>
          <w:sz w:val="24"/>
          <w:szCs w:val="24"/>
        </w:rPr>
      </w:pPr>
      <w:r>
        <w:rPr>
          <w:rFonts w:ascii="宋体" w:hAnsi="宋体" w:hint="eastAsia"/>
          <w:sz w:val="24"/>
          <w:szCs w:val="24"/>
        </w:rPr>
        <w:t>实行学分制的学校，原则上一般以</w:t>
      </w:r>
      <w:r>
        <w:rPr>
          <w:rFonts w:ascii="宋体" w:hAnsi="宋体"/>
          <w:sz w:val="24"/>
          <w:szCs w:val="24"/>
        </w:rPr>
        <w:t>16-18</w:t>
      </w:r>
      <w:r>
        <w:rPr>
          <w:rFonts w:ascii="宋体" w:hAnsi="宋体" w:hint="eastAsia"/>
          <w:sz w:val="24"/>
          <w:szCs w:val="24"/>
        </w:rPr>
        <w:t>学时为</w:t>
      </w:r>
      <w:r>
        <w:rPr>
          <w:rFonts w:ascii="宋体" w:hAnsi="宋体"/>
          <w:sz w:val="24"/>
          <w:szCs w:val="24"/>
        </w:rPr>
        <w:t>1</w:t>
      </w:r>
      <w:r>
        <w:rPr>
          <w:rFonts w:ascii="宋体" w:hAnsi="宋体" w:hint="eastAsia"/>
          <w:sz w:val="24"/>
          <w:szCs w:val="24"/>
        </w:rPr>
        <w:t>学分，入学教育（军训）、校外实习、社会实践、毕业教育等活动，以</w:t>
      </w:r>
      <w:r>
        <w:rPr>
          <w:rFonts w:ascii="宋体" w:hAnsi="宋体"/>
          <w:sz w:val="24"/>
          <w:szCs w:val="24"/>
        </w:rPr>
        <w:t>1</w:t>
      </w:r>
      <w:r>
        <w:rPr>
          <w:rFonts w:ascii="宋体" w:hAnsi="宋体" w:hint="eastAsia"/>
          <w:sz w:val="24"/>
          <w:szCs w:val="24"/>
        </w:rPr>
        <w:t>周为</w:t>
      </w:r>
      <w:r>
        <w:rPr>
          <w:rFonts w:ascii="宋体" w:hAnsi="宋体"/>
          <w:sz w:val="24"/>
          <w:szCs w:val="24"/>
        </w:rPr>
        <w:t>1</w:t>
      </w:r>
      <w:r>
        <w:rPr>
          <w:rFonts w:ascii="宋体" w:hAnsi="宋体" w:hint="eastAsia"/>
          <w:sz w:val="24"/>
          <w:szCs w:val="24"/>
        </w:rPr>
        <w:t>学分，三年制毕业总学分不</w:t>
      </w:r>
      <w:r>
        <w:rPr>
          <w:rFonts w:ascii="宋体" w:hAnsi="宋体" w:hint="eastAsia"/>
          <w:sz w:val="24"/>
          <w:szCs w:val="24"/>
        </w:rPr>
        <w:lastRenderedPageBreak/>
        <w:t>得少于</w:t>
      </w:r>
      <w:r>
        <w:rPr>
          <w:rFonts w:ascii="宋体" w:hAnsi="宋体"/>
          <w:sz w:val="24"/>
          <w:szCs w:val="24"/>
        </w:rPr>
        <w:t>170</w:t>
      </w:r>
      <w:r>
        <w:rPr>
          <w:rFonts w:ascii="宋体" w:hAnsi="宋体" w:hint="eastAsia"/>
          <w:sz w:val="24"/>
          <w:szCs w:val="24"/>
        </w:rPr>
        <w:t>学分。</w:t>
      </w:r>
    </w:p>
    <w:p w:rsidR="009E18EA" w:rsidRDefault="009E18EA" w:rsidP="00690227">
      <w:pPr>
        <w:snapToGrid w:val="0"/>
        <w:spacing w:line="360" w:lineRule="auto"/>
        <w:ind w:firstLineChars="200" w:firstLine="480"/>
        <w:rPr>
          <w:rFonts w:ascii="宋体" w:cs="宋体"/>
          <w:sz w:val="24"/>
          <w:szCs w:val="24"/>
        </w:rPr>
      </w:pPr>
      <w:r>
        <w:rPr>
          <w:rFonts w:ascii="宋体" w:hAnsi="宋体" w:cs="宋体" w:hint="eastAsia"/>
          <w:sz w:val="24"/>
          <w:szCs w:val="24"/>
        </w:rPr>
        <w:t>公共基础课程学时占总学时的</w:t>
      </w:r>
      <w:r w:rsidRPr="007B05C3">
        <w:rPr>
          <w:rFonts w:ascii="宋体" w:hAnsi="宋体" w:cs="宋体" w:hint="eastAsia"/>
          <w:sz w:val="24"/>
          <w:szCs w:val="24"/>
        </w:rPr>
        <w:t>三分之一</w:t>
      </w:r>
      <w:r>
        <w:rPr>
          <w:rFonts w:ascii="宋体" w:hAnsi="宋体" w:cs="宋体" w:hint="eastAsia"/>
          <w:sz w:val="24"/>
          <w:szCs w:val="24"/>
        </w:rPr>
        <w:t>，允许根据各校人才培养的实际情况在适当的范围内调整课程开设顺序，但必须保证学生修完本方案确定的公共基础课程的必修内容和学时。</w:t>
      </w:r>
    </w:p>
    <w:p w:rsidR="009E18EA" w:rsidRDefault="009E18EA" w:rsidP="00690227">
      <w:pPr>
        <w:snapToGrid w:val="0"/>
        <w:spacing w:line="360" w:lineRule="auto"/>
        <w:ind w:firstLineChars="200" w:firstLine="480"/>
        <w:rPr>
          <w:rFonts w:ascii="宋体" w:cs="宋体"/>
          <w:sz w:val="24"/>
          <w:szCs w:val="24"/>
        </w:rPr>
      </w:pPr>
      <w:r>
        <w:rPr>
          <w:rFonts w:ascii="宋体" w:hAnsi="宋体" w:cs="宋体" w:hint="eastAsia"/>
          <w:sz w:val="24"/>
          <w:szCs w:val="24"/>
        </w:rPr>
        <w:t>专业技能课程学时占总学时的三分之</w:t>
      </w:r>
      <w:r w:rsidRPr="007B05C3">
        <w:rPr>
          <w:rFonts w:ascii="宋体" w:hAnsi="宋体" w:cs="宋体" w:hint="eastAsia"/>
          <w:sz w:val="24"/>
          <w:szCs w:val="24"/>
        </w:rPr>
        <w:t>二</w:t>
      </w:r>
      <w:r>
        <w:rPr>
          <w:rFonts w:ascii="宋体" w:hAnsi="宋体" w:cs="宋体" w:hint="eastAsia"/>
          <w:sz w:val="24"/>
          <w:szCs w:val="24"/>
        </w:rPr>
        <w:t>，其中毕业实习（顶岗实习）安排在最后一学期，累计总学时约为半年。在确保学生实习总量的前提下，学校可根据实际需要，集中或分阶段安排实习时间。</w:t>
      </w:r>
    </w:p>
    <w:p w:rsidR="009E18EA" w:rsidRDefault="009E18EA" w:rsidP="00690227">
      <w:pPr>
        <w:snapToGrid w:val="0"/>
        <w:spacing w:line="360" w:lineRule="auto"/>
        <w:ind w:firstLineChars="200" w:firstLine="480"/>
        <w:rPr>
          <w:rFonts w:ascii="宋体" w:cs="宋体"/>
          <w:sz w:val="24"/>
          <w:szCs w:val="24"/>
        </w:rPr>
      </w:pPr>
      <w:r>
        <w:rPr>
          <w:rFonts w:ascii="宋体" w:hAnsi="宋体" w:cs="宋体" w:hint="eastAsia"/>
          <w:sz w:val="24"/>
          <w:szCs w:val="24"/>
        </w:rPr>
        <w:t>课程设置中应设选修课，其教学时数占总学时的比例约为</w:t>
      </w:r>
      <w:r>
        <w:rPr>
          <w:rFonts w:ascii="宋体" w:hAnsi="宋体" w:cs="宋体"/>
          <w:sz w:val="24"/>
          <w:szCs w:val="24"/>
        </w:rPr>
        <w:t>10%</w:t>
      </w:r>
      <w:r>
        <w:rPr>
          <w:rFonts w:ascii="宋体" w:hAnsi="宋体" w:cs="宋体" w:hint="eastAsia"/>
          <w:sz w:val="24"/>
          <w:szCs w:val="24"/>
        </w:rPr>
        <w:t>。</w:t>
      </w:r>
    </w:p>
    <w:tbl>
      <w:tblPr>
        <w:tblpPr w:leftFromText="180" w:rightFromText="180" w:vertAnchor="text" w:horzAnchor="margin" w:tblpXSpec="center" w:tblpY="636"/>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6"/>
        <w:gridCol w:w="1337"/>
        <w:gridCol w:w="1276"/>
        <w:gridCol w:w="1701"/>
        <w:gridCol w:w="1417"/>
        <w:gridCol w:w="992"/>
        <w:gridCol w:w="993"/>
      </w:tblGrid>
      <w:tr w:rsidR="009E18EA" w:rsidTr="0086733B">
        <w:trPr>
          <w:cantSplit/>
          <w:trHeight w:val="553"/>
        </w:trPr>
        <w:tc>
          <w:tcPr>
            <w:tcW w:w="756" w:type="dxa"/>
            <w:vAlign w:val="center"/>
          </w:tcPr>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hint="eastAsia"/>
                <w:b/>
                <w:kern w:val="0"/>
              </w:rPr>
              <w:t>课程</w:t>
            </w:r>
          </w:p>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hint="eastAsia"/>
                <w:b/>
                <w:kern w:val="0"/>
              </w:rPr>
              <w:t>类别</w:t>
            </w:r>
          </w:p>
        </w:tc>
        <w:tc>
          <w:tcPr>
            <w:tcW w:w="4314" w:type="dxa"/>
            <w:gridSpan w:val="3"/>
            <w:vAlign w:val="center"/>
          </w:tcPr>
          <w:p w:rsidR="009E18EA" w:rsidRDefault="009E18EA">
            <w:pPr>
              <w:adjustRightInd w:val="0"/>
              <w:snapToGrid w:val="0"/>
              <w:jc w:val="center"/>
              <w:rPr>
                <w:rFonts w:ascii="宋体" w:cs="Times New Roman"/>
                <w:kern w:val="0"/>
              </w:rPr>
            </w:pPr>
            <w:r>
              <w:rPr>
                <w:rFonts w:ascii="宋体" w:hAnsi="宋体" w:cs="宋体" w:hint="eastAsia"/>
                <w:kern w:val="0"/>
              </w:rPr>
              <w:t>必修课</w:t>
            </w:r>
          </w:p>
        </w:tc>
        <w:tc>
          <w:tcPr>
            <w:tcW w:w="1417"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kern w:val="0"/>
              </w:rPr>
              <w:t>限选课</w:t>
            </w:r>
          </w:p>
        </w:tc>
        <w:tc>
          <w:tcPr>
            <w:tcW w:w="1985" w:type="dxa"/>
            <w:gridSpan w:val="2"/>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kern w:val="0"/>
              </w:rPr>
              <w:t>任选课</w:t>
            </w:r>
          </w:p>
        </w:tc>
      </w:tr>
      <w:tr w:rsidR="009E18EA" w:rsidTr="0086733B">
        <w:trPr>
          <w:cantSplit/>
          <w:trHeight w:val="562"/>
        </w:trPr>
        <w:tc>
          <w:tcPr>
            <w:tcW w:w="756" w:type="dxa"/>
            <w:vAlign w:val="center"/>
          </w:tcPr>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hint="eastAsia"/>
                <w:b/>
                <w:kern w:val="0"/>
              </w:rPr>
              <w:t>课程</w:t>
            </w:r>
          </w:p>
          <w:p w:rsidR="009E18EA" w:rsidRPr="000D267B" w:rsidRDefault="009E18EA" w:rsidP="00690227">
            <w:pPr>
              <w:adjustRightInd w:val="0"/>
              <w:snapToGrid w:val="0"/>
              <w:ind w:leftChars="-137" w:left="-288" w:firstLineChars="158" w:firstLine="333"/>
              <w:jc w:val="left"/>
              <w:rPr>
                <w:rFonts w:ascii="宋体" w:cs="Times New Roman"/>
                <w:b/>
                <w:bCs/>
                <w:kern w:val="0"/>
              </w:rPr>
            </w:pPr>
            <w:r w:rsidRPr="000D267B">
              <w:rPr>
                <w:rFonts w:ascii="宋体" w:hAnsi="宋体" w:cs="宋体" w:hint="eastAsia"/>
                <w:b/>
                <w:kern w:val="0"/>
              </w:rPr>
              <w:t>类型</w:t>
            </w:r>
          </w:p>
        </w:tc>
        <w:tc>
          <w:tcPr>
            <w:tcW w:w="1337" w:type="dxa"/>
            <w:vAlign w:val="center"/>
          </w:tcPr>
          <w:p w:rsidR="009E18EA" w:rsidRDefault="009E18EA" w:rsidP="00690227">
            <w:pPr>
              <w:adjustRightInd w:val="0"/>
              <w:snapToGrid w:val="0"/>
              <w:ind w:leftChars="-137" w:left="-288" w:firstLineChars="158" w:firstLine="332"/>
              <w:jc w:val="left"/>
              <w:rPr>
                <w:rFonts w:ascii="宋体" w:cs="Times New Roman"/>
                <w:kern w:val="0"/>
              </w:rPr>
            </w:pPr>
            <w:r>
              <w:rPr>
                <w:rFonts w:ascii="宋体" w:hAnsi="宋体" w:cs="宋体" w:hint="eastAsia"/>
                <w:kern w:val="0"/>
              </w:rPr>
              <w:t>公共基础课</w:t>
            </w:r>
          </w:p>
        </w:tc>
        <w:tc>
          <w:tcPr>
            <w:tcW w:w="4394" w:type="dxa"/>
            <w:gridSpan w:val="3"/>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kern w:val="0"/>
              </w:rPr>
              <w:t>专业技能课</w:t>
            </w:r>
          </w:p>
        </w:tc>
        <w:tc>
          <w:tcPr>
            <w:tcW w:w="1985" w:type="dxa"/>
            <w:gridSpan w:val="2"/>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rPr>
              <w:t>选修</w:t>
            </w:r>
            <w:r>
              <w:rPr>
                <w:rFonts w:ascii="宋体" w:hAnsi="宋体" w:cs="宋体" w:hint="eastAsia"/>
                <w:kern w:val="0"/>
              </w:rPr>
              <w:t>课</w:t>
            </w:r>
          </w:p>
        </w:tc>
      </w:tr>
      <w:tr w:rsidR="009E18EA" w:rsidTr="00EF312C">
        <w:trPr>
          <w:cantSplit/>
          <w:trHeight w:val="581"/>
        </w:trPr>
        <w:tc>
          <w:tcPr>
            <w:tcW w:w="756" w:type="dxa"/>
            <w:vAlign w:val="center"/>
          </w:tcPr>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hint="eastAsia"/>
                <w:b/>
                <w:kern w:val="0"/>
              </w:rPr>
              <w:t>课程</w:t>
            </w:r>
          </w:p>
        </w:tc>
        <w:tc>
          <w:tcPr>
            <w:tcW w:w="1337" w:type="dxa"/>
            <w:vAlign w:val="center"/>
          </w:tcPr>
          <w:p w:rsidR="009E18EA" w:rsidRDefault="009E18EA" w:rsidP="00690227">
            <w:pPr>
              <w:adjustRightInd w:val="0"/>
              <w:snapToGrid w:val="0"/>
              <w:ind w:leftChars="-137" w:left="-288" w:firstLineChars="158" w:firstLine="332"/>
              <w:jc w:val="left"/>
              <w:rPr>
                <w:rFonts w:ascii="宋体" w:cs="Times New Roman"/>
                <w:kern w:val="0"/>
              </w:rPr>
            </w:pPr>
            <w:r>
              <w:rPr>
                <w:rFonts w:ascii="宋体" w:hAnsi="宋体" w:cs="宋体" w:hint="eastAsia"/>
                <w:kern w:val="0"/>
              </w:rPr>
              <w:t>公共基础课</w:t>
            </w:r>
          </w:p>
        </w:tc>
        <w:tc>
          <w:tcPr>
            <w:tcW w:w="1276" w:type="dxa"/>
            <w:vAlign w:val="center"/>
          </w:tcPr>
          <w:p w:rsidR="009E18EA" w:rsidRDefault="009E18EA" w:rsidP="00690227">
            <w:pPr>
              <w:adjustRightInd w:val="0"/>
              <w:snapToGrid w:val="0"/>
              <w:ind w:leftChars="-25" w:left="-53" w:rightChars="-25" w:right="-53"/>
              <w:jc w:val="left"/>
              <w:rPr>
                <w:rFonts w:ascii="宋体" w:cs="Times New Roman"/>
                <w:kern w:val="0"/>
              </w:rPr>
            </w:pPr>
            <w:r>
              <w:rPr>
                <w:rFonts w:ascii="宋体" w:hAnsi="宋体" w:cs="宋体" w:hint="eastAsia"/>
                <w:kern w:val="0"/>
              </w:rPr>
              <w:t>专业核心课</w:t>
            </w:r>
          </w:p>
        </w:tc>
        <w:tc>
          <w:tcPr>
            <w:tcW w:w="1701" w:type="dxa"/>
            <w:vAlign w:val="center"/>
          </w:tcPr>
          <w:p w:rsidR="009E18EA" w:rsidRDefault="009E18EA" w:rsidP="00690227">
            <w:pPr>
              <w:adjustRightInd w:val="0"/>
              <w:snapToGrid w:val="0"/>
              <w:ind w:leftChars="-137" w:left="-288" w:firstLineChars="150" w:firstLine="315"/>
              <w:jc w:val="center"/>
              <w:rPr>
                <w:rFonts w:ascii="宋体" w:cs="Times New Roman"/>
                <w:kern w:val="0"/>
              </w:rPr>
            </w:pPr>
            <w:r>
              <w:rPr>
                <w:rFonts w:ascii="宋体" w:hAnsi="宋体" w:cs="宋体" w:hint="eastAsia"/>
                <w:kern w:val="0"/>
              </w:rPr>
              <w:t>实践课</w:t>
            </w:r>
          </w:p>
          <w:p w:rsidR="009E18EA" w:rsidRDefault="009E18EA" w:rsidP="00690227">
            <w:pPr>
              <w:adjustRightInd w:val="0"/>
              <w:snapToGrid w:val="0"/>
              <w:ind w:leftChars="-137" w:left="-288" w:firstLineChars="150" w:firstLine="315"/>
              <w:jc w:val="left"/>
              <w:rPr>
                <w:rFonts w:ascii="宋体" w:cs="Times New Roman"/>
                <w:kern w:val="0"/>
              </w:rPr>
            </w:pPr>
            <w:r>
              <w:rPr>
                <w:rFonts w:ascii="宋体" w:hAnsi="宋体" w:cs="宋体" w:hint="eastAsia"/>
                <w:kern w:val="0"/>
              </w:rPr>
              <w:t>（实训实习课）</w:t>
            </w:r>
          </w:p>
        </w:tc>
        <w:tc>
          <w:tcPr>
            <w:tcW w:w="1417" w:type="dxa"/>
            <w:vAlign w:val="center"/>
          </w:tcPr>
          <w:p w:rsidR="009E18EA" w:rsidRDefault="009E18EA" w:rsidP="00EF312C">
            <w:pPr>
              <w:adjustRightInd w:val="0"/>
              <w:snapToGrid w:val="0"/>
              <w:jc w:val="left"/>
              <w:rPr>
                <w:rFonts w:ascii="宋体" w:cs="宋体"/>
                <w:kern w:val="0"/>
              </w:rPr>
            </w:pPr>
            <w:r>
              <w:rPr>
                <w:rFonts w:ascii="宋体" w:hAnsi="宋体" w:cs="宋体" w:hint="eastAsia"/>
                <w:kern w:val="0"/>
                <w:u w:val="single" w:color="FFFFFF"/>
              </w:rPr>
              <w:t>专业</w:t>
            </w:r>
            <w:r>
              <w:rPr>
                <w:rFonts w:ascii="宋体" w:hAnsi="宋体" w:cs="宋体" w:hint="eastAsia"/>
                <w:kern w:val="0"/>
              </w:rPr>
              <w:t>（技能）</w:t>
            </w:r>
          </w:p>
          <w:p w:rsidR="009E18EA" w:rsidRPr="00EF312C" w:rsidRDefault="009E18EA" w:rsidP="00690227">
            <w:pPr>
              <w:adjustRightInd w:val="0"/>
              <w:snapToGrid w:val="0"/>
              <w:ind w:firstLineChars="100" w:firstLine="210"/>
              <w:jc w:val="left"/>
              <w:rPr>
                <w:rFonts w:ascii="宋体" w:cs="宋体"/>
                <w:kern w:val="0"/>
              </w:rPr>
            </w:pPr>
            <w:r>
              <w:rPr>
                <w:rFonts w:ascii="宋体" w:hAnsi="宋体" w:cs="宋体" w:hint="eastAsia"/>
                <w:kern w:val="0"/>
              </w:rPr>
              <w:t>方向课</w:t>
            </w:r>
          </w:p>
        </w:tc>
        <w:tc>
          <w:tcPr>
            <w:tcW w:w="992"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kern w:val="0"/>
              </w:rPr>
              <w:t>公共</w:t>
            </w:r>
          </w:p>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rPr>
              <w:t>选修</w:t>
            </w:r>
            <w:r>
              <w:rPr>
                <w:rFonts w:ascii="宋体" w:hAnsi="宋体" w:cs="宋体" w:hint="eastAsia"/>
                <w:kern w:val="0"/>
              </w:rPr>
              <w:t>课</w:t>
            </w:r>
          </w:p>
        </w:tc>
        <w:tc>
          <w:tcPr>
            <w:tcW w:w="993"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kern w:val="0"/>
              </w:rPr>
              <w:t>专业</w:t>
            </w:r>
          </w:p>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hint="eastAsia"/>
              </w:rPr>
              <w:t>选修</w:t>
            </w:r>
            <w:r>
              <w:rPr>
                <w:rFonts w:ascii="宋体" w:hAnsi="宋体" w:cs="宋体" w:hint="eastAsia"/>
                <w:kern w:val="0"/>
              </w:rPr>
              <w:t>课</w:t>
            </w:r>
          </w:p>
        </w:tc>
      </w:tr>
      <w:tr w:rsidR="009E18EA" w:rsidTr="0086733B">
        <w:trPr>
          <w:trHeight w:val="536"/>
        </w:trPr>
        <w:tc>
          <w:tcPr>
            <w:tcW w:w="756" w:type="dxa"/>
            <w:vAlign w:val="center"/>
          </w:tcPr>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hint="eastAsia"/>
                <w:b/>
              </w:rPr>
              <w:t>学时</w:t>
            </w:r>
          </w:p>
        </w:tc>
        <w:tc>
          <w:tcPr>
            <w:tcW w:w="1337"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924</w:t>
            </w:r>
          </w:p>
        </w:tc>
        <w:tc>
          <w:tcPr>
            <w:tcW w:w="1276"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652</w:t>
            </w:r>
          </w:p>
        </w:tc>
        <w:tc>
          <w:tcPr>
            <w:tcW w:w="1701"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768</w:t>
            </w:r>
          </w:p>
        </w:tc>
        <w:tc>
          <w:tcPr>
            <w:tcW w:w="1417"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446</w:t>
            </w:r>
          </w:p>
        </w:tc>
        <w:tc>
          <w:tcPr>
            <w:tcW w:w="992"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92</w:t>
            </w:r>
          </w:p>
        </w:tc>
        <w:tc>
          <w:tcPr>
            <w:tcW w:w="993"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210</w:t>
            </w:r>
          </w:p>
        </w:tc>
      </w:tr>
      <w:tr w:rsidR="009E18EA" w:rsidTr="00EF312C">
        <w:trPr>
          <w:trHeight w:val="544"/>
        </w:trPr>
        <w:tc>
          <w:tcPr>
            <w:tcW w:w="756" w:type="dxa"/>
            <w:vAlign w:val="center"/>
          </w:tcPr>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hint="eastAsia"/>
                <w:b/>
                <w:kern w:val="0"/>
              </w:rPr>
              <w:t>比例</w:t>
            </w:r>
          </w:p>
          <w:p w:rsidR="009E18EA" w:rsidRPr="000D267B" w:rsidRDefault="009E18EA" w:rsidP="00690227">
            <w:pPr>
              <w:adjustRightInd w:val="0"/>
              <w:snapToGrid w:val="0"/>
              <w:ind w:leftChars="-137" w:left="-288" w:firstLineChars="158" w:firstLine="333"/>
              <w:jc w:val="left"/>
              <w:rPr>
                <w:rFonts w:ascii="宋体" w:cs="Times New Roman"/>
                <w:b/>
                <w:kern w:val="0"/>
              </w:rPr>
            </w:pPr>
            <w:r w:rsidRPr="000D267B">
              <w:rPr>
                <w:rFonts w:ascii="宋体" w:hAnsi="宋体" w:cs="宋体"/>
                <w:b/>
                <w:kern w:val="0"/>
              </w:rPr>
              <w:t>(%)</w:t>
            </w:r>
          </w:p>
        </w:tc>
        <w:tc>
          <w:tcPr>
            <w:tcW w:w="1337"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29.9</w:t>
            </w:r>
          </w:p>
        </w:tc>
        <w:tc>
          <w:tcPr>
            <w:tcW w:w="1276"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21.1</w:t>
            </w:r>
          </w:p>
        </w:tc>
        <w:tc>
          <w:tcPr>
            <w:tcW w:w="1701"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24.8</w:t>
            </w:r>
          </w:p>
        </w:tc>
        <w:tc>
          <w:tcPr>
            <w:tcW w:w="1417"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14.4</w:t>
            </w:r>
          </w:p>
        </w:tc>
        <w:tc>
          <w:tcPr>
            <w:tcW w:w="992"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3</w:t>
            </w:r>
            <w:r>
              <w:rPr>
                <w:rFonts w:ascii="宋体" w:hAnsi="宋体" w:cs="宋体" w:hint="eastAsia"/>
                <w:kern w:val="0"/>
              </w:rPr>
              <w:t>．</w:t>
            </w:r>
            <w:r>
              <w:rPr>
                <w:rFonts w:ascii="宋体" w:cs="宋体"/>
                <w:kern w:val="0"/>
              </w:rPr>
              <w:t>0</w:t>
            </w:r>
          </w:p>
        </w:tc>
        <w:tc>
          <w:tcPr>
            <w:tcW w:w="993" w:type="dxa"/>
            <w:vAlign w:val="center"/>
          </w:tcPr>
          <w:p w:rsidR="009E18EA" w:rsidRDefault="009E18EA" w:rsidP="00690227">
            <w:pPr>
              <w:adjustRightInd w:val="0"/>
              <w:snapToGrid w:val="0"/>
              <w:ind w:leftChars="-137" w:left="-288" w:firstLineChars="158" w:firstLine="332"/>
              <w:jc w:val="center"/>
              <w:rPr>
                <w:rFonts w:ascii="宋体" w:cs="Times New Roman"/>
                <w:kern w:val="0"/>
              </w:rPr>
            </w:pPr>
            <w:r>
              <w:rPr>
                <w:rFonts w:ascii="宋体" w:hAnsi="宋体" w:cs="宋体"/>
                <w:kern w:val="0"/>
              </w:rPr>
              <w:t>6.8</w:t>
            </w:r>
          </w:p>
        </w:tc>
      </w:tr>
    </w:tbl>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（二）学时比例表</w:t>
      </w:r>
    </w:p>
    <w:p w:rsidR="009E18EA" w:rsidRPr="001D1A1E" w:rsidRDefault="009E18EA" w:rsidP="00690227">
      <w:pPr>
        <w:spacing w:line="360" w:lineRule="auto"/>
        <w:ind w:firstLineChars="200" w:firstLine="422"/>
        <w:rPr>
          <w:rFonts w:ascii="仿宋" w:eastAsia="仿宋" w:hAnsi="仿宋" w:cs="仿宋"/>
        </w:rPr>
      </w:pPr>
      <w:r w:rsidRPr="001D1A1E">
        <w:rPr>
          <w:rFonts w:ascii="仿宋" w:eastAsia="仿宋" w:hAnsi="仿宋" w:cs="仿宋" w:hint="eastAsia"/>
          <w:b/>
          <w:bCs/>
        </w:rPr>
        <w:t>注：</w:t>
      </w:r>
      <w:r w:rsidRPr="001D1A1E">
        <w:rPr>
          <w:rFonts w:ascii="仿宋" w:eastAsia="仿宋" w:hAnsi="仿宋" w:hint="eastAsia"/>
        </w:rPr>
        <w:t>本方案三年总学时为</w:t>
      </w:r>
      <w:r w:rsidRPr="001D1A1E">
        <w:rPr>
          <w:rFonts w:ascii="仿宋" w:eastAsia="仿宋" w:hAnsi="仿宋"/>
        </w:rPr>
        <w:t>3092</w:t>
      </w:r>
      <w:r w:rsidRPr="001D1A1E">
        <w:rPr>
          <w:rFonts w:ascii="仿宋" w:eastAsia="仿宋" w:hAnsi="仿宋" w:hint="eastAsia"/>
        </w:rPr>
        <w:t>学时</w:t>
      </w:r>
      <w:r w:rsidRPr="001D1A1E">
        <w:rPr>
          <w:rFonts w:ascii="仿宋" w:eastAsia="仿宋" w:hAnsi="仿宋" w:cs="仿宋" w:hint="eastAsia"/>
        </w:rPr>
        <w:t>。</w:t>
      </w:r>
    </w:p>
    <w:p w:rsidR="009E18EA" w:rsidRPr="00EF0982" w:rsidRDefault="009E18EA" w:rsidP="00690227">
      <w:pPr>
        <w:pStyle w:val="a8"/>
        <w:spacing w:before="0" w:after="0" w:line="360" w:lineRule="auto"/>
        <w:ind w:firstLineChars="100" w:firstLine="241"/>
        <w:jc w:val="left"/>
        <w:rPr>
          <w:rFonts w:ascii="宋体" w:cs="宋体"/>
          <w:sz w:val="24"/>
          <w:szCs w:val="24"/>
        </w:rPr>
      </w:pPr>
      <w:r>
        <w:rPr>
          <w:rFonts w:ascii="宋体" w:hAnsi="宋体" w:cs="宋体" w:hint="eastAsia"/>
          <w:sz w:val="24"/>
          <w:szCs w:val="24"/>
        </w:rPr>
        <w:t>（三）教学活动周数分配表</w:t>
      </w:r>
    </w:p>
    <w:tbl>
      <w:tblPr>
        <w:tblW w:w="8383" w:type="dxa"/>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567"/>
        <w:gridCol w:w="567"/>
        <w:gridCol w:w="533"/>
        <w:gridCol w:w="1168"/>
        <w:gridCol w:w="1134"/>
        <w:gridCol w:w="567"/>
        <w:gridCol w:w="538"/>
        <w:gridCol w:w="539"/>
        <w:gridCol w:w="539"/>
        <w:gridCol w:w="539"/>
        <w:gridCol w:w="539"/>
        <w:gridCol w:w="567"/>
      </w:tblGrid>
      <w:tr w:rsidR="009E18EA" w:rsidTr="00097141">
        <w:trPr>
          <w:cantSplit/>
          <w:trHeight w:val="261"/>
          <w:jc w:val="center"/>
        </w:trPr>
        <w:tc>
          <w:tcPr>
            <w:tcW w:w="586" w:type="dxa"/>
            <w:vMerge w:val="restart"/>
            <w:tcBorders>
              <w:tl2br w:val="single" w:sz="4" w:space="0" w:color="auto"/>
            </w:tcBorders>
          </w:tcPr>
          <w:p w:rsidR="009E18EA" w:rsidRPr="000D267B" w:rsidRDefault="009E18EA">
            <w:pPr>
              <w:pStyle w:val="ac"/>
              <w:adjustRightInd/>
              <w:spacing w:line="360" w:lineRule="auto"/>
              <w:rPr>
                <w:b/>
                <w:bCs/>
                <w:kern w:val="0"/>
                <w:sz w:val="21"/>
                <w:szCs w:val="21"/>
              </w:rPr>
            </w:pPr>
          </w:p>
          <w:p w:rsidR="009E18EA" w:rsidRPr="000D267B" w:rsidRDefault="009E18EA" w:rsidP="00690227">
            <w:pPr>
              <w:pStyle w:val="ac"/>
              <w:adjustRightInd/>
              <w:spacing w:line="360" w:lineRule="auto"/>
              <w:ind w:right="422" w:firstLineChars="100" w:firstLine="211"/>
              <w:jc w:val="right"/>
              <w:rPr>
                <w:b/>
                <w:bCs/>
                <w:kern w:val="0"/>
                <w:sz w:val="21"/>
                <w:szCs w:val="21"/>
              </w:rPr>
            </w:pPr>
            <w:r w:rsidRPr="000D267B">
              <w:rPr>
                <w:rFonts w:cs="宋体" w:hint="eastAsia"/>
                <w:b/>
                <w:bCs/>
                <w:kern w:val="0"/>
                <w:sz w:val="21"/>
                <w:szCs w:val="21"/>
              </w:rPr>
              <w:t>内</w:t>
            </w:r>
          </w:p>
          <w:p w:rsidR="009E18EA" w:rsidRPr="000D267B" w:rsidRDefault="009E18EA" w:rsidP="00097141">
            <w:pPr>
              <w:pStyle w:val="ac"/>
              <w:adjustRightInd/>
              <w:spacing w:line="360" w:lineRule="auto"/>
              <w:jc w:val="right"/>
              <w:rPr>
                <w:b/>
                <w:bCs/>
                <w:kern w:val="0"/>
                <w:sz w:val="21"/>
                <w:szCs w:val="21"/>
              </w:rPr>
            </w:pPr>
            <w:r w:rsidRPr="000D267B">
              <w:rPr>
                <w:rFonts w:cs="宋体" w:hint="eastAsia"/>
                <w:b/>
                <w:bCs/>
                <w:kern w:val="0"/>
                <w:sz w:val="21"/>
                <w:szCs w:val="21"/>
              </w:rPr>
              <w:t>容</w:t>
            </w:r>
          </w:p>
          <w:p w:rsidR="009E18EA" w:rsidRPr="000D267B" w:rsidRDefault="009E18EA">
            <w:pPr>
              <w:snapToGrid w:val="0"/>
              <w:spacing w:line="360" w:lineRule="auto"/>
              <w:rPr>
                <w:rFonts w:cs="Times New Roman"/>
                <w:b/>
                <w:bCs/>
                <w:kern w:val="0"/>
              </w:rPr>
            </w:pPr>
          </w:p>
          <w:p w:rsidR="009E18EA" w:rsidRPr="000D267B" w:rsidRDefault="009E18EA">
            <w:pPr>
              <w:snapToGrid w:val="0"/>
              <w:spacing w:line="360" w:lineRule="auto"/>
              <w:rPr>
                <w:rFonts w:cs="Times New Roman"/>
                <w:b/>
                <w:bCs/>
                <w:kern w:val="0"/>
              </w:rPr>
            </w:pPr>
            <w:r w:rsidRPr="000D267B">
              <w:rPr>
                <w:rFonts w:cs="宋体" w:hint="eastAsia"/>
                <w:b/>
                <w:bCs/>
                <w:kern w:val="0"/>
              </w:rPr>
              <w:t>学</w:t>
            </w:r>
          </w:p>
          <w:p w:rsidR="009E18EA" w:rsidRPr="000D267B" w:rsidRDefault="009E18EA">
            <w:pPr>
              <w:snapToGrid w:val="0"/>
              <w:spacing w:line="360" w:lineRule="auto"/>
              <w:rPr>
                <w:rFonts w:cs="Times New Roman"/>
                <w:b/>
                <w:bCs/>
                <w:kern w:val="0"/>
              </w:rPr>
            </w:pPr>
            <w:r w:rsidRPr="000D267B">
              <w:rPr>
                <w:rFonts w:cs="宋体" w:hint="eastAsia"/>
                <w:b/>
                <w:bCs/>
                <w:kern w:val="0"/>
              </w:rPr>
              <w:t>期</w:t>
            </w:r>
          </w:p>
        </w:tc>
        <w:tc>
          <w:tcPr>
            <w:tcW w:w="567" w:type="dxa"/>
            <w:vMerge w:val="restart"/>
            <w:textDirection w:val="tbRlV"/>
            <w:vAlign w:val="center"/>
          </w:tcPr>
          <w:p w:rsidR="009E18EA" w:rsidRDefault="00952688" w:rsidP="00952688">
            <w:pPr>
              <w:pStyle w:val="ac"/>
              <w:spacing w:line="360" w:lineRule="auto"/>
              <w:ind w:leftChars="54" w:left="113" w:right="226" w:firstLineChars="100" w:firstLine="210"/>
              <w:jc w:val="both"/>
              <w:rPr>
                <w:rFonts w:ascii="宋体"/>
                <w:sz w:val="21"/>
                <w:szCs w:val="21"/>
              </w:rPr>
            </w:pPr>
            <w:r>
              <w:rPr>
                <w:rFonts w:ascii="宋体" w:hAnsi="宋体" w:cs="宋体" w:hint="eastAsia"/>
                <w:sz w:val="21"/>
                <w:szCs w:val="21"/>
              </w:rPr>
              <w:t xml:space="preserve">   </w:t>
            </w:r>
            <w:r w:rsidR="009E18EA">
              <w:rPr>
                <w:rFonts w:ascii="宋体" w:hAnsi="宋体" w:cs="宋体" w:hint="eastAsia"/>
                <w:sz w:val="21"/>
                <w:szCs w:val="21"/>
              </w:rPr>
              <w:t>校内课堂教学</w:t>
            </w:r>
          </w:p>
        </w:tc>
        <w:tc>
          <w:tcPr>
            <w:tcW w:w="567" w:type="dxa"/>
            <w:vMerge w:val="restart"/>
            <w:textDirection w:val="tbRlV"/>
            <w:vAlign w:val="center"/>
          </w:tcPr>
          <w:p w:rsidR="009E18EA" w:rsidRDefault="00952688" w:rsidP="00690227">
            <w:pPr>
              <w:pStyle w:val="ac"/>
              <w:spacing w:line="360" w:lineRule="auto"/>
              <w:ind w:leftChars="54" w:left="113" w:right="226"/>
              <w:rPr>
                <w:rFonts w:ascii="宋体"/>
                <w:sz w:val="21"/>
                <w:szCs w:val="21"/>
              </w:rPr>
            </w:pPr>
            <w:r>
              <w:rPr>
                <w:rFonts w:ascii="宋体" w:hAnsi="宋体" w:cs="宋体" w:hint="eastAsia"/>
                <w:sz w:val="21"/>
                <w:szCs w:val="21"/>
              </w:rPr>
              <w:t xml:space="preserve">  </w:t>
            </w:r>
            <w:r w:rsidR="009E18EA">
              <w:rPr>
                <w:rFonts w:ascii="宋体" w:hAnsi="宋体" w:cs="宋体" w:hint="eastAsia"/>
                <w:sz w:val="21"/>
                <w:szCs w:val="21"/>
              </w:rPr>
              <w:t>入学教育及军训</w:t>
            </w:r>
          </w:p>
        </w:tc>
        <w:tc>
          <w:tcPr>
            <w:tcW w:w="3402" w:type="dxa"/>
            <w:gridSpan w:val="4"/>
            <w:vAlign w:val="bottom"/>
          </w:tcPr>
          <w:p w:rsidR="009E18EA" w:rsidRDefault="009E18EA" w:rsidP="00097141">
            <w:pPr>
              <w:pStyle w:val="ac"/>
              <w:spacing w:line="360" w:lineRule="auto"/>
              <w:ind w:left="113" w:right="113"/>
              <w:rPr>
                <w:rFonts w:ascii="宋体" w:cs="宋体"/>
                <w:sz w:val="21"/>
                <w:szCs w:val="21"/>
              </w:rPr>
            </w:pPr>
            <w:r>
              <w:rPr>
                <w:rFonts w:ascii="宋体" w:hAnsi="宋体" w:cs="宋体" w:hint="eastAsia"/>
                <w:sz w:val="21"/>
                <w:szCs w:val="21"/>
              </w:rPr>
              <w:t>校内</w:t>
            </w:r>
            <w:r>
              <w:rPr>
                <w:rFonts w:ascii="宋体" w:hAnsi="宋体" w:cs="宋体"/>
                <w:sz w:val="21"/>
                <w:szCs w:val="21"/>
              </w:rPr>
              <w:t>(</w:t>
            </w:r>
            <w:r>
              <w:rPr>
                <w:rFonts w:ascii="宋体" w:hAnsi="宋体" w:cs="宋体" w:hint="eastAsia"/>
                <w:sz w:val="21"/>
                <w:szCs w:val="21"/>
              </w:rPr>
              <w:t>外</w:t>
            </w:r>
            <w:r>
              <w:rPr>
                <w:rFonts w:ascii="宋体" w:hAnsi="宋体" w:cs="宋体"/>
                <w:sz w:val="21"/>
                <w:szCs w:val="21"/>
              </w:rPr>
              <w:t>)</w:t>
            </w:r>
            <w:r>
              <w:rPr>
                <w:rFonts w:ascii="宋体" w:hAnsi="宋体" w:cs="宋体" w:hint="eastAsia"/>
                <w:sz w:val="21"/>
                <w:szCs w:val="21"/>
              </w:rPr>
              <w:t>集中实训项目</w:t>
            </w:r>
          </w:p>
        </w:tc>
        <w:tc>
          <w:tcPr>
            <w:tcW w:w="538" w:type="dxa"/>
            <w:vMerge w:val="restart"/>
            <w:textDirection w:val="tbRlV"/>
            <w:vAlign w:val="center"/>
          </w:tcPr>
          <w:p w:rsidR="009E18EA" w:rsidRDefault="009E18EA" w:rsidP="00690227">
            <w:pPr>
              <w:pStyle w:val="ac"/>
              <w:spacing w:line="360" w:lineRule="auto"/>
              <w:ind w:leftChars="54" w:left="113" w:right="226"/>
              <w:rPr>
                <w:rFonts w:ascii="宋体"/>
                <w:sz w:val="21"/>
                <w:szCs w:val="21"/>
              </w:rPr>
            </w:pPr>
            <w:r>
              <w:rPr>
                <w:rFonts w:ascii="宋体" w:hAnsi="宋体" w:cs="宋体" w:hint="eastAsia"/>
                <w:sz w:val="21"/>
                <w:szCs w:val="21"/>
              </w:rPr>
              <w:t>毕业实习</w:t>
            </w:r>
          </w:p>
        </w:tc>
        <w:tc>
          <w:tcPr>
            <w:tcW w:w="539" w:type="dxa"/>
            <w:vMerge w:val="restart"/>
            <w:textDirection w:val="tbRlV"/>
            <w:vAlign w:val="center"/>
          </w:tcPr>
          <w:p w:rsidR="009E18EA" w:rsidRDefault="009E18EA" w:rsidP="00690227">
            <w:pPr>
              <w:pStyle w:val="ac"/>
              <w:spacing w:line="360" w:lineRule="auto"/>
              <w:ind w:leftChars="54" w:left="113" w:right="226"/>
              <w:rPr>
                <w:rFonts w:ascii="宋体"/>
                <w:sz w:val="21"/>
                <w:szCs w:val="21"/>
              </w:rPr>
            </w:pPr>
            <w:r>
              <w:rPr>
                <w:rFonts w:ascii="宋体" w:hAnsi="宋体" w:cs="宋体" w:hint="eastAsia"/>
                <w:sz w:val="21"/>
                <w:szCs w:val="21"/>
              </w:rPr>
              <w:t>毕业教育</w:t>
            </w:r>
          </w:p>
        </w:tc>
        <w:tc>
          <w:tcPr>
            <w:tcW w:w="539" w:type="dxa"/>
            <w:vMerge w:val="restart"/>
            <w:textDirection w:val="tbRlV"/>
            <w:vAlign w:val="center"/>
          </w:tcPr>
          <w:p w:rsidR="009E18EA" w:rsidRDefault="00952688" w:rsidP="00952688">
            <w:pPr>
              <w:pStyle w:val="ac"/>
              <w:spacing w:line="360" w:lineRule="auto"/>
              <w:ind w:leftChars="54" w:left="113" w:right="226" w:firstLineChars="150" w:firstLine="315"/>
              <w:jc w:val="both"/>
              <w:rPr>
                <w:rFonts w:ascii="宋体"/>
                <w:sz w:val="21"/>
                <w:szCs w:val="21"/>
              </w:rPr>
            </w:pPr>
            <w:r>
              <w:rPr>
                <w:rFonts w:ascii="宋体" w:hAnsi="宋体" w:cs="宋体" w:hint="eastAsia"/>
                <w:sz w:val="21"/>
                <w:szCs w:val="21"/>
              </w:rPr>
              <w:t xml:space="preserve">   </w:t>
            </w:r>
            <w:r w:rsidR="009E18EA">
              <w:rPr>
                <w:rFonts w:ascii="宋体" w:hAnsi="宋体" w:cs="宋体" w:hint="eastAsia"/>
                <w:sz w:val="21"/>
                <w:szCs w:val="21"/>
              </w:rPr>
              <w:t>考</w:t>
            </w:r>
            <w:r>
              <w:rPr>
                <w:rFonts w:ascii="宋体" w:hAnsi="宋体" w:cs="宋体" w:hint="eastAsia"/>
                <w:sz w:val="21"/>
                <w:szCs w:val="21"/>
              </w:rPr>
              <w:t xml:space="preserve">    </w:t>
            </w:r>
            <w:r w:rsidR="009E18EA">
              <w:rPr>
                <w:rFonts w:ascii="宋体" w:hAnsi="宋体" w:cs="宋体" w:hint="eastAsia"/>
                <w:sz w:val="21"/>
                <w:szCs w:val="21"/>
              </w:rPr>
              <w:t>核</w:t>
            </w:r>
          </w:p>
        </w:tc>
        <w:tc>
          <w:tcPr>
            <w:tcW w:w="539" w:type="dxa"/>
            <w:vMerge w:val="restart"/>
            <w:textDirection w:val="tbRlV"/>
            <w:vAlign w:val="center"/>
          </w:tcPr>
          <w:p w:rsidR="009E18EA" w:rsidRDefault="00952688" w:rsidP="00952688">
            <w:pPr>
              <w:pStyle w:val="ac"/>
              <w:spacing w:line="360" w:lineRule="auto"/>
              <w:ind w:leftChars="54" w:left="113" w:right="226" w:firstLineChars="150" w:firstLine="315"/>
              <w:jc w:val="both"/>
              <w:rPr>
                <w:rFonts w:ascii="宋体"/>
                <w:sz w:val="21"/>
                <w:szCs w:val="21"/>
              </w:rPr>
            </w:pPr>
            <w:r>
              <w:rPr>
                <w:rFonts w:ascii="宋体" w:hAnsi="宋体" w:cs="宋体" w:hint="eastAsia"/>
                <w:sz w:val="21"/>
                <w:szCs w:val="21"/>
              </w:rPr>
              <w:t xml:space="preserve">   </w:t>
            </w:r>
            <w:r w:rsidR="009E18EA">
              <w:rPr>
                <w:rFonts w:ascii="宋体" w:hAnsi="宋体" w:cs="宋体" w:hint="eastAsia"/>
                <w:sz w:val="21"/>
                <w:szCs w:val="21"/>
              </w:rPr>
              <w:t>机</w:t>
            </w:r>
            <w:r>
              <w:rPr>
                <w:rFonts w:ascii="宋体" w:hAnsi="宋体" w:cs="宋体" w:hint="eastAsia"/>
                <w:sz w:val="21"/>
                <w:szCs w:val="21"/>
              </w:rPr>
              <w:t xml:space="preserve">    </w:t>
            </w:r>
            <w:r w:rsidR="009E18EA">
              <w:rPr>
                <w:rFonts w:ascii="宋体" w:hAnsi="宋体" w:cs="宋体" w:hint="eastAsia"/>
                <w:sz w:val="21"/>
                <w:szCs w:val="21"/>
              </w:rPr>
              <w:t>动</w:t>
            </w:r>
          </w:p>
        </w:tc>
        <w:tc>
          <w:tcPr>
            <w:tcW w:w="539" w:type="dxa"/>
            <w:vMerge w:val="restart"/>
            <w:textDirection w:val="tbRlV"/>
            <w:vAlign w:val="center"/>
          </w:tcPr>
          <w:p w:rsidR="009E18EA" w:rsidRDefault="00952688" w:rsidP="00952688">
            <w:pPr>
              <w:pStyle w:val="ac"/>
              <w:spacing w:line="360" w:lineRule="auto"/>
              <w:ind w:leftChars="54" w:left="113" w:right="226" w:firstLineChars="150" w:firstLine="315"/>
              <w:jc w:val="both"/>
              <w:rPr>
                <w:rFonts w:ascii="宋体"/>
                <w:sz w:val="21"/>
                <w:szCs w:val="21"/>
              </w:rPr>
            </w:pPr>
            <w:r>
              <w:rPr>
                <w:rFonts w:ascii="宋体" w:hAnsi="宋体" w:cs="宋体" w:hint="eastAsia"/>
                <w:sz w:val="21"/>
                <w:szCs w:val="21"/>
              </w:rPr>
              <w:t xml:space="preserve">   </w:t>
            </w:r>
            <w:r w:rsidR="009E18EA">
              <w:rPr>
                <w:rFonts w:ascii="宋体" w:hAnsi="宋体" w:cs="宋体" w:hint="eastAsia"/>
                <w:sz w:val="21"/>
                <w:szCs w:val="21"/>
              </w:rPr>
              <w:t>寒</w:t>
            </w:r>
            <w:r>
              <w:rPr>
                <w:rFonts w:ascii="宋体" w:hAnsi="宋体" w:cs="宋体" w:hint="eastAsia"/>
                <w:sz w:val="21"/>
                <w:szCs w:val="21"/>
              </w:rPr>
              <w:t xml:space="preserve"> </w:t>
            </w:r>
            <w:r w:rsidR="009E18EA">
              <w:rPr>
                <w:rFonts w:ascii="宋体" w:hAnsi="宋体" w:cs="宋体" w:hint="eastAsia"/>
                <w:sz w:val="21"/>
                <w:szCs w:val="21"/>
              </w:rPr>
              <w:t>暑</w:t>
            </w:r>
            <w:r>
              <w:rPr>
                <w:rFonts w:ascii="宋体" w:hAnsi="宋体" w:cs="宋体" w:hint="eastAsia"/>
                <w:sz w:val="21"/>
                <w:szCs w:val="21"/>
              </w:rPr>
              <w:t xml:space="preserve"> </w:t>
            </w:r>
            <w:r w:rsidR="009E18EA">
              <w:rPr>
                <w:rFonts w:ascii="宋体" w:hAnsi="宋体" w:cs="宋体" w:hint="eastAsia"/>
                <w:sz w:val="21"/>
                <w:szCs w:val="21"/>
              </w:rPr>
              <w:t>假</w:t>
            </w:r>
          </w:p>
        </w:tc>
        <w:tc>
          <w:tcPr>
            <w:tcW w:w="567" w:type="dxa"/>
            <w:vMerge w:val="restart"/>
            <w:textDirection w:val="tbRlV"/>
            <w:vAlign w:val="center"/>
          </w:tcPr>
          <w:p w:rsidR="009E18EA" w:rsidRDefault="00952688" w:rsidP="00952688">
            <w:pPr>
              <w:pStyle w:val="ac"/>
              <w:spacing w:line="360" w:lineRule="auto"/>
              <w:ind w:leftChars="54" w:left="113" w:right="226" w:firstLineChars="100" w:firstLine="210"/>
              <w:jc w:val="both"/>
              <w:rPr>
                <w:rFonts w:ascii="宋体"/>
                <w:sz w:val="21"/>
                <w:szCs w:val="21"/>
              </w:rPr>
            </w:pPr>
            <w:r>
              <w:rPr>
                <w:rFonts w:ascii="宋体" w:hAnsi="宋体" w:cs="宋体" w:hint="eastAsia"/>
                <w:sz w:val="21"/>
                <w:szCs w:val="21"/>
              </w:rPr>
              <w:t xml:space="preserve">    </w:t>
            </w:r>
            <w:r w:rsidR="009E18EA">
              <w:rPr>
                <w:rFonts w:ascii="宋体" w:hAnsi="宋体" w:cs="宋体" w:hint="eastAsia"/>
                <w:sz w:val="21"/>
                <w:szCs w:val="21"/>
              </w:rPr>
              <w:t>合</w:t>
            </w:r>
            <w:r>
              <w:rPr>
                <w:rFonts w:ascii="宋体" w:hAnsi="宋体" w:cs="宋体" w:hint="eastAsia"/>
                <w:sz w:val="21"/>
                <w:szCs w:val="21"/>
              </w:rPr>
              <w:t xml:space="preserve">    </w:t>
            </w:r>
            <w:r w:rsidR="009E18EA">
              <w:rPr>
                <w:rFonts w:ascii="宋体" w:hAnsi="宋体" w:cs="宋体" w:hint="eastAsia"/>
                <w:sz w:val="21"/>
                <w:szCs w:val="21"/>
              </w:rPr>
              <w:t>计</w:t>
            </w:r>
          </w:p>
        </w:tc>
      </w:tr>
      <w:tr w:rsidR="009E18EA" w:rsidTr="004E700F">
        <w:trPr>
          <w:cantSplit/>
          <w:trHeight w:val="1707"/>
          <w:jc w:val="center"/>
        </w:trPr>
        <w:tc>
          <w:tcPr>
            <w:tcW w:w="586" w:type="dxa"/>
            <w:vMerge/>
            <w:vAlign w:val="center"/>
          </w:tcPr>
          <w:p w:rsidR="009E18EA" w:rsidRPr="000D267B" w:rsidRDefault="009E18EA">
            <w:pPr>
              <w:widowControl/>
              <w:spacing w:line="360" w:lineRule="auto"/>
              <w:jc w:val="left"/>
              <w:rPr>
                <w:rFonts w:cs="Times New Roman"/>
                <w:b/>
                <w:bCs/>
                <w:kern w:val="0"/>
              </w:rPr>
            </w:pPr>
          </w:p>
        </w:tc>
        <w:tc>
          <w:tcPr>
            <w:tcW w:w="567" w:type="dxa"/>
            <w:vMerge/>
            <w:vAlign w:val="center"/>
          </w:tcPr>
          <w:p w:rsidR="009E18EA" w:rsidRDefault="009E18EA">
            <w:pPr>
              <w:widowControl/>
              <w:spacing w:line="360" w:lineRule="auto"/>
              <w:jc w:val="left"/>
              <w:rPr>
                <w:rFonts w:ascii="宋体" w:cs="Times New Roman"/>
              </w:rPr>
            </w:pPr>
          </w:p>
        </w:tc>
        <w:tc>
          <w:tcPr>
            <w:tcW w:w="567" w:type="dxa"/>
            <w:vMerge/>
            <w:vAlign w:val="center"/>
          </w:tcPr>
          <w:p w:rsidR="009E18EA" w:rsidRDefault="009E18EA">
            <w:pPr>
              <w:widowControl/>
              <w:spacing w:line="360" w:lineRule="auto"/>
              <w:jc w:val="left"/>
              <w:rPr>
                <w:rFonts w:ascii="宋体" w:cs="Times New Roman"/>
              </w:rPr>
            </w:pPr>
          </w:p>
        </w:tc>
        <w:tc>
          <w:tcPr>
            <w:tcW w:w="533" w:type="dxa"/>
            <w:tcBorders>
              <w:right w:val="single" w:sz="2" w:space="0" w:color="auto"/>
            </w:tcBorders>
            <w:vAlign w:val="center"/>
          </w:tcPr>
          <w:p w:rsidR="009E18EA" w:rsidRDefault="009E18EA" w:rsidP="004E700F">
            <w:pPr>
              <w:widowControl/>
              <w:spacing w:line="240" w:lineRule="atLeast"/>
              <w:jc w:val="center"/>
              <w:rPr>
                <w:rFonts w:ascii="宋体" w:cs="宋体"/>
              </w:rPr>
            </w:pPr>
            <w:r>
              <w:rPr>
                <w:rFonts w:ascii="宋体" w:cs="宋体" w:hint="eastAsia"/>
              </w:rPr>
              <w:t>网络客服实训</w:t>
            </w:r>
          </w:p>
        </w:tc>
        <w:tc>
          <w:tcPr>
            <w:tcW w:w="1168" w:type="dxa"/>
            <w:tcBorders>
              <w:left w:val="single" w:sz="2" w:space="0" w:color="auto"/>
            </w:tcBorders>
            <w:vAlign w:val="center"/>
          </w:tcPr>
          <w:p w:rsidR="009E18EA" w:rsidRDefault="009E18EA" w:rsidP="004E700F">
            <w:pPr>
              <w:widowControl/>
              <w:spacing w:line="240" w:lineRule="atLeast"/>
              <w:ind w:left="113" w:right="113"/>
              <w:jc w:val="left"/>
              <w:rPr>
                <w:rFonts w:ascii="宋体" w:cs="Times New Roman"/>
                <w:bCs/>
                <w:sz w:val="32"/>
                <w:szCs w:val="32"/>
              </w:rPr>
            </w:pPr>
            <w:r>
              <w:rPr>
                <w:rFonts w:ascii="宋体" w:cs="宋体" w:hint="eastAsia"/>
              </w:rPr>
              <w:t>网络推广实训</w:t>
            </w:r>
            <w:r>
              <w:rPr>
                <w:rFonts w:ascii="宋体" w:cs="宋体"/>
              </w:rPr>
              <w:t>/</w:t>
            </w:r>
            <w:r>
              <w:rPr>
                <w:rFonts w:ascii="宋体" w:cs="宋体" w:hint="eastAsia"/>
              </w:rPr>
              <w:t>商品拍摄与处理</w:t>
            </w:r>
          </w:p>
        </w:tc>
        <w:tc>
          <w:tcPr>
            <w:tcW w:w="1134" w:type="dxa"/>
            <w:vAlign w:val="center"/>
          </w:tcPr>
          <w:p w:rsidR="009E18EA" w:rsidRDefault="009E18EA" w:rsidP="004E700F">
            <w:pPr>
              <w:widowControl/>
              <w:spacing w:line="240" w:lineRule="atLeast"/>
              <w:ind w:left="113" w:right="113"/>
              <w:jc w:val="center"/>
              <w:rPr>
                <w:rFonts w:ascii="宋体" w:cs="宋体"/>
              </w:rPr>
            </w:pPr>
            <w:r>
              <w:rPr>
                <w:rFonts w:ascii="宋体" w:cs="宋体" w:hint="eastAsia"/>
              </w:rPr>
              <w:t>网店运营实训</w:t>
            </w:r>
            <w:r>
              <w:rPr>
                <w:rFonts w:ascii="宋体" w:cs="宋体"/>
              </w:rPr>
              <w:t>/</w:t>
            </w:r>
          </w:p>
          <w:p w:rsidR="009E18EA" w:rsidRDefault="009E18EA" w:rsidP="004E700F">
            <w:pPr>
              <w:widowControl/>
              <w:spacing w:line="240" w:lineRule="atLeast"/>
              <w:ind w:left="113" w:right="113"/>
              <w:jc w:val="center"/>
              <w:rPr>
                <w:rFonts w:ascii="宋体" w:cs="Times New Roman"/>
              </w:rPr>
            </w:pPr>
            <w:r>
              <w:rPr>
                <w:rFonts w:ascii="宋体" w:cs="宋体" w:hint="eastAsia"/>
              </w:rPr>
              <w:t>网店装修实训</w:t>
            </w:r>
          </w:p>
        </w:tc>
        <w:tc>
          <w:tcPr>
            <w:tcW w:w="567" w:type="dxa"/>
            <w:vAlign w:val="center"/>
          </w:tcPr>
          <w:p w:rsidR="009E18EA" w:rsidRDefault="009E18EA" w:rsidP="004E700F">
            <w:pPr>
              <w:pStyle w:val="ac"/>
              <w:spacing w:line="240" w:lineRule="atLeast"/>
              <w:ind w:right="226"/>
              <w:jc w:val="right"/>
              <w:rPr>
                <w:rFonts w:ascii="宋体" w:cs="宋体"/>
                <w:sz w:val="21"/>
                <w:szCs w:val="21"/>
              </w:rPr>
            </w:pPr>
            <w:r>
              <w:rPr>
                <w:rFonts w:ascii="宋体" w:hAnsi="宋体" w:cs="宋体" w:hint="eastAsia"/>
                <w:sz w:val="21"/>
                <w:szCs w:val="21"/>
              </w:rPr>
              <w:t>技能考证训练</w:t>
            </w:r>
          </w:p>
        </w:tc>
        <w:tc>
          <w:tcPr>
            <w:tcW w:w="538" w:type="dxa"/>
            <w:vMerge/>
            <w:vAlign w:val="center"/>
          </w:tcPr>
          <w:p w:rsidR="009E18EA" w:rsidRDefault="009E18EA" w:rsidP="007B05C3">
            <w:pPr>
              <w:widowControl/>
              <w:spacing w:line="360" w:lineRule="auto"/>
              <w:jc w:val="center"/>
              <w:rPr>
                <w:rFonts w:ascii="宋体" w:cs="Times New Roman"/>
              </w:rPr>
            </w:pPr>
          </w:p>
        </w:tc>
        <w:tc>
          <w:tcPr>
            <w:tcW w:w="539" w:type="dxa"/>
            <w:vMerge/>
            <w:vAlign w:val="center"/>
          </w:tcPr>
          <w:p w:rsidR="009E18EA" w:rsidRDefault="009E18EA" w:rsidP="007B05C3">
            <w:pPr>
              <w:widowControl/>
              <w:spacing w:line="360" w:lineRule="auto"/>
              <w:jc w:val="center"/>
              <w:rPr>
                <w:rFonts w:ascii="宋体" w:cs="Times New Roman"/>
              </w:rPr>
            </w:pPr>
          </w:p>
        </w:tc>
        <w:tc>
          <w:tcPr>
            <w:tcW w:w="539" w:type="dxa"/>
            <w:vMerge/>
            <w:vAlign w:val="center"/>
          </w:tcPr>
          <w:p w:rsidR="009E18EA" w:rsidRDefault="009E18EA" w:rsidP="007B05C3">
            <w:pPr>
              <w:widowControl/>
              <w:spacing w:line="360" w:lineRule="auto"/>
              <w:jc w:val="center"/>
              <w:rPr>
                <w:rFonts w:ascii="宋体" w:cs="Times New Roman"/>
              </w:rPr>
            </w:pPr>
          </w:p>
        </w:tc>
        <w:tc>
          <w:tcPr>
            <w:tcW w:w="539" w:type="dxa"/>
            <w:vMerge/>
            <w:vAlign w:val="center"/>
          </w:tcPr>
          <w:p w:rsidR="009E18EA" w:rsidRDefault="009E18EA" w:rsidP="007B05C3">
            <w:pPr>
              <w:widowControl/>
              <w:spacing w:line="360" w:lineRule="auto"/>
              <w:jc w:val="center"/>
              <w:rPr>
                <w:rFonts w:ascii="宋体" w:cs="Times New Roman"/>
              </w:rPr>
            </w:pPr>
          </w:p>
        </w:tc>
        <w:tc>
          <w:tcPr>
            <w:tcW w:w="539" w:type="dxa"/>
            <w:vMerge/>
            <w:vAlign w:val="center"/>
          </w:tcPr>
          <w:p w:rsidR="009E18EA" w:rsidRDefault="009E18EA" w:rsidP="007B05C3">
            <w:pPr>
              <w:widowControl/>
              <w:spacing w:line="360" w:lineRule="auto"/>
              <w:jc w:val="center"/>
              <w:rPr>
                <w:rFonts w:ascii="宋体" w:cs="Times New Roman"/>
              </w:rPr>
            </w:pPr>
          </w:p>
        </w:tc>
        <w:tc>
          <w:tcPr>
            <w:tcW w:w="567" w:type="dxa"/>
            <w:vMerge/>
            <w:vAlign w:val="center"/>
          </w:tcPr>
          <w:p w:rsidR="009E18EA" w:rsidRDefault="009E18EA" w:rsidP="007B05C3">
            <w:pPr>
              <w:widowControl/>
              <w:spacing w:line="360" w:lineRule="auto"/>
              <w:jc w:val="center"/>
              <w:rPr>
                <w:rFonts w:ascii="宋体" w:cs="Times New Roman"/>
              </w:rPr>
            </w:pPr>
          </w:p>
        </w:tc>
      </w:tr>
      <w:tr w:rsidR="009E18EA" w:rsidTr="007B05C3">
        <w:trPr>
          <w:cantSplit/>
          <w:trHeight w:val="432"/>
          <w:jc w:val="center"/>
        </w:trPr>
        <w:tc>
          <w:tcPr>
            <w:tcW w:w="586" w:type="dxa"/>
            <w:vAlign w:val="center"/>
          </w:tcPr>
          <w:p w:rsidR="009E18EA" w:rsidRPr="000D267B" w:rsidRDefault="009E18EA" w:rsidP="00690227">
            <w:pPr>
              <w:adjustRightInd w:val="0"/>
              <w:snapToGrid w:val="0"/>
              <w:ind w:leftChars="-137" w:left="-288" w:firstLineChars="158" w:firstLine="333"/>
              <w:jc w:val="center"/>
              <w:rPr>
                <w:rFonts w:ascii="宋体" w:cs="宋体"/>
                <w:b/>
                <w:kern w:val="0"/>
              </w:rPr>
            </w:pPr>
            <w:r w:rsidRPr="000D267B">
              <w:rPr>
                <w:rFonts w:ascii="宋体" w:hAnsi="宋体" w:cs="宋体" w:hint="eastAsia"/>
                <w:b/>
                <w:kern w:val="0"/>
              </w:rPr>
              <w:t>一</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17</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1</w:t>
            </w:r>
          </w:p>
        </w:tc>
        <w:tc>
          <w:tcPr>
            <w:tcW w:w="533" w:type="dxa"/>
            <w:tcBorders>
              <w:righ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68" w:type="dxa"/>
            <w:tcBorders>
              <w:lef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34"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67"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8" w:type="dxa"/>
            <w:vAlign w:val="center"/>
          </w:tcPr>
          <w:p w:rsidR="009E18EA" w:rsidRDefault="009E18EA" w:rsidP="00690227">
            <w:pPr>
              <w:pStyle w:val="ac"/>
              <w:spacing w:line="240" w:lineRule="auto"/>
              <w:ind w:leftChars="-137" w:left="-288" w:right="113" w:firstLineChars="158" w:firstLine="332"/>
              <w:rPr>
                <w:rFonts w:ascii="宋体" w:cs="宋体"/>
                <w:kern w:val="0"/>
                <w:sz w:val="21"/>
                <w:szCs w:val="21"/>
              </w:rPr>
            </w:pPr>
          </w:p>
        </w:tc>
        <w:tc>
          <w:tcPr>
            <w:tcW w:w="539" w:type="dxa"/>
            <w:vAlign w:val="center"/>
          </w:tcPr>
          <w:p w:rsidR="009E18EA" w:rsidRDefault="009E18EA" w:rsidP="00690227">
            <w:pPr>
              <w:pStyle w:val="ac"/>
              <w:spacing w:line="240" w:lineRule="auto"/>
              <w:ind w:leftChars="-137" w:left="-288" w:right="113" w:firstLineChars="158" w:firstLine="332"/>
              <w:rPr>
                <w:rFonts w:ascii="宋体" w:cs="宋体"/>
                <w:kern w:val="0"/>
                <w:sz w:val="21"/>
                <w:szCs w:val="21"/>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4</w:t>
            </w:r>
          </w:p>
        </w:tc>
        <w:tc>
          <w:tcPr>
            <w:tcW w:w="567" w:type="dxa"/>
            <w:vAlign w:val="center"/>
          </w:tcPr>
          <w:p w:rsidR="009E18EA" w:rsidRDefault="009E18EA" w:rsidP="00690227">
            <w:pPr>
              <w:pStyle w:val="ab"/>
              <w:spacing w:before="0" w:after="0" w:line="240" w:lineRule="auto"/>
              <w:ind w:rightChars="-51" w:right="-107"/>
              <w:rPr>
                <w:rFonts w:ascii="宋体" w:eastAsia="宋体" w:hAnsi="宋体" w:cs="宋体"/>
                <w:kern w:val="0"/>
              </w:rPr>
            </w:pPr>
            <w:r>
              <w:rPr>
                <w:rFonts w:ascii="宋体" w:eastAsia="宋体" w:hAnsi="宋体" w:cs="宋体"/>
                <w:kern w:val="0"/>
              </w:rPr>
              <w:t>24</w:t>
            </w:r>
          </w:p>
        </w:tc>
      </w:tr>
      <w:tr w:rsidR="009E18EA" w:rsidTr="007B05C3">
        <w:trPr>
          <w:cantSplit/>
          <w:trHeight w:val="432"/>
          <w:jc w:val="center"/>
        </w:trPr>
        <w:tc>
          <w:tcPr>
            <w:tcW w:w="586" w:type="dxa"/>
            <w:vAlign w:val="center"/>
          </w:tcPr>
          <w:p w:rsidR="009E18EA" w:rsidRPr="000D267B" w:rsidRDefault="009E18EA" w:rsidP="00690227">
            <w:pPr>
              <w:adjustRightInd w:val="0"/>
              <w:snapToGrid w:val="0"/>
              <w:ind w:leftChars="-137" w:left="-288" w:firstLineChars="158" w:firstLine="333"/>
              <w:jc w:val="center"/>
              <w:rPr>
                <w:rFonts w:ascii="宋体" w:cs="宋体"/>
                <w:b/>
                <w:kern w:val="0"/>
              </w:rPr>
            </w:pPr>
            <w:r w:rsidRPr="000D267B">
              <w:rPr>
                <w:rFonts w:ascii="宋体" w:hAnsi="宋体" w:cs="宋体" w:hint="eastAsia"/>
                <w:b/>
                <w:kern w:val="0"/>
              </w:rPr>
              <w:t>二</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18</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33" w:type="dxa"/>
            <w:tcBorders>
              <w:righ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68" w:type="dxa"/>
            <w:tcBorders>
              <w:lef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34"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67"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8"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8</w:t>
            </w:r>
          </w:p>
        </w:tc>
        <w:tc>
          <w:tcPr>
            <w:tcW w:w="567" w:type="dxa"/>
            <w:vAlign w:val="center"/>
          </w:tcPr>
          <w:p w:rsidR="009E18EA" w:rsidRDefault="009E18EA" w:rsidP="00690227">
            <w:pPr>
              <w:adjustRightInd w:val="0"/>
              <w:snapToGrid w:val="0"/>
              <w:ind w:rightChars="-51" w:right="-107"/>
              <w:jc w:val="center"/>
              <w:rPr>
                <w:rFonts w:ascii="宋体" w:cs="宋体"/>
                <w:kern w:val="0"/>
              </w:rPr>
            </w:pPr>
            <w:r>
              <w:rPr>
                <w:rFonts w:ascii="宋体" w:hAnsi="宋体" w:cs="宋体"/>
                <w:kern w:val="0"/>
              </w:rPr>
              <w:t>28</w:t>
            </w:r>
          </w:p>
        </w:tc>
      </w:tr>
      <w:tr w:rsidR="009E18EA" w:rsidTr="007B05C3">
        <w:trPr>
          <w:cantSplit/>
          <w:trHeight w:val="432"/>
          <w:jc w:val="center"/>
        </w:trPr>
        <w:tc>
          <w:tcPr>
            <w:tcW w:w="586" w:type="dxa"/>
            <w:vAlign w:val="center"/>
          </w:tcPr>
          <w:p w:rsidR="009E18EA" w:rsidRPr="000D267B" w:rsidRDefault="009E18EA" w:rsidP="00690227">
            <w:pPr>
              <w:adjustRightInd w:val="0"/>
              <w:snapToGrid w:val="0"/>
              <w:ind w:leftChars="-137" w:left="-288" w:firstLineChars="158" w:firstLine="333"/>
              <w:jc w:val="center"/>
              <w:rPr>
                <w:rFonts w:ascii="宋体" w:cs="宋体"/>
                <w:b/>
                <w:kern w:val="0"/>
              </w:rPr>
            </w:pPr>
            <w:r w:rsidRPr="000D267B">
              <w:rPr>
                <w:rFonts w:ascii="宋体" w:hAnsi="宋体" w:cs="宋体" w:hint="eastAsia"/>
                <w:b/>
                <w:kern w:val="0"/>
              </w:rPr>
              <w:t>三</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17</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33" w:type="dxa"/>
            <w:tcBorders>
              <w:righ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1168" w:type="dxa"/>
            <w:tcBorders>
              <w:lef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34"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67"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8"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tcBorders>
              <w:bottom w:val="nil"/>
            </w:tcBorders>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4</w:t>
            </w:r>
          </w:p>
        </w:tc>
        <w:tc>
          <w:tcPr>
            <w:tcW w:w="567" w:type="dxa"/>
            <w:vAlign w:val="center"/>
          </w:tcPr>
          <w:p w:rsidR="009E18EA" w:rsidRDefault="009E18EA" w:rsidP="00690227">
            <w:pPr>
              <w:adjustRightInd w:val="0"/>
              <w:snapToGrid w:val="0"/>
              <w:ind w:leftChars="-137" w:left="-288" w:rightChars="-51" w:right="-107" w:firstLineChars="158" w:firstLine="332"/>
              <w:jc w:val="center"/>
              <w:rPr>
                <w:rFonts w:ascii="宋体" w:cs="宋体"/>
                <w:kern w:val="0"/>
              </w:rPr>
            </w:pPr>
            <w:r>
              <w:rPr>
                <w:rFonts w:ascii="宋体" w:hAnsi="宋体" w:cs="宋体"/>
                <w:kern w:val="0"/>
              </w:rPr>
              <w:t>24</w:t>
            </w:r>
          </w:p>
        </w:tc>
      </w:tr>
      <w:tr w:rsidR="009E18EA" w:rsidTr="007B05C3">
        <w:trPr>
          <w:cantSplit/>
          <w:trHeight w:val="432"/>
          <w:jc w:val="center"/>
        </w:trPr>
        <w:tc>
          <w:tcPr>
            <w:tcW w:w="586" w:type="dxa"/>
            <w:vAlign w:val="center"/>
          </w:tcPr>
          <w:p w:rsidR="009E18EA" w:rsidRPr="000D267B" w:rsidRDefault="009E18EA" w:rsidP="00690227">
            <w:pPr>
              <w:adjustRightInd w:val="0"/>
              <w:snapToGrid w:val="0"/>
              <w:ind w:leftChars="-137" w:left="-288" w:firstLineChars="158" w:firstLine="333"/>
              <w:jc w:val="center"/>
              <w:rPr>
                <w:rFonts w:ascii="宋体" w:cs="宋体"/>
                <w:b/>
                <w:kern w:val="0"/>
              </w:rPr>
            </w:pPr>
            <w:r w:rsidRPr="000D267B">
              <w:rPr>
                <w:rFonts w:ascii="宋体" w:hAnsi="宋体" w:cs="宋体" w:hint="eastAsia"/>
                <w:b/>
                <w:kern w:val="0"/>
              </w:rPr>
              <w:t>四</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16</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33" w:type="dxa"/>
            <w:tcBorders>
              <w:righ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68" w:type="dxa"/>
            <w:tcBorders>
              <w:lef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2</w:t>
            </w:r>
          </w:p>
        </w:tc>
        <w:tc>
          <w:tcPr>
            <w:tcW w:w="1134"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67"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8"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8</w:t>
            </w:r>
          </w:p>
        </w:tc>
        <w:tc>
          <w:tcPr>
            <w:tcW w:w="567" w:type="dxa"/>
            <w:vAlign w:val="center"/>
          </w:tcPr>
          <w:p w:rsidR="009E18EA" w:rsidRDefault="009E18EA" w:rsidP="00690227">
            <w:pPr>
              <w:adjustRightInd w:val="0"/>
              <w:snapToGrid w:val="0"/>
              <w:ind w:leftChars="-137" w:left="-288" w:rightChars="-35" w:right="-73" w:firstLineChars="158" w:firstLine="332"/>
              <w:jc w:val="center"/>
              <w:rPr>
                <w:rFonts w:ascii="宋体" w:cs="宋体"/>
                <w:kern w:val="0"/>
              </w:rPr>
            </w:pPr>
            <w:r>
              <w:rPr>
                <w:rFonts w:ascii="宋体" w:hAnsi="宋体" w:cs="宋体"/>
                <w:kern w:val="0"/>
              </w:rPr>
              <w:t>28</w:t>
            </w:r>
          </w:p>
        </w:tc>
      </w:tr>
      <w:tr w:rsidR="009E18EA" w:rsidTr="007B05C3">
        <w:trPr>
          <w:cantSplit/>
          <w:trHeight w:val="432"/>
          <w:jc w:val="center"/>
        </w:trPr>
        <w:tc>
          <w:tcPr>
            <w:tcW w:w="586" w:type="dxa"/>
            <w:vAlign w:val="center"/>
          </w:tcPr>
          <w:p w:rsidR="009E18EA" w:rsidRPr="000D267B" w:rsidRDefault="009E18EA" w:rsidP="00690227">
            <w:pPr>
              <w:adjustRightInd w:val="0"/>
              <w:snapToGrid w:val="0"/>
              <w:ind w:leftChars="-137" w:left="-288" w:firstLineChars="158" w:firstLine="333"/>
              <w:jc w:val="center"/>
              <w:rPr>
                <w:rFonts w:ascii="宋体" w:cs="宋体"/>
                <w:b/>
                <w:kern w:val="0"/>
              </w:rPr>
            </w:pPr>
            <w:r w:rsidRPr="000D267B">
              <w:rPr>
                <w:rFonts w:ascii="宋体" w:hAnsi="宋体" w:cs="宋体" w:hint="eastAsia"/>
                <w:b/>
                <w:kern w:val="0"/>
              </w:rPr>
              <w:t>五</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r>
              <w:rPr>
                <w:rFonts w:ascii="宋体" w:hAnsi="宋体" w:cs="宋体"/>
                <w:kern w:val="0"/>
                <w:sz w:val="21"/>
                <w:szCs w:val="21"/>
              </w:rPr>
              <w:t>15</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33" w:type="dxa"/>
            <w:tcBorders>
              <w:righ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68" w:type="dxa"/>
            <w:tcBorders>
              <w:lef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34"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2</w:t>
            </w:r>
          </w:p>
        </w:tc>
        <w:tc>
          <w:tcPr>
            <w:tcW w:w="567"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8"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4</w:t>
            </w:r>
          </w:p>
        </w:tc>
        <w:tc>
          <w:tcPr>
            <w:tcW w:w="567" w:type="dxa"/>
            <w:vAlign w:val="center"/>
          </w:tcPr>
          <w:p w:rsidR="009E18EA" w:rsidRDefault="009E18EA" w:rsidP="00690227">
            <w:pPr>
              <w:adjustRightInd w:val="0"/>
              <w:snapToGrid w:val="0"/>
              <w:ind w:leftChars="-137" w:left="-288" w:rightChars="-35" w:right="-73" w:firstLineChars="158" w:firstLine="332"/>
              <w:jc w:val="center"/>
              <w:rPr>
                <w:rFonts w:ascii="宋体" w:cs="宋体"/>
                <w:kern w:val="0"/>
              </w:rPr>
            </w:pPr>
            <w:r>
              <w:rPr>
                <w:rFonts w:ascii="宋体" w:hAnsi="宋体" w:cs="宋体"/>
                <w:kern w:val="0"/>
              </w:rPr>
              <w:t>24</w:t>
            </w:r>
          </w:p>
        </w:tc>
      </w:tr>
      <w:tr w:rsidR="009E18EA" w:rsidTr="007B05C3">
        <w:trPr>
          <w:cantSplit/>
          <w:trHeight w:val="432"/>
          <w:jc w:val="center"/>
        </w:trPr>
        <w:tc>
          <w:tcPr>
            <w:tcW w:w="586" w:type="dxa"/>
            <w:vAlign w:val="center"/>
          </w:tcPr>
          <w:p w:rsidR="009E18EA" w:rsidRPr="000D267B" w:rsidRDefault="009E18EA" w:rsidP="00690227">
            <w:pPr>
              <w:adjustRightInd w:val="0"/>
              <w:snapToGrid w:val="0"/>
              <w:ind w:leftChars="-137" w:left="-288" w:firstLineChars="158" w:firstLine="333"/>
              <w:jc w:val="center"/>
              <w:rPr>
                <w:rFonts w:ascii="宋体" w:cs="宋体"/>
                <w:b/>
                <w:kern w:val="0"/>
              </w:rPr>
            </w:pPr>
            <w:r w:rsidRPr="000D267B">
              <w:rPr>
                <w:rFonts w:ascii="宋体" w:hAnsi="宋体" w:cs="宋体" w:hint="eastAsia"/>
                <w:b/>
                <w:kern w:val="0"/>
              </w:rPr>
              <w:t>六</w:t>
            </w: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67" w:type="dxa"/>
            <w:vAlign w:val="center"/>
          </w:tcPr>
          <w:p w:rsidR="009E18EA" w:rsidRDefault="009E18EA" w:rsidP="00690227">
            <w:pPr>
              <w:pStyle w:val="ac"/>
              <w:spacing w:line="240" w:lineRule="auto"/>
              <w:ind w:leftChars="-137" w:left="-288" w:firstLineChars="158" w:firstLine="332"/>
              <w:rPr>
                <w:rFonts w:ascii="宋体" w:cs="宋体"/>
                <w:kern w:val="0"/>
                <w:sz w:val="21"/>
                <w:szCs w:val="21"/>
              </w:rPr>
            </w:pPr>
          </w:p>
        </w:tc>
        <w:tc>
          <w:tcPr>
            <w:tcW w:w="533" w:type="dxa"/>
            <w:tcBorders>
              <w:righ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68" w:type="dxa"/>
            <w:tcBorders>
              <w:left w:val="single" w:sz="2" w:space="0" w:color="auto"/>
            </w:tcBorders>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1134"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67"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8" w:type="dxa"/>
            <w:vAlign w:val="center"/>
          </w:tcPr>
          <w:p w:rsidR="009E18EA" w:rsidRDefault="009E18EA" w:rsidP="00690227">
            <w:pPr>
              <w:adjustRightInd w:val="0"/>
              <w:snapToGrid w:val="0"/>
              <w:ind w:leftChars="-137" w:left="-288" w:rightChars="-25" w:right="-53" w:firstLineChars="158" w:firstLine="332"/>
              <w:jc w:val="center"/>
              <w:rPr>
                <w:rFonts w:ascii="宋体" w:cs="宋体"/>
                <w:kern w:val="0"/>
              </w:rPr>
            </w:pPr>
            <w:r>
              <w:rPr>
                <w:rFonts w:ascii="宋体" w:hAnsi="宋体" w:cs="宋体"/>
                <w:kern w:val="0"/>
              </w:rPr>
              <w:t>18</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1</w:t>
            </w:r>
          </w:p>
        </w:tc>
        <w:tc>
          <w:tcPr>
            <w:tcW w:w="539" w:type="dxa"/>
            <w:vAlign w:val="center"/>
          </w:tcPr>
          <w:p w:rsidR="009E18EA" w:rsidRDefault="009E18EA" w:rsidP="00690227">
            <w:pPr>
              <w:adjustRightInd w:val="0"/>
              <w:snapToGrid w:val="0"/>
              <w:ind w:leftChars="-137" w:left="-288" w:firstLineChars="158" w:firstLine="332"/>
              <w:jc w:val="center"/>
              <w:rPr>
                <w:rFonts w:ascii="宋体" w:cs="宋体"/>
                <w:kern w:val="0"/>
              </w:rPr>
            </w:pPr>
            <w:r>
              <w:rPr>
                <w:rFonts w:ascii="宋体" w:hAnsi="宋体" w:cs="宋体"/>
                <w:kern w:val="0"/>
              </w:rPr>
              <w:t>8</w:t>
            </w:r>
          </w:p>
        </w:tc>
        <w:tc>
          <w:tcPr>
            <w:tcW w:w="567" w:type="dxa"/>
            <w:vAlign w:val="center"/>
          </w:tcPr>
          <w:p w:rsidR="009E18EA" w:rsidRDefault="009E18EA" w:rsidP="00690227">
            <w:pPr>
              <w:adjustRightInd w:val="0"/>
              <w:snapToGrid w:val="0"/>
              <w:ind w:leftChars="-137" w:left="-288" w:rightChars="-35" w:right="-73" w:firstLineChars="158" w:firstLine="332"/>
              <w:jc w:val="center"/>
              <w:rPr>
                <w:rFonts w:ascii="宋体" w:cs="宋体"/>
                <w:kern w:val="0"/>
              </w:rPr>
            </w:pPr>
            <w:r>
              <w:rPr>
                <w:rFonts w:ascii="宋体" w:hAnsi="宋体" w:cs="宋体"/>
                <w:kern w:val="0"/>
              </w:rPr>
              <w:t>28</w:t>
            </w:r>
          </w:p>
        </w:tc>
      </w:tr>
      <w:tr w:rsidR="009E18EA" w:rsidTr="007B05C3">
        <w:trPr>
          <w:cantSplit/>
          <w:trHeight w:val="432"/>
          <w:jc w:val="center"/>
        </w:trPr>
        <w:tc>
          <w:tcPr>
            <w:tcW w:w="586" w:type="dxa"/>
            <w:vAlign w:val="center"/>
          </w:tcPr>
          <w:p w:rsidR="009E18EA" w:rsidRPr="00EF312C" w:rsidRDefault="009E18EA" w:rsidP="00690227">
            <w:pPr>
              <w:adjustRightInd w:val="0"/>
              <w:snapToGrid w:val="0"/>
              <w:ind w:leftChars="-137" w:left="-288"/>
              <w:jc w:val="center"/>
              <w:rPr>
                <w:rFonts w:ascii="宋体" w:cs="宋体"/>
                <w:b/>
                <w:kern w:val="0"/>
              </w:rPr>
            </w:pPr>
            <w:r>
              <w:rPr>
                <w:rFonts w:ascii="宋体" w:hAnsi="宋体" w:cs="宋体"/>
                <w:b/>
                <w:kern w:val="0"/>
              </w:rPr>
              <w:t xml:space="preserve">  </w:t>
            </w:r>
            <w:r w:rsidRPr="00EF0982">
              <w:rPr>
                <w:rFonts w:ascii="宋体" w:hAnsi="宋体" w:cs="宋体" w:hint="eastAsia"/>
                <w:b/>
                <w:kern w:val="0"/>
              </w:rPr>
              <w:t>合</w:t>
            </w:r>
            <w:r w:rsidRPr="00EF312C">
              <w:rPr>
                <w:rFonts w:ascii="宋体" w:hAnsi="宋体" w:cs="宋体" w:hint="eastAsia"/>
                <w:b/>
                <w:kern w:val="0"/>
              </w:rPr>
              <w:t>计</w:t>
            </w:r>
          </w:p>
        </w:tc>
        <w:tc>
          <w:tcPr>
            <w:tcW w:w="567" w:type="dxa"/>
            <w:vAlign w:val="center"/>
          </w:tcPr>
          <w:p w:rsidR="009E18EA" w:rsidRPr="00EF312C" w:rsidRDefault="009E18EA" w:rsidP="00690227">
            <w:pPr>
              <w:pStyle w:val="ac"/>
              <w:spacing w:line="240" w:lineRule="auto"/>
              <w:ind w:leftChars="-137" w:left="-288" w:firstLineChars="158" w:firstLine="333"/>
              <w:rPr>
                <w:rFonts w:ascii="宋体" w:cs="宋体"/>
                <w:b/>
                <w:kern w:val="0"/>
                <w:sz w:val="21"/>
                <w:szCs w:val="21"/>
              </w:rPr>
            </w:pPr>
            <w:r w:rsidRPr="00EF312C">
              <w:rPr>
                <w:rFonts w:ascii="宋体" w:cs="宋体"/>
                <w:b/>
                <w:kern w:val="0"/>
                <w:sz w:val="21"/>
                <w:szCs w:val="21"/>
              </w:rPr>
              <w:t>83</w:t>
            </w:r>
          </w:p>
        </w:tc>
        <w:tc>
          <w:tcPr>
            <w:tcW w:w="567" w:type="dxa"/>
            <w:vAlign w:val="center"/>
          </w:tcPr>
          <w:p w:rsidR="009E18EA" w:rsidRPr="00EF312C" w:rsidRDefault="009E18EA" w:rsidP="00690227">
            <w:pPr>
              <w:pStyle w:val="ac"/>
              <w:spacing w:line="240" w:lineRule="auto"/>
              <w:ind w:leftChars="-137" w:left="-288" w:firstLineChars="158" w:firstLine="333"/>
              <w:rPr>
                <w:rFonts w:ascii="宋体" w:cs="宋体"/>
                <w:b/>
                <w:kern w:val="0"/>
                <w:sz w:val="21"/>
                <w:szCs w:val="21"/>
              </w:rPr>
            </w:pPr>
            <w:r w:rsidRPr="00EF312C">
              <w:rPr>
                <w:rFonts w:ascii="宋体" w:cs="宋体"/>
                <w:b/>
                <w:kern w:val="0"/>
                <w:sz w:val="21"/>
                <w:szCs w:val="21"/>
              </w:rPr>
              <w:t>1</w:t>
            </w:r>
          </w:p>
        </w:tc>
        <w:tc>
          <w:tcPr>
            <w:tcW w:w="3402" w:type="dxa"/>
            <w:gridSpan w:val="4"/>
            <w:vAlign w:val="center"/>
          </w:tcPr>
          <w:p w:rsidR="009E18EA" w:rsidRPr="00EF312C" w:rsidRDefault="009E18EA" w:rsidP="00690227">
            <w:pPr>
              <w:adjustRightInd w:val="0"/>
              <w:snapToGrid w:val="0"/>
              <w:ind w:leftChars="-137" w:left="-288" w:firstLineChars="158" w:firstLine="333"/>
              <w:jc w:val="center"/>
              <w:rPr>
                <w:rFonts w:ascii="宋体" w:cs="宋体"/>
                <w:b/>
                <w:kern w:val="0"/>
              </w:rPr>
            </w:pPr>
            <w:r w:rsidRPr="00EF312C">
              <w:rPr>
                <w:rFonts w:ascii="宋体" w:cs="宋体"/>
                <w:b/>
                <w:kern w:val="0"/>
              </w:rPr>
              <w:t>6</w:t>
            </w:r>
          </w:p>
        </w:tc>
        <w:tc>
          <w:tcPr>
            <w:tcW w:w="538" w:type="dxa"/>
            <w:vAlign w:val="center"/>
          </w:tcPr>
          <w:p w:rsidR="009E18EA" w:rsidRPr="00EF312C" w:rsidRDefault="009E18EA" w:rsidP="00690227">
            <w:pPr>
              <w:adjustRightInd w:val="0"/>
              <w:snapToGrid w:val="0"/>
              <w:ind w:leftChars="-137" w:left="-288" w:rightChars="-25" w:right="-53" w:firstLineChars="158" w:firstLine="333"/>
              <w:jc w:val="center"/>
              <w:rPr>
                <w:rFonts w:ascii="宋体" w:cs="宋体"/>
                <w:b/>
                <w:kern w:val="0"/>
              </w:rPr>
            </w:pPr>
            <w:r w:rsidRPr="00EF312C">
              <w:rPr>
                <w:rFonts w:ascii="宋体" w:cs="宋体"/>
                <w:b/>
                <w:kern w:val="0"/>
              </w:rPr>
              <w:t>18</w:t>
            </w:r>
          </w:p>
        </w:tc>
        <w:tc>
          <w:tcPr>
            <w:tcW w:w="539" w:type="dxa"/>
            <w:vAlign w:val="center"/>
          </w:tcPr>
          <w:p w:rsidR="009E18EA" w:rsidRPr="00EF312C" w:rsidRDefault="009E18EA" w:rsidP="00690227">
            <w:pPr>
              <w:adjustRightInd w:val="0"/>
              <w:snapToGrid w:val="0"/>
              <w:ind w:leftChars="-137" w:left="-288" w:firstLineChars="158" w:firstLine="333"/>
              <w:jc w:val="center"/>
              <w:rPr>
                <w:rFonts w:ascii="宋体" w:cs="宋体"/>
                <w:b/>
                <w:kern w:val="0"/>
              </w:rPr>
            </w:pPr>
            <w:r w:rsidRPr="00EF312C">
              <w:rPr>
                <w:rFonts w:ascii="宋体" w:cs="宋体"/>
                <w:b/>
                <w:kern w:val="0"/>
              </w:rPr>
              <w:t>1</w:t>
            </w:r>
          </w:p>
        </w:tc>
        <w:tc>
          <w:tcPr>
            <w:tcW w:w="539" w:type="dxa"/>
            <w:vAlign w:val="center"/>
          </w:tcPr>
          <w:p w:rsidR="009E18EA" w:rsidRPr="00EF312C" w:rsidRDefault="009E18EA" w:rsidP="00690227">
            <w:pPr>
              <w:adjustRightInd w:val="0"/>
              <w:snapToGrid w:val="0"/>
              <w:ind w:leftChars="-137" w:left="-288" w:firstLineChars="158" w:firstLine="333"/>
              <w:jc w:val="center"/>
              <w:rPr>
                <w:rFonts w:ascii="宋体" w:cs="宋体"/>
                <w:b/>
                <w:kern w:val="0"/>
              </w:rPr>
            </w:pPr>
            <w:r w:rsidRPr="00EF312C">
              <w:rPr>
                <w:rFonts w:ascii="宋体" w:cs="宋体"/>
                <w:b/>
                <w:kern w:val="0"/>
              </w:rPr>
              <w:t>5</w:t>
            </w:r>
          </w:p>
        </w:tc>
        <w:tc>
          <w:tcPr>
            <w:tcW w:w="539" w:type="dxa"/>
            <w:vAlign w:val="center"/>
          </w:tcPr>
          <w:p w:rsidR="009E18EA" w:rsidRPr="00EF312C" w:rsidRDefault="009E18EA" w:rsidP="00690227">
            <w:pPr>
              <w:adjustRightInd w:val="0"/>
              <w:snapToGrid w:val="0"/>
              <w:ind w:leftChars="-137" w:left="-288" w:firstLineChars="158" w:firstLine="333"/>
              <w:jc w:val="center"/>
              <w:rPr>
                <w:rFonts w:ascii="宋体" w:cs="宋体"/>
                <w:b/>
                <w:kern w:val="0"/>
              </w:rPr>
            </w:pPr>
            <w:r w:rsidRPr="00EF312C">
              <w:rPr>
                <w:rFonts w:ascii="宋体" w:hAnsi="宋体" w:cs="宋体"/>
                <w:b/>
                <w:kern w:val="0"/>
              </w:rPr>
              <w:t>6</w:t>
            </w:r>
          </w:p>
        </w:tc>
        <w:tc>
          <w:tcPr>
            <w:tcW w:w="539" w:type="dxa"/>
            <w:vAlign w:val="center"/>
          </w:tcPr>
          <w:p w:rsidR="009E18EA" w:rsidRPr="00EF312C" w:rsidRDefault="009E18EA" w:rsidP="00690227">
            <w:pPr>
              <w:adjustRightInd w:val="0"/>
              <w:snapToGrid w:val="0"/>
              <w:ind w:leftChars="-137" w:left="-288" w:rightChars="-25" w:right="-53" w:firstLineChars="158" w:firstLine="333"/>
              <w:jc w:val="center"/>
              <w:rPr>
                <w:rFonts w:ascii="宋体" w:cs="宋体"/>
                <w:b/>
                <w:kern w:val="0"/>
              </w:rPr>
            </w:pPr>
            <w:r w:rsidRPr="00EF312C">
              <w:rPr>
                <w:rFonts w:ascii="宋体" w:hAnsi="宋体" w:cs="宋体"/>
                <w:b/>
                <w:kern w:val="0"/>
              </w:rPr>
              <w:t>36</w:t>
            </w:r>
          </w:p>
        </w:tc>
        <w:tc>
          <w:tcPr>
            <w:tcW w:w="567" w:type="dxa"/>
            <w:vAlign w:val="center"/>
          </w:tcPr>
          <w:p w:rsidR="009E18EA" w:rsidRPr="00EF312C" w:rsidRDefault="009E18EA" w:rsidP="00690227">
            <w:pPr>
              <w:adjustRightInd w:val="0"/>
              <w:snapToGrid w:val="0"/>
              <w:ind w:leftChars="-137" w:left="-288" w:rightChars="-51" w:right="-107" w:firstLineChars="158" w:firstLine="333"/>
              <w:jc w:val="center"/>
              <w:rPr>
                <w:rFonts w:ascii="宋体" w:cs="宋体"/>
                <w:b/>
                <w:kern w:val="0"/>
              </w:rPr>
            </w:pPr>
            <w:r w:rsidRPr="00EF312C">
              <w:rPr>
                <w:rFonts w:ascii="宋体" w:hAnsi="宋体" w:cs="宋体"/>
                <w:b/>
                <w:kern w:val="0"/>
              </w:rPr>
              <w:t>156</w:t>
            </w:r>
          </w:p>
        </w:tc>
      </w:tr>
    </w:tbl>
    <w:p w:rsidR="009E18EA" w:rsidRDefault="009E18EA" w:rsidP="00690227">
      <w:pPr>
        <w:widowControl/>
        <w:spacing w:line="360" w:lineRule="auto"/>
        <w:ind w:firstLineChars="202" w:firstLine="487"/>
        <w:jc w:val="left"/>
        <w:rPr>
          <w:rFonts w:cs="宋体"/>
          <w:b/>
          <w:sz w:val="24"/>
          <w:szCs w:val="24"/>
        </w:rPr>
      </w:pPr>
      <w:r>
        <w:rPr>
          <w:rFonts w:cs="宋体" w:hint="eastAsia"/>
          <w:b/>
          <w:sz w:val="24"/>
          <w:szCs w:val="24"/>
        </w:rPr>
        <w:lastRenderedPageBreak/>
        <w:t>（四）教学安排表</w:t>
      </w:r>
    </w:p>
    <w:tbl>
      <w:tblPr>
        <w:tblW w:w="8464" w:type="dxa"/>
        <w:jc w:val="center"/>
        <w:tblInd w:w="-106" w:type="dxa"/>
        <w:tblLayout w:type="fixed"/>
        <w:tblLook w:val="00A0" w:firstRow="1" w:lastRow="0" w:firstColumn="1" w:lastColumn="0" w:noHBand="0" w:noVBand="0"/>
      </w:tblPr>
      <w:tblGrid>
        <w:gridCol w:w="534"/>
        <w:gridCol w:w="600"/>
        <w:gridCol w:w="725"/>
        <w:gridCol w:w="1502"/>
        <w:gridCol w:w="850"/>
        <w:gridCol w:w="851"/>
        <w:gridCol w:w="567"/>
        <w:gridCol w:w="567"/>
        <w:gridCol w:w="567"/>
        <w:gridCol w:w="567"/>
        <w:gridCol w:w="567"/>
        <w:gridCol w:w="567"/>
      </w:tblGrid>
      <w:tr w:rsidR="009E18EA" w:rsidRPr="000D267B" w:rsidTr="005C7CBD">
        <w:trPr>
          <w:trHeight w:val="364"/>
          <w:tblHeader/>
          <w:jc w:val="center"/>
        </w:trPr>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宋体"/>
                <w:b/>
                <w:kern w:val="0"/>
              </w:rPr>
            </w:pPr>
            <w:r w:rsidRPr="004E700F">
              <w:rPr>
                <w:rFonts w:ascii="宋体" w:hAnsi="宋体" w:cs="宋体" w:hint="eastAsia"/>
                <w:b/>
                <w:kern w:val="0"/>
              </w:rPr>
              <w:t>课程</w:t>
            </w:r>
          </w:p>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hint="eastAsia"/>
                <w:b/>
                <w:kern w:val="0"/>
              </w:rPr>
              <w:t>类别</w:t>
            </w:r>
          </w:p>
        </w:tc>
        <w:tc>
          <w:tcPr>
            <w:tcW w:w="2227" w:type="dxa"/>
            <w:gridSpan w:val="2"/>
            <w:vMerge w:val="restart"/>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hint="eastAsia"/>
                <w:b/>
                <w:kern w:val="0"/>
              </w:rPr>
              <w:t>课程名称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宋体"/>
                <w:b/>
                <w:kern w:val="0"/>
              </w:rPr>
            </w:pPr>
            <w:r w:rsidRPr="004E700F">
              <w:rPr>
                <w:rFonts w:ascii="宋体" w:hAnsi="宋体" w:cs="宋体" w:hint="eastAsia"/>
                <w:b/>
                <w:kern w:val="0"/>
              </w:rPr>
              <w:t>学</w:t>
            </w:r>
          </w:p>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hint="eastAsia"/>
                <w:b/>
                <w:kern w:val="0"/>
              </w:rPr>
              <w:t>分</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宋体"/>
                <w:b/>
                <w:kern w:val="0"/>
              </w:rPr>
            </w:pPr>
            <w:r w:rsidRPr="004E700F">
              <w:rPr>
                <w:rFonts w:ascii="宋体" w:hAnsi="宋体" w:cs="宋体" w:hint="eastAsia"/>
                <w:b/>
                <w:kern w:val="0"/>
              </w:rPr>
              <w:t>总</w:t>
            </w:r>
          </w:p>
          <w:p w:rsidR="009E18EA" w:rsidRPr="004E700F" w:rsidRDefault="009E18EA" w:rsidP="004E700F">
            <w:pPr>
              <w:widowControl/>
              <w:spacing w:line="240" w:lineRule="atLeast"/>
              <w:jc w:val="center"/>
              <w:rPr>
                <w:rFonts w:ascii="宋体" w:cs="宋体"/>
                <w:b/>
                <w:kern w:val="0"/>
              </w:rPr>
            </w:pPr>
            <w:r w:rsidRPr="004E700F">
              <w:rPr>
                <w:rFonts w:ascii="宋体" w:hAnsi="宋体" w:cs="宋体" w:hint="eastAsia"/>
                <w:b/>
                <w:kern w:val="0"/>
              </w:rPr>
              <w:t>学</w:t>
            </w:r>
          </w:p>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hint="eastAsia"/>
                <w:b/>
                <w:kern w:val="0"/>
              </w:rPr>
              <w:t>时</w:t>
            </w:r>
          </w:p>
        </w:tc>
        <w:tc>
          <w:tcPr>
            <w:tcW w:w="3402" w:type="dxa"/>
            <w:gridSpan w:val="6"/>
            <w:tcBorders>
              <w:top w:val="single" w:sz="4" w:space="0" w:color="auto"/>
              <w:left w:val="nil"/>
              <w:bottom w:val="single" w:sz="4" w:space="0" w:color="auto"/>
              <w:right w:val="single" w:sz="4" w:space="0" w:color="000000"/>
            </w:tcBorders>
            <w:vAlign w:val="center"/>
          </w:tcPr>
          <w:p w:rsidR="009E18EA" w:rsidRPr="004E700F" w:rsidRDefault="009E18EA" w:rsidP="00690227">
            <w:pPr>
              <w:widowControl/>
              <w:spacing w:line="240" w:lineRule="atLeast"/>
              <w:ind w:firstLineChars="100" w:firstLine="181"/>
              <w:rPr>
                <w:rFonts w:ascii="宋体" w:cs="Times New Roman"/>
                <w:b/>
                <w:kern w:val="0"/>
                <w:sz w:val="18"/>
                <w:szCs w:val="18"/>
              </w:rPr>
            </w:pPr>
            <w:r w:rsidRPr="004E700F">
              <w:rPr>
                <w:rFonts w:ascii="宋体" w:hAnsi="宋体" w:cs="宋体" w:hint="eastAsia"/>
                <w:b/>
                <w:kern w:val="0"/>
                <w:sz w:val="18"/>
                <w:szCs w:val="18"/>
              </w:rPr>
              <w:t>各学期教学周数与周学时分配</w:t>
            </w:r>
          </w:p>
        </w:tc>
      </w:tr>
      <w:tr w:rsidR="009E18EA" w:rsidRPr="000D267B" w:rsidTr="005C7CBD">
        <w:trPr>
          <w:trHeight w:val="289"/>
          <w:tblHeader/>
          <w:jc w:val="center"/>
        </w:trPr>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2227" w:type="dxa"/>
            <w:gridSpan w:val="2"/>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567" w:type="dxa"/>
            <w:tcBorders>
              <w:top w:val="nil"/>
              <w:left w:val="nil"/>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b/>
                <w:kern w:val="0"/>
              </w:rPr>
              <w:t>1</w:t>
            </w:r>
          </w:p>
        </w:tc>
        <w:tc>
          <w:tcPr>
            <w:tcW w:w="567" w:type="dxa"/>
            <w:tcBorders>
              <w:top w:val="nil"/>
              <w:left w:val="nil"/>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b/>
                <w:kern w:val="0"/>
              </w:rPr>
              <w:t>2</w:t>
            </w:r>
          </w:p>
        </w:tc>
        <w:tc>
          <w:tcPr>
            <w:tcW w:w="567" w:type="dxa"/>
            <w:tcBorders>
              <w:top w:val="nil"/>
              <w:left w:val="nil"/>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b/>
                <w:kern w:val="0"/>
              </w:rPr>
              <w:t>3</w:t>
            </w:r>
          </w:p>
        </w:tc>
        <w:tc>
          <w:tcPr>
            <w:tcW w:w="567" w:type="dxa"/>
            <w:tcBorders>
              <w:top w:val="nil"/>
              <w:left w:val="nil"/>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b/>
                <w:kern w:val="0"/>
              </w:rPr>
              <w:t>4</w:t>
            </w:r>
          </w:p>
        </w:tc>
        <w:tc>
          <w:tcPr>
            <w:tcW w:w="567" w:type="dxa"/>
            <w:tcBorders>
              <w:top w:val="nil"/>
              <w:left w:val="nil"/>
              <w:bottom w:val="single" w:sz="4" w:space="0" w:color="auto"/>
              <w:right w:val="single" w:sz="4" w:space="0" w:color="auto"/>
            </w:tcBorders>
            <w:vAlign w:val="center"/>
          </w:tcPr>
          <w:p w:rsidR="009E18EA" w:rsidRPr="004E700F" w:rsidRDefault="009E18EA" w:rsidP="004E700F">
            <w:pPr>
              <w:widowControl/>
              <w:spacing w:line="240" w:lineRule="atLeast"/>
              <w:jc w:val="center"/>
              <w:rPr>
                <w:rFonts w:ascii="宋体" w:cs="Times New Roman"/>
                <w:b/>
                <w:kern w:val="0"/>
              </w:rPr>
            </w:pPr>
            <w:r w:rsidRPr="004E700F">
              <w:rPr>
                <w:rFonts w:ascii="宋体" w:hAnsi="宋体" w:cs="宋体"/>
                <w:b/>
                <w:kern w:val="0"/>
              </w:rPr>
              <w:t>5</w:t>
            </w:r>
          </w:p>
        </w:tc>
        <w:tc>
          <w:tcPr>
            <w:tcW w:w="567" w:type="dxa"/>
            <w:tcBorders>
              <w:top w:val="nil"/>
              <w:left w:val="nil"/>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r w:rsidRPr="004E700F">
              <w:rPr>
                <w:rFonts w:ascii="宋体" w:hAnsi="宋体" w:cs="宋体"/>
                <w:b/>
                <w:kern w:val="0"/>
              </w:rPr>
              <w:t>6</w:t>
            </w:r>
          </w:p>
        </w:tc>
      </w:tr>
      <w:tr w:rsidR="009E18EA" w:rsidRPr="000D267B" w:rsidTr="005C7CBD">
        <w:trPr>
          <w:trHeight w:val="516"/>
          <w:tblHeader/>
          <w:jc w:val="center"/>
        </w:trPr>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2227" w:type="dxa"/>
            <w:gridSpan w:val="2"/>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E18EA" w:rsidRPr="004E700F" w:rsidRDefault="009E18EA" w:rsidP="004E700F">
            <w:pPr>
              <w:widowControl/>
              <w:spacing w:line="240" w:lineRule="atLeast"/>
              <w:jc w:val="left"/>
              <w:rPr>
                <w:rFonts w:ascii="宋体" w:cs="Times New Roman"/>
                <w:b/>
                <w:kern w:val="0"/>
              </w:rPr>
            </w:pPr>
          </w:p>
        </w:tc>
        <w:tc>
          <w:tcPr>
            <w:tcW w:w="567" w:type="dxa"/>
            <w:tcBorders>
              <w:top w:val="single" w:sz="4" w:space="0" w:color="auto"/>
              <w:left w:val="nil"/>
              <w:bottom w:val="single" w:sz="4" w:space="0" w:color="auto"/>
              <w:right w:val="single" w:sz="4" w:space="0" w:color="auto"/>
            </w:tcBorders>
            <w:vAlign w:val="center"/>
          </w:tcPr>
          <w:p w:rsidR="009E18EA" w:rsidRPr="004E700F" w:rsidRDefault="009E18EA" w:rsidP="004E700F">
            <w:pPr>
              <w:spacing w:line="240" w:lineRule="atLeast"/>
              <w:jc w:val="center"/>
              <w:rPr>
                <w:rFonts w:ascii="宋体" w:cs="Times New Roman"/>
                <w:b/>
                <w:kern w:val="0"/>
                <w:sz w:val="18"/>
                <w:szCs w:val="18"/>
              </w:rPr>
            </w:pPr>
            <w:r w:rsidRPr="004E700F">
              <w:rPr>
                <w:rFonts w:ascii="宋体" w:hAnsi="宋体" w:cs="宋体"/>
                <w:b/>
                <w:kern w:val="0"/>
                <w:sz w:val="18"/>
                <w:szCs w:val="18"/>
              </w:rPr>
              <w:t>17</w:t>
            </w:r>
            <w:r w:rsidRPr="004E700F">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4E700F" w:rsidRDefault="009E18EA" w:rsidP="004E700F">
            <w:pPr>
              <w:spacing w:line="240" w:lineRule="atLeast"/>
              <w:jc w:val="center"/>
              <w:rPr>
                <w:rFonts w:ascii="宋体" w:cs="Times New Roman"/>
                <w:b/>
                <w:kern w:val="0"/>
                <w:sz w:val="18"/>
                <w:szCs w:val="18"/>
              </w:rPr>
            </w:pPr>
            <w:r w:rsidRPr="004E700F">
              <w:rPr>
                <w:rFonts w:ascii="宋体" w:hAnsi="宋体" w:cs="宋体"/>
                <w:b/>
                <w:kern w:val="0"/>
                <w:sz w:val="18"/>
                <w:szCs w:val="18"/>
              </w:rPr>
              <w:t>18</w:t>
            </w:r>
            <w:r w:rsidRPr="004E700F">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4E700F" w:rsidRDefault="009E18EA" w:rsidP="004E700F">
            <w:pPr>
              <w:spacing w:line="240" w:lineRule="atLeast"/>
              <w:jc w:val="center"/>
              <w:rPr>
                <w:rFonts w:ascii="宋体" w:cs="Times New Roman"/>
                <w:b/>
                <w:kern w:val="0"/>
                <w:sz w:val="18"/>
                <w:szCs w:val="18"/>
              </w:rPr>
            </w:pPr>
            <w:r w:rsidRPr="004E700F">
              <w:rPr>
                <w:rFonts w:ascii="宋体" w:hAnsi="宋体" w:cs="宋体"/>
                <w:b/>
                <w:kern w:val="0"/>
                <w:sz w:val="18"/>
                <w:szCs w:val="18"/>
              </w:rPr>
              <w:t>17</w:t>
            </w:r>
            <w:r w:rsidRPr="004E700F">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4E700F" w:rsidRDefault="009E18EA" w:rsidP="004E700F">
            <w:pPr>
              <w:spacing w:line="240" w:lineRule="atLeast"/>
              <w:jc w:val="center"/>
              <w:rPr>
                <w:rFonts w:ascii="宋体" w:cs="Times New Roman"/>
                <w:b/>
                <w:kern w:val="0"/>
                <w:sz w:val="18"/>
                <w:szCs w:val="18"/>
              </w:rPr>
            </w:pPr>
            <w:r w:rsidRPr="004E700F">
              <w:rPr>
                <w:rFonts w:ascii="宋体" w:hAnsi="宋体" w:cs="宋体"/>
                <w:b/>
                <w:kern w:val="0"/>
                <w:sz w:val="18"/>
                <w:szCs w:val="18"/>
              </w:rPr>
              <w:t>16</w:t>
            </w:r>
            <w:r w:rsidRPr="004E700F">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4E700F" w:rsidRDefault="009E18EA" w:rsidP="004E700F">
            <w:pPr>
              <w:spacing w:line="240" w:lineRule="atLeast"/>
              <w:jc w:val="center"/>
              <w:rPr>
                <w:rFonts w:ascii="宋体" w:cs="Times New Roman"/>
                <w:b/>
                <w:kern w:val="0"/>
                <w:sz w:val="18"/>
                <w:szCs w:val="18"/>
              </w:rPr>
            </w:pPr>
            <w:r w:rsidRPr="004E700F">
              <w:rPr>
                <w:rFonts w:ascii="宋体" w:hAnsi="宋体" w:cs="宋体"/>
                <w:b/>
                <w:kern w:val="0"/>
                <w:sz w:val="18"/>
                <w:szCs w:val="18"/>
              </w:rPr>
              <w:t>15</w:t>
            </w:r>
            <w:r w:rsidRPr="004E700F">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4E700F" w:rsidRDefault="009E18EA" w:rsidP="004E700F">
            <w:pPr>
              <w:spacing w:line="240" w:lineRule="atLeast"/>
              <w:jc w:val="left"/>
              <w:rPr>
                <w:rFonts w:ascii="宋体" w:cs="Times New Roman"/>
                <w:b/>
                <w:kern w:val="0"/>
                <w:sz w:val="18"/>
                <w:szCs w:val="18"/>
              </w:rPr>
            </w:pPr>
            <w:r w:rsidRPr="004E700F">
              <w:rPr>
                <w:rFonts w:ascii="宋体" w:hAnsi="宋体" w:cs="宋体"/>
                <w:b/>
                <w:kern w:val="0"/>
                <w:sz w:val="18"/>
                <w:szCs w:val="18"/>
              </w:rPr>
              <w:t>18</w:t>
            </w:r>
            <w:r w:rsidRPr="004E700F">
              <w:rPr>
                <w:rFonts w:ascii="宋体" w:hAnsi="宋体" w:cs="宋体" w:hint="eastAsia"/>
                <w:b/>
                <w:kern w:val="0"/>
                <w:sz w:val="18"/>
                <w:szCs w:val="18"/>
              </w:rPr>
              <w:t>周</w:t>
            </w:r>
          </w:p>
        </w:tc>
      </w:tr>
      <w:tr w:rsidR="009E18EA" w:rsidTr="005C7CBD">
        <w:trPr>
          <w:trHeight w:val="300"/>
          <w:jc w:val="center"/>
        </w:trPr>
        <w:tc>
          <w:tcPr>
            <w:tcW w:w="534" w:type="dxa"/>
            <w:vMerge w:val="restart"/>
            <w:tcBorders>
              <w:top w:val="nil"/>
              <w:left w:val="single" w:sz="4" w:space="0" w:color="auto"/>
              <w:bottom w:val="single" w:sz="4" w:space="0" w:color="auto"/>
              <w:right w:val="single" w:sz="4" w:space="0" w:color="auto"/>
            </w:tcBorders>
            <w:textDirection w:val="tbRlV"/>
            <w:vAlign w:val="center"/>
          </w:tcPr>
          <w:p w:rsidR="009E18EA" w:rsidRDefault="009E18EA">
            <w:pPr>
              <w:widowControl/>
              <w:jc w:val="center"/>
              <w:rPr>
                <w:rFonts w:ascii="宋体" w:cs="Times New Roman"/>
                <w:kern w:val="0"/>
              </w:rPr>
            </w:pPr>
            <w:r>
              <w:rPr>
                <w:rFonts w:ascii="宋体" w:hAnsi="宋体" w:cs="宋体" w:hint="eastAsia"/>
                <w:kern w:val="0"/>
              </w:rPr>
              <w:t>必</w:t>
            </w:r>
            <w:r w:rsidR="00952688">
              <w:rPr>
                <w:rFonts w:ascii="宋体" w:hAnsi="宋体" w:cs="宋体" w:hint="eastAsia"/>
                <w:kern w:val="0"/>
              </w:rPr>
              <w:t xml:space="preserve"> </w:t>
            </w:r>
            <w:r>
              <w:rPr>
                <w:rFonts w:ascii="宋体" w:hAnsi="宋体" w:cs="宋体" w:hint="eastAsia"/>
                <w:kern w:val="0"/>
              </w:rPr>
              <w:t>修</w:t>
            </w:r>
            <w:r w:rsidR="00952688">
              <w:rPr>
                <w:rFonts w:ascii="宋体" w:hAnsi="宋体" w:cs="宋体" w:hint="eastAsia"/>
                <w:kern w:val="0"/>
              </w:rPr>
              <w:t xml:space="preserve"> </w:t>
            </w:r>
            <w:r>
              <w:rPr>
                <w:rFonts w:ascii="宋体" w:hAnsi="宋体" w:cs="宋体" w:hint="eastAsia"/>
                <w:kern w:val="0"/>
              </w:rPr>
              <w:t>课</w:t>
            </w:r>
          </w:p>
        </w:tc>
        <w:tc>
          <w:tcPr>
            <w:tcW w:w="600" w:type="dxa"/>
            <w:vMerge w:val="restart"/>
            <w:tcBorders>
              <w:top w:val="nil"/>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p>
          <w:p w:rsidR="009E18EA" w:rsidRDefault="009E18EA">
            <w:pPr>
              <w:widowControl/>
              <w:jc w:val="center"/>
              <w:rPr>
                <w:rFonts w:ascii="宋体" w:cs="Times New Roman"/>
                <w:kern w:val="0"/>
              </w:rPr>
            </w:pPr>
            <w:r>
              <w:rPr>
                <w:rFonts w:ascii="宋体" w:hAnsi="宋体" w:cs="宋体" w:hint="eastAsia"/>
                <w:kern w:val="0"/>
              </w:rPr>
              <w:t>公</w:t>
            </w:r>
          </w:p>
          <w:p w:rsidR="009E18EA" w:rsidRDefault="009E18EA">
            <w:pPr>
              <w:widowControl/>
              <w:jc w:val="center"/>
              <w:rPr>
                <w:rFonts w:ascii="宋体" w:cs="Times New Roman"/>
                <w:kern w:val="0"/>
              </w:rPr>
            </w:pPr>
            <w:r>
              <w:rPr>
                <w:rFonts w:ascii="宋体" w:hAnsi="宋体" w:cs="宋体" w:hint="eastAsia"/>
                <w:kern w:val="0"/>
              </w:rPr>
              <w:t>共</w:t>
            </w:r>
          </w:p>
          <w:p w:rsidR="009E18EA" w:rsidRDefault="009E18EA">
            <w:pPr>
              <w:widowControl/>
              <w:jc w:val="center"/>
              <w:rPr>
                <w:rFonts w:ascii="宋体" w:cs="Times New Roman"/>
                <w:kern w:val="0"/>
              </w:rPr>
            </w:pPr>
            <w:r>
              <w:rPr>
                <w:rFonts w:ascii="宋体" w:hAnsi="宋体" w:cs="宋体" w:hint="eastAsia"/>
                <w:kern w:val="0"/>
              </w:rPr>
              <w:t>基</w:t>
            </w:r>
          </w:p>
          <w:p w:rsidR="009E18EA" w:rsidRDefault="009E18EA">
            <w:pPr>
              <w:widowControl/>
              <w:jc w:val="center"/>
              <w:rPr>
                <w:rFonts w:ascii="宋体" w:cs="Times New Roman"/>
                <w:kern w:val="0"/>
              </w:rPr>
            </w:pPr>
            <w:r>
              <w:rPr>
                <w:rFonts w:ascii="宋体" w:hAnsi="宋体" w:cs="宋体" w:hint="eastAsia"/>
                <w:kern w:val="0"/>
              </w:rPr>
              <w:t>础</w:t>
            </w:r>
          </w:p>
          <w:p w:rsidR="009E18EA" w:rsidRDefault="009E18EA">
            <w:pPr>
              <w:widowControl/>
              <w:jc w:val="center"/>
              <w:rPr>
                <w:rFonts w:ascii="宋体" w:cs="Times New Roman"/>
                <w:kern w:val="0"/>
              </w:rPr>
            </w:pPr>
            <w:r>
              <w:rPr>
                <w:rFonts w:ascii="宋体" w:hAnsi="宋体" w:cs="宋体" w:hint="eastAsia"/>
                <w:kern w:val="0"/>
              </w:rPr>
              <w:t>课</w:t>
            </w:r>
          </w:p>
          <w:p w:rsidR="009E18EA" w:rsidRDefault="009E18EA">
            <w:pPr>
              <w:widowControl/>
              <w:jc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职业生涯规划</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职业道德与法律</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36</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经济政治与社会</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63"/>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哲学与人生</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语文</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208</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数学</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7</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122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英语</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7</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122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计算机应用基础</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104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体育与健康</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10</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166</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公共艺术</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rPr>
                <w:rFonts w:ascii="宋体" w:cs="Times New Roman"/>
                <w:kern w:val="0"/>
              </w:rPr>
            </w:pPr>
            <w:r>
              <w:rPr>
                <w:rFonts w:ascii="宋体" w:hAnsi="宋体" w:cs="宋体" w:hint="eastAsia"/>
                <w:kern w:val="0"/>
              </w:rPr>
              <w:t>历史</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47"/>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single" w:sz="4" w:space="0" w:color="auto"/>
              <w:left w:val="single" w:sz="4" w:space="0" w:color="auto"/>
              <w:bottom w:val="single" w:sz="4" w:space="0" w:color="auto"/>
              <w:right w:val="single" w:sz="4" w:space="0" w:color="000000"/>
            </w:tcBorders>
            <w:vAlign w:val="center"/>
          </w:tcPr>
          <w:p w:rsidR="009E18EA" w:rsidRDefault="009E18EA">
            <w:pPr>
              <w:jc w:val="left"/>
              <w:rPr>
                <w:rFonts w:ascii="宋体" w:cs="Times New Roman"/>
                <w:kern w:val="0"/>
              </w:rPr>
            </w:pPr>
            <w:r>
              <w:rPr>
                <w:rFonts w:ascii="宋体" w:hAnsi="宋体" w:cs="宋体" w:hint="eastAsia"/>
                <w:kern w:val="0"/>
              </w:rPr>
              <w:t>小计：占</w:t>
            </w:r>
            <w:r>
              <w:rPr>
                <w:rFonts w:ascii="宋体" w:hAnsi="宋体" w:cs="宋体"/>
                <w:kern w:val="0"/>
              </w:rPr>
              <w:t>29.9%</w:t>
            </w:r>
          </w:p>
        </w:tc>
        <w:tc>
          <w:tcPr>
            <w:tcW w:w="850"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54</w:t>
            </w:r>
          </w:p>
        </w:tc>
        <w:tc>
          <w:tcPr>
            <w:tcW w:w="851"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924</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20</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16</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10</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6</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rPr>
                <w:rFonts w:ascii="宋体" w:cs="Times New Roman"/>
                <w:b/>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val="restart"/>
            <w:tcBorders>
              <w:top w:val="nil"/>
              <w:left w:val="single" w:sz="4" w:space="0" w:color="auto"/>
              <w:right w:val="single" w:sz="4" w:space="0" w:color="auto"/>
            </w:tcBorders>
            <w:vAlign w:val="center"/>
          </w:tcPr>
          <w:p w:rsidR="009E18EA" w:rsidRDefault="009E18EA" w:rsidP="005F5B91">
            <w:pPr>
              <w:widowControl/>
              <w:jc w:val="center"/>
              <w:textAlignment w:val="center"/>
              <w:rPr>
                <w:rFonts w:ascii="宋体" w:cs="Times New Roman"/>
                <w:kern w:val="0"/>
              </w:rPr>
            </w:pPr>
            <w:r>
              <w:rPr>
                <w:rFonts w:ascii="宋体" w:hAnsi="宋体" w:cs="宋体" w:hint="eastAsia"/>
                <w:kern w:val="0"/>
              </w:rPr>
              <w:t>专</w:t>
            </w:r>
          </w:p>
          <w:p w:rsidR="009E18EA" w:rsidRDefault="009E18EA" w:rsidP="005F5B91">
            <w:pPr>
              <w:widowControl/>
              <w:jc w:val="center"/>
              <w:textAlignment w:val="center"/>
              <w:rPr>
                <w:rFonts w:ascii="宋体" w:cs="Times New Roman"/>
                <w:kern w:val="0"/>
              </w:rPr>
            </w:pPr>
            <w:r>
              <w:rPr>
                <w:rFonts w:ascii="宋体" w:hAnsi="宋体" w:cs="宋体" w:hint="eastAsia"/>
                <w:kern w:val="0"/>
              </w:rPr>
              <w:t>业</w:t>
            </w:r>
          </w:p>
          <w:p w:rsidR="009E18EA" w:rsidRDefault="009E18EA" w:rsidP="005F5B91">
            <w:pPr>
              <w:widowControl/>
              <w:jc w:val="center"/>
              <w:textAlignment w:val="center"/>
              <w:rPr>
                <w:rFonts w:ascii="宋体" w:cs="Times New Roman"/>
                <w:kern w:val="0"/>
              </w:rPr>
            </w:pPr>
            <w:r>
              <w:rPr>
                <w:rFonts w:ascii="宋体" w:hAnsi="宋体" w:cs="宋体" w:hint="eastAsia"/>
                <w:kern w:val="0"/>
              </w:rPr>
              <w:t>核</w:t>
            </w:r>
          </w:p>
          <w:p w:rsidR="009E18EA" w:rsidRDefault="009E18EA" w:rsidP="005F5B91">
            <w:pPr>
              <w:widowControl/>
              <w:jc w:val="center"/>
              <w:textAlignment w:val="center"/>
              <w:rPr>
                <w:rFonts w:ascii="宋体" w:cs="Times New Roman"/>
                <w:kern w:val="0"/>
              </w:rPr>
            </w:pPr>
            <w:r>
              <w:rPr>
                <w:rFonts w:ascii="宋体" w:hAnsi="宋体" w:cs="宋体" w:hint="eastAsia"/>
                <w:kern w:val="0"/>
              </w:rPr>
              <w:t>心</w:t>
            </w:r>
          </w:p>
          <w:p w:rsidR="009E18EA" w:rsidRDefault="009E18EA" w:rsidP="005F5B91">
            <w:pPr>
              <w:widowControl/>
              <w:jc w:val="center"/>
              <w:textAlignment w:val="center"/>
              <w:rPr>
                <w:rFonts w:ascii="宋体" w:cs="Times New Roman"/>
                <w:kern w:val="0"/>
              </w:rPr>
            </w:pPr>
            <w:r>
              <w:rPr>
                <w:rFonts w:ascii="宋体" w:hAnsi="宋体" w:cs="宋体" w:hint="eastAsia"/>
                <w:kern w:val="0"/>
              </w:rPr>
              <w:t>课</w:t>
            </w:r>
          </w:p>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电子商务基础</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68</w:t>
            </w: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网络营销</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108</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网店客服</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68</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r>
              <w:rPr>
                <w:rFonts w:ascii="宋体" w:hAnsi="宋体" w:cs="Times New Roman"/>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网店运营</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96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电子商务物流</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68</w:t>
            </w: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图形图像处理</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108</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软文编辑</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68</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248"/>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网店管理软件</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68</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261"/>
          <w:jc w:val="center"/>
        </w:trPr>
        <w:tc>
          <w:tcPr>
            <w:tcW w:w="534" w:type="dxa"/>
            <w:vMerge/>
            <w:tcBorders>
              <w:top w:val="nil"/>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小计：占</w:t>
            </w:r>
            <w:r>
              <w:rPr>
                <w:rFonts w:ascii="宋体" w:hAnsi="宋体" w:cs="宋体"/>
                <w:kern w:val="0"/>
              </w:rPr>
              <w:t>21.1%</w:t>
            </w:r>
          </w:p>
        </w:tc>
        <w:tc>
          <w:tcPr>
            <w:tcW w:w="850"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38</w:t>
            </w:r>
          </w:p>
        </w:tc>
        <w:tc>
          <w:tcPr>
            <w:tcW w:w="851"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652</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8</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12</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12</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6</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rPr>
                <w:rFonts w:ascii="宋体" w:cs="Times New Roman"/>
                <w:b/>
                <w:bCs/>
                <w:kern w:val="0"/>
              </w:rPr>
            </w:pPr>
          </w:p>
        </w:tc>
      </w:tr>
      <w:tr w:rsidR="009E18EA" w:rsidTr="005C7CBD">
        <w:trPr>
          <w:trHeight w:val="300"/>
          <w:jc w:val="center"/>
        </w:trPr>
        <w:tc>
          <w:tcPr>
            <w:tcW w:w="534" w:type="dxa"/>
            <w:vMerge w:val="restart"/>
            <w:tcBorders>
              <w:top w:val="single" w:sz="4" w:space="0" w:color="auto"/>
              <w:left w:val="single" w:sz="4" w:space="0" w:color="auto"/>
              <w:bottom w:val="nil"/>
              <w:right w:val="single" w:sz="4" w:space="0" w:color="auto"/>
            </w:tcBorders>
            <w:vAlign w:val="center"/>
          </w:tcPr>
          <w:p w:rsidR="009E18EA" w:rsidRDefault="009E18EA">
            <w:pPr>
              <w:jc w:val="center"/>
              <w:rPr>
                <w:rFonts w:ascii="宋体" w:cs="Times New Roman"/>
                <w:kern w:val="0"/>
              </w:rPr>
            </w:pPr>
            <w:r>
              <w:rPr>
                <w:rFonts w:ascii="宋体" w:hAnsi="宋体" w:cs="宋体" w:hint="eastAsia"/>
                <w:kern w:val="0"/>
              </w:rPr>
              <w:t>限</w:t>
            </w:r>
          </w:p>
          <w:p w:rsidR="009E18EA" w:rsidRDefault="009E18EA">
            <w:pPr>
              <w:jc w:val="center"/>
              <w:rPr>
                <w:rFonts w:ascii="宋体" w:cs="Times New Roman"/>
                <w:kern w:val="0"/>
              </w:rPr>
            </w:pPr>
            <w:r>
              <w:rPr>
                <w:rFonts w:ascii="宋体" w:hAnsi="宋体" w:cs="宋体" w:hint="eastAsia"/>
                <w:kern w:val="0"/>
              </w:rPr>
              <w:t>选</w:t>
            </w:r>
          </w:p>
          <w:p w:rsidR="009E18EA" w:rsidRDefault="009E18EA">
            <w:pPr>
              <w:jc w:val="center"/>
              <w:rPr>
                <w:rFonts w:ascii="宋体" w:cs="Times New Roman"/>
                <w:kern w:val="0"/>
              </w:rPr>
            </w:pPr>
            <w:r>
              <w:rPr>
                <w:rFonts w:ascii="宋体" w:hAnsi="宋体" w:cs="宋体" w:hint="eastAsia"/>
                <w:kern w:val="0"/>
              </w:rPr>
              <w:t>课</w:t>
            </w:r>
          </w:p>
        </w:tc>
        <w:tc>
          <w:tcPr>
            <w:tcW w:w="600" w:type="dxa"/>
            <w:vMerge w:val="restart"/>
            <w:tcBorders>
              <w:top w:val="single" w:sz="4" w:space="0" w:color="auto"/>
              <w:left w:val="single" w:sz="4" w:space="0" w:color="auto"/>
              <w:bottom w:val="nil"/>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专</w:t>
            </w:r>
          </w:p>
          <w:p w:rsidR="009E18EA" w:rsidRDefault="009E18EA">
            <w:pPr>
              <w:widowControl/>
              <w:jc w:val="center"/>
              <w:rPr>
                <w:rFonts w:ascii="宋体" w:cs="Times New Roman"/>
                <w:kern w:val="0"/>
              </w:rPr>
            </w:pPr>
            <w:r>
              <w:rPr>
                <w:rFonts w:ascii="宋体" w:hAnsi="宋体" w:cs="宋体" w:hint="eastAsia"/>
                <w:kern w:val="0"/>
              </w:rPr>
              <w:t>业</w:t>
            </w:r>
          </w:p>
          <w:p w:rsidR="009E18EA" w:rsidRDefault="00952688" w:rsidP="00952688">
            <w:pPr>
              <w:widowControl/>
              <w:jc w:val="center"/>
              <w:rPr>
                <w:rFonts w:ascii="宋体" w:cs="Times New Roman"/>
                <w:kern w:val="0"/>
              </w:rPr>
            </w:pPr>
            <w:r>
              <w:rPr>
                <w:rFonts w:ascii="宋体" w:hAnsi="宋体" w:cs="宋体" w:hint="eastAsia"/>
                <w:kern w:val="0"/>
              </w:rPr>
              <w:t>技能</w:t>
            </w:r>
          </w:p>
          <w:p w:rsidR="009E18EA" w:rsidRDefault="009E18EA">
            <w:pPr>
              <w:widowControl/>
              <w:jc w:val="center"/>
              <w:rPr>
                <w:rFonts w:ascii="宋体" w:cs="Times New Roman"/>
                <w:kern w:val="0"/>
              </w:rPr>
            </w:pPr>
            <w:r>
              <w:rPr>
                <w:rFonts w:ascii="宋体" w:hAnsi="宋体" w:cs="宋体" w:hint="eastAsia"/>
                <w:kern w:val="0"/>
              </w:rPr>
              <w:t>方</w:t>
            </w:r>
          </w:p>
          <w:p w:rsidR="009E18EA" w:rsidRDefault="009E18EA">
            <w:pPr>
              <w:widowControl/>
              <w:jc w:val="center"/>
              <w:rPr>
                <w:rFonts w:ascii="宋体" w:cs="Times New Roman"/>
                <w:kern w:val="0"/>
              </w:rPr>
            </w:pPr>
            <w:r>
              <w:rPr>
                <w:rFonts w:ascii="宋体" w:hAnsi="宋体" w:cs="宋体" w:hint="eastAsia"/>
                <w:kern w:val="0"/>
              </w:rPr>
              <w:t>向</w:t>
            </w:r>
          </w:p>
          <w:p w:rsidR="009E18EA" w:rsidRDefault="009E18EA">
            <w:pPr>
              <w:widowControl/>
              <w:jc w:val="center"/>
              <w:rPr>
                <w:rFonts w:ascii="宋体" w:cs="Times New Roman"/>
                <w:kern w:val="0"/>
              </w:rPr>
            </w:pPr>
            <w:r>
              <w:rPr>
                <w:rFonts w:ascii="宋体" w:hAnsi="宋体" w:cs="宋体" w:hint="eastAsia"/>
                <w:kern w:val="0"/>
              </w:rPr>
              <w:t>课</w:t>
            </w:r>
          </w:p>
          <w:p w:rsidR="009E18EA" w:rsidRDefault="009E18EA">
            <w:pPr>
              <w:widowControl/>
              <w:jc w:val="center"/>
              <w:rPr>
                <w:rFonts w:ascii="宋体" w:cs="Times New Roman"/>
                <w:kern w:val="0"/>
              </w:rPr>
            </w:pPr>
          </w:p>
        </w:tc>
        <w:tc>
          <w:tcPr>
            <w:tcW w:w="725" w:type="dxa"/>
            <w:vMerge w:val="restart"/>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textAlignment w:val="center"/>
              <w:rPr>
                <w:rFonts w:ascii="宋体" w:cs="Times New Roman"/>
                <w:b/>
                <w:bCs/>
                <w:kern w:val="0"/>
              </w:rPr>
            </w:pPr>
            <w:r>
              <w:rPr>
                <w:rFonts w:ascii="宋体" w:hAnsi="宋体" w:cs="宋体" w:hint="eastAsia"/>
                <w:kern w:val="0"/>
              </w:rPr>
              <w:t>客服运营方向</w:t>
            </w:r>
          </w:p>
        </w:tc>
        <w:tc>
          <w:tcPr>
            <w:tcW w:w="1502" w:type="dxa"/>
            <w:tcBorders>
              <w:top w:val="nil"/>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b/>
                <w:bCs/>
                <w:kern w:val="0"/>
              </w:rPr>
            </w:pPr>
            <w:r>
              <w:rPr>
                <w:rFonts w:ascii="宋体" w:hAnsi="宋体" w:cs="宋体" w:hint="eastAsia"/>
                <w:kern w:val="0"/>
              </w:rPr>
              <w:t>文字录入</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商务礼仪</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68</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网络推广</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96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single" w:sz="4" w:space="0" w:color="auto"/>
              <w:bottom w:val="single" w:sz="4" w:space="0" w:color="auto"/>
              <w:right w:val="single" w:sz="4" w:space="0" w:color="auto"/>
            </w:tcBorders>
            <w:vAlign w:val="center"/>
          </w:tcPr>
          <w:p w:rsidR="009E18EA" w:rsidRDefault="009E18EA">
            <w:pPr>
              <w:widowControl/>
              <w:textAlignment w:val="center"/>
              <w:rPr>
                <w:rFonts w:ascii="宋体" w:cs="Times New Roman"/>
                <w:kern w:val="0"/>
              </w:rPr>
            </w:pPr>
            <w:r>
              <w:rPr>
                <w:rFonts w:ascii="宋体" w:hAnsi="宋体" w:cs="宋体" w:hint="eastAsia"/>
                <w:kern w:val="0"/>
              </w:rPr>
              <w:t>客户关系管理</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single" w:sz="4" w:space="0" w:color="auto"/>
              <w:bottom w:val="single" w:sz="4" w:space="0" w:color="auto"/>
              <w:right w:val="single" w:sz="4" w:space="0" w:color="auto"/>
            </w:tcBorders>
            <w:vAlign w:val="center"/>
          </w:tcPr>
          <w:p w:rsidR="009E18EA" w:rsidRDefault="009E18EA">
            <w:pPr>
              <w:widowControl/>
              <w:textAlignment w:val="center"/>
              <w:rPr>
                <w:rFonts w:ascii="宋体" w:cs="Times New Roman"/>
                <w:kern w:val="0"/>
              </w:rPr>
            </w:pPr>
            <w:r>
              <w:rPr>
                <w:rFonts w:ascii="宋体" w:hAnsi="宋体" w:cs="宋体" w:hint="eastAsia"/>
                <w:kern w:val="0"/>
              </w:rPr>
              <w:t>移动电商</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r>
              <w:rPr>
                <w:rFonts w:ascii="宋体" w:hAnsi="宋体" w:cs="Times New Roman"/>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00"/>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single" w:sz="4" w:space="0" w:color="auto"/>
              <w:bottom w:val="single" w:sz="4" w:space="0" w:color="auto"/>
              <w:right w:val="single" w:sz="4" w:space="0" w:color="auto"/>
            </w:tcBorders>
            <w:vAlign w:val="center"/>
          </w:tcPr>
          <w:p w:rsidR="009E18EA" w:rsidRDefault="009E18EA">
            <w:pPr>
              <w:widowControl/>
              <w:textAlignment w:val="center"/>
              <w:rPr>
                <w:rFonts w:ascii="宋体" w:cs="Times New Roman"/>
                <w:kern w:val="0"/>
              </w:rPr>
            </w:pPr>
            <w:r>
              <w:rPr>
                <w:rFonts w:ascii="宋体" w:hAnsi="宋体" w:cs="宋体" w:hint="eastAsia"/>
                <w:kern w:val="0"/>
              </w:rPr>
              <w:t>网店实战</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hAnsi="宋体" w:cs="Times New Roman"/>
                <w:kern w:val="0"/>
              </w:rPr>
            </w:pPr>
            <w:r>
              <w:rPr>
                <w:rFonts w:ascii="宋体" w:hAnsi="宋体" w:cs="Times New Roman"/>
                <w:kern w:val="0"/>
              </w:rPr>
              <w:t>7</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120</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8</w:t>
            </w: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81"/>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小计：占</w:t>
            </w:r>
            <w:r>
              <w:rPr>
                <w:rFonts w:ascii="宋体" w:hAnsi="宋体" w:cs="宋体"/>
                <w:kern w:val="0"/>
              </w:rPr>
              <w:t>14.4%</w:t>
            </w:r>
          </w:p>
        </w:tc>
        <w:tc>
          <w:tcPr>
            <w:tcW w:w="850"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27</w:t>
            </w:r>
          </w:p>
        </w:tc>
        <w:tc>
          <w:tcPr>
            <w:tcW w:w="851"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446</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cs="宋体"/>
                <w:b/>
                <w:kern w:val="0"/>
              </w:rPr>
              <w:t>0</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cs="宋体"/>
                <w:b/>
                <w:kern w:val="0"/>
              </w:rPr>
              <w:t>0</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6</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14</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8</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rPr>
                <w:rFonts w:ascii="宋体" w:cs="Times New Roman"/>
                <w:b/>
                <w:bCs/>
                <w:kern w:val="0"/>
              </w:rPr>
            </w:pPr>
          </w:p>
        </w:tc>
      </w:tr>
      <w:tr w:rsidR="009E18EA" w:rsidTr="005C7CBD">
        <w:trPr>
          <w:trHeight w:val="397"/>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val="restart"/>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textAlignment w:val="center"/>
              <w:rPr>
                <w:rFonts w:ascii="宋体" w:cs="Times New Roman"/>
                <w:b/>
                <w:bCs/>
                <w:kern w:val="0"/>
              </w:rPr>
            </w:pPr>
            <w:r>
              <w:rPr>
                <w:rFonts w:ascii="宋体" w:hAnsi="宋体" w:cs="宋体" w:hint="eastAsia"/>
                <w:kern w:val="0"/>
              </w:rPr>
              <w:t>美工设计方向</w:t>
            </w:r>
          </w:p>
        </w:tc>
        <w:tc>
          <w:tcPr>
            <w:tcW w:w="1502" w:type="dxa"/>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b/>
                <w:bCs/>
                <w:kern w:val="0"/>
              </w:rPr>
            </w:pPr>
            <w:r>
              <w:rPr>
                <w:rFonts w:ascii="宋体" w:hAnsi="宋体" w:cs="宋体" w:hint="eastAsia"/>
                <w:kern w:val="0"/>
              </w:rPr>
              <w:t>商品拍摄</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102</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92"/>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商品图片修整</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96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92"/>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版式设计</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r>
              <w:rPr>
                <w:rFonts w:ascii="宋体" w:hAnsi="宋体" w:cs="Times New Roman"/>
                <w:kern w:val="0"/>
              </w:rPr>
              <w:t>4</w:t>
            </w: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92"/>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Times New Roman" w:hint="eastAsia"/>
                <w:kern w:val="0"/>
              </w:rPr>
              <w:t>网页设计</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4</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64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r>
              <w:rPr>
                <w:rFonts w:ascii="宋体" w:hAnsi="宋体" w:cs="Times New Roman"/>
                <w:kern w:val="0"/>
              </w:rPr>
              <w:t>4</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hAns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392"/>
          <w:jc w:val="center"/>
        </w:trPr>
        <w:tc>
          <w:tcPr>
            <w:tcW w:w="534"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nil"/>
              <w:right w:val="single" w:sz="4" w:space="0" w:color="auto"/>
            </w:tcBorders>
            <w:vAlign w:val="center"/>
          </w:tcPr>
          <w:p w:rsidR="009E18EA" w:rsidRDefault="009E18EA">
            <w:pPr>
              <w:widowControl/>
              <w:jc w:val="left"/>
              <w:rPr>
                <w:rFonts w:ascii="宋体" w:cs="Times New Roman"/>
                <w:kern w:val="0"/>
              </w:rPr>
            </w:pPr>
          </w:p>
        </w:tc>
        <w:tc>
          <w:tcPr>
            <w:tcW w:w="725"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p>
        </w:tc>
        <w:tc>
          <w:tcPr>
            <w:tcW w:w="1502" w:type="dxa"/>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Times New Roman" w:hint="eastAsia"/>
                <w:kern w:val="0"/>
              </w:rPr>
              <w:t>网店装修</w:t>
            </w:r>
          </w:p>
        </w:tc>
        <w:tc>
          <w:tcPr>
            <w:tcW w:w="850"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7</w:t>
            </w:r>
          </w:p>
        </w:tc>
        <w:tc>
          <w:tcPr>
            <w:tcW w:w="851"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hAnsi="宋体" w:cs="Times New Roman"/>
                <w:kern w:val="0"/>
              </w:rPr>
            </w:pPr>
            <w:r>
              <w:rPr>
                <w:rFonts w:ascii="宋体" w:hAnsi="宋体" w:cs="Times New Roman"/>
                <w:kern w:val="0"/>
              </w:rPr>
              <w:t>120</w:t>
            </w: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nil"/>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8</w:t>
            </w:r>
          </w:p>
        </w:tc>
        <w:tc>
          <w:tcPr>
            <w:tcW w:w="567" w:type="dxa"/>
            <w:tcBorders>
              <w:top w:val="nil"/>
              <w:left w:val="nil"/>
              <w:bottom w:val="single" w:sz="4" w:space="0" w:color="auto"/>
              <w:right w:val="single" w:sz="4" w:space="0" w:color="auto"/>
            </w:tcBorders>
            <w:vAlign w:val="center"/>
          </w:tcPr>
          <w:p w:rsidR="009E18EA" w:rsidRDefault="009E18EA">
            <w:pPr>
              <w:widowControl/>
              <w:jc w:val="center"/>
              <w:rPr>
                <w:rFonts w:ascii="宋体" w:cs="Times New Roman"/>
                <w:kern w:val="0"/>
              </w:rPr>
            </w:pPr>
          </w:p>
        </w:tc>
      </w:tr>
      <w:tr w:rsidR="009E18EA" w:rsidTr="005C7CBD">
        <w:trPr>
          <w:trHeight w:val="443"/>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gridSpan w:val="2"/>
            <w:tcBorders>
              <w:top w:val="nil"/>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小计：占</w:t>
            </w:r>
            <w:r>
              <w:rPr>
                <w:rFonts w:ascii="宋体" w:hAnsi="宋体" w:cs="宋体"/>
                <w:kern w:val="0"/>
              </w:rPr>
              <w:t>14.4%</w:t>
            </w:r>
          </w:p>
        </w:tc>
        <w:tc>
          <w:tcPr>
            <w:tcW w:w="850"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27</w:t>
            </w:r>
          </w:p>
        </w:tc>
        <w:tc>
          <w:tcPr>
            <w:tcW w:w="851"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446</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6</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14</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8</w:t>
            </w:r>
          </w:p>
        </w:tc>
        <w:tc>
          <w:tcPr>
            <w:tcW w:w="567" w:type="dxa"/>
            <w:tcBorders>
              <w:top w:val="nil"/>
              <w:left w:val="nil"/>
              <w:bottom w:val="single" w:sz="4" w:space="0" w:color="auto"/>
              <w:right w:val="single" w:sz="4" w:space="0" w:color="auto"/>
            </w:tcBorders>
            <w:vAlign w:val="center"/>
          </w:tcPr>
          <w:p w:rsidR="009E18EA" w:rsidRPr="004B6556" w:rsidRDefault="009E18EA">
            <w:pPr>
              <w:widowControl/>
              <w:jc w:val="center"/>
              <w:rPr>
                <w:rFonts w:ascii="宋体" w:cs="Times New Roman"/>
                <w:b/>
                <w:bCs/>
                <w:kern w:val="0"/>
              </w:rPr>
            </w:pPr>
          </w:p>
        </w:tc>
      </w:tr>
    </w:tbl>
    <w:p w:rsidR="009E18EA" w:rsidRDefault="009E18EA"/>
    <w:tbl>
      <w:tblPr>
        <w:tblW w:w="8464" w:type="dxa"/>
        <w:jc w:val="center"/>
        <w:tblInd w:w="-106" w:type="dxa"/>
        <w:tblLayout w:type="fixed"/>
        <w:tblLook w:val="00A0" w:firstRow="1" w:lastRow="0" w:firstColumn="1" w:lastColumn="0" w:noHBand="0" w:noVBand="0"/>
      </w:tblPr>
      <w:tblGrid>
        <w:gridCol w:w="534"/>
        <w:gridCol w:w="600"/>
        <w:gridCol w:w="2227"/>
        <w:gridCol w:w="850"/>
        <w:gridCol w:w="851"/>
        <w:gridCol w:w="567"/>
        <w:gridCol w:w="567"/>
        <w:gridCol w:w="567"/>
        <w:gridCol w:w="567"/>
        <w:gridCol w:w="567"/>
        <w:gridCol w:w="567"/>
      </w:tblGrid>
      <w:tr w:rsidR="009E18EA" w:rsidTr="00690227">
        <w:trPr>
          <w:trHeight w:val="274"/>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lastRenderedPageBreak/>
              <w:t>必</w:t>
            </w:r>
          </w:p>
          <w:p w:rsidR="009E18EA" w:rsidRDefault="009E18EA">
            <w:pPr>
              <w:widowControl/>
              <w:jc w:val="center"/>
              <w:rPr>
                <w:rFonts w:ascii="宋体" w:cs="Times New Roman"/>
                <w:kern w:val="0"/>
              </w:rPr>
            </w:pPr>
            <w:r>
              <w:rPr>
                <w:rFonts w:ascii="宋体" w:hAnsi="宋体" w:cs="宋体" w:hint="eastAsia"/>
                <w:kern w:val="0"/>
              </w:rPr>
              <w:t>修</w:t>
            </w:r>
          </w:p>
          <w:p w:rsidR="009E18EA" w:rsidRDefault="009E18EA">
            <w:pPr>
              <w:widowControl/>
              <w:jc w:val="center"/>
              <w:rPr>
                <w:rFonts w:ascii="宋体" w:cs="Times New Roman"/>
                <w:kern w:val="0"/>
              </w:rPr>
            </w:pPr>
            <w:r>
              <w:rPr>
                <w:rFonts w:ascii="宋体" w:hAnsi="宋体" w:cs="宋体" w:hint="eastAsia"/>
                <w:kern w:val="0"/>
              </w:rPr>
              <w:t>课</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实</w:t>
            </w:r>
          </w:p>
          <w:p w:rsidR="009E18EA" w:rsidRDefault="009E18EA">
            <w:pPr>
              <w:widowControl/>
              <w:jc w:val="center"/>
              <w:rPr>
                <w:rFonts w:ascii="宋体" w:cs="Times New Roman"/>
                <w:kern w:val="0"/>
              </w:rPr>
            </w:pPr>
            <w:r>
              <w:rPr>
                <w:rFonts w:ascii="宋体" w:hAnsi="宋体" w:cs="宋体" w:hint="eastAsia"/>
                <w:kern w:val="0"/>
              </w:rPr>
              <w:t>践</w:t>
            </w:r>
          </w:p>
          <w:p w:rsidR="009E18EA" w:rsidRDefault="009E18EA">
            <w:pPr>
              <w:widowControl/>
              <w:jc w:val="center"/>
              <w:rPr>
                <w:rFonts w:ascii="宋体" w:cs="Times New Roman"/>
                <w:kern w:val="0"/>
              </w:rPr>
            </w:pPr>
            <w:r>
              <w:rPr>
                <w:rFonts w:ascii="宋体" w:hAnsi="宋体" w:cs="宋体" w:hint="eastAsia"/>
                <w:kern w:val="0"/>
              </w:rPr>
              <w:t>课</w:t>
            </w:r>
          </w:p>
        </w:tc>
        <w:tc>
          <w:tcPr>
            <w:tcW w:w="2227" w:type="dxa"/>
            <w:tcBorders>
              <w:top w:val="single" w:sz="4" w:space="0" w:color="auto"/>
              <w:left w:val="nil"/>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入学教育（军训）</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30</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Times New Roman"/>
                <w:kern w:val="0"/>
                <w:sz w:val="18"/>
                <w:szCs w:val="18"/>
              </w:rPr>
            </w:pPr>
            <w:r w:rsidRPr="00096D80">
              <w:rPr>
                <w:rFonts w:ascii="宋体" w:hAnsi="宋体" w:cs="宋体"/>
                <w:kern w:val="0"/>
                <w:sz w:val="18"/>
                <w:szCs w:val="18"/>
              </w:rPr>
              <w:t>1</w:t>
            </w:r>
            <w:r w:rsidRPr="00096D80">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r>
      <w:tr w:rsidR="009E18EA" w:rsidTr="00690227">
        <w:trPr>
          <w:trHeight w:val="236"/>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专业综合实训</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8.5</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140</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Times New Roman"/>
                <w:kern w:val="0"/>
                <w:sz w:val="18"/>
                <w:szCs w:val="18"/>
              </w:rPr>
            </w:pPr>
            <w:r w:rsidRPr="00096D80">
              <w:rPr>
                <w:rFonts w:ascii="宋体" w:hAnsi="宋体" w:cs="宋体"/>
                <w:kern w:val="0"/>
                <w:sz w:val="18"/>
                <w:szCs w:val="18"/>
              </w:rPr>
              <w:t>1</w:t>
            </w:r>
            <w:r w:rsidRPr="00096D80">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Times New Roman"/>
                <w:kern w:val="0"/>
                <w:sz w:val="18"/>
                <w:szCs w:val="18"/>
              </w:rPr>
            </w:pPr>
            <w:r w:rsidRPr="00096D80">
              <w:rPr>
                <w:rFonts w:ascii="宋体" w:hAnsi="宋体" w:cs="宋体"/>
                <w:kern w:val="0"/>
                <w:sz w:val="18"/>
                <w:szCs w:val="18"/>
              </w:rPr>
              <w:t>2</w:t>
            </w:r>
            <w:r w:rsidRPr="00096D80">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Times New Roman"/>
                <w:kern w:val="0"/>
                <w:sz w:val="18"/>
                <w:szCs w:val="18"/>
              </w:rPr>
            </w:pPr>
            <w:r w:rsidRPr="00096D80">
              <w:rPr>
                <w:rFonts w:ascii="宋体" w:hAnsi="宋体" w:cs="宋体"/>
                <w:kern w:val="0"/>
                <w:sz w:val="18"/>
                <w:szCs w:val="18"/>
              </w:rPr>
              <w:t>2</w:t>
            </w:r>
            <w:r w:rsidRPr="00096D80">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r>
      <w:tr w:rsidR="009E18EA" w:rsidTr="00690227">
        <w:trPr>
          <w:trHeight w:val="340"/>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Style w:val="font21"/>
                <w:rFonts w:hAnsi="Calibri" w:cs="宋体"/>
                <w:color w:val="auto"/>
              </w:rPr>
            </w:pPr>
            <w:r>
              <w:rPr>
                <w:rStyle w:val="font21"/>
                <w:rFonts w:cs="宋体" w:hint="eastAsia"/>
                <w:color w:val="auto"/>
              </w:rPr>
              <w:t>技能考证训练</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宋体"/>
                <w:kern w:val="0"/>
              </w:rPr>
            </w:pPr>
            <w:r>
              <w:rPr>
                <w:rFonts w:ascii="宋体" w:hAnsi="宋体" w:cs="宋体"/>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宋体"/>
                <w:kern w:val="0"/>
              </w:rPr>
            </w:pPr>
            <w:r>
              <w:rPr>
                <w:rFonts w:ascii="宋体" w:hAnsi="宋体" w:cs="宋体"/>
                <w:kern w:val="0"/>
              </w:rPr>
              <w:t>28</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r w:rsidRPr="00096D80">
              <w:rPr>
                <w:rFonts w:ascii="宋体" w:hAnsi="宋体" w:cs="宋体"/>
                <w:kern w:val="0"/>
                <w:sz w:val="18"/>
                <w:szCs w:val="18"/>
              </w:rPr>
              <w:t>1</w:t>
            </w:r>
            <w:r w:rsidRPr="00096D80">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宋体"/>
                <w:kern w:val="0"/>
                <w:sz w:val="18"/>
                <w:szCs w:val="18"/>
              </w:rPr>
            </w:pPr>
          </w:p>
        </w:tc>
      </w:tr>
      <w:tr w:rsidR="009E18EA" w:rsidTr="00690227">
        <w:trPr>
          <w:trHeight w:val="416"/>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Style w:val="font21"/>
                <w:rFonts w:cs="宋体" w:hint="eastAsia"/>
                <w:color w:val="auto"/>
              </w:rPr>
              <w:t>毕业实习</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28</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540</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Times New Roman"/>
                <w:kern w:val="0"/>
                <w:sz w:val="18"/>
                <w:szCs w:val="18"/>
              </w:rPr>
            </w:pPr>
            <w:r w:rsidRPr="00096D80">
              <w:rPr>
                <w:rFonts w:ascii="宋体" w:hAnsi="宋体" w:cs="宋体"/>
                <w:kern w:val="0"/>
                <w:sz w:val="18"/>
                <w:szCs w:val="18"/>
              </w:rPr>
              <w:t>18</w:t>
            </w:r>
            <w:r w:rsidRPr="00096D80">
              <w:rPr>
                <w:rFonts w:ascii="宋体" w:hAnsi="宋体" w:cs="宋体" w:hint="eastAsia"/>
                <w:kern w:val="0"/>
                <w:sz w:val="18"/>
                <w:szCs w:val="18"/>
              </w:rPr>
              <w:t>周</w:t>
            </w:r>
          </w:p>
        </w:tc>
      </w:tr>
      <w:tr w:rsidR="009E18EA" w:rsidTr="00690227">
        <w:trPr>
          <w:trHeight w:val="353"/>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宋体" w:hint="eastAsia"/>
                <w:kern w:val="0"/>
              </w:rPr>
              <w:t>毕业教育</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1</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kern w:val="0"/>
              </w:rPr>
              <w:t>30</w:t>
            </w: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jc w:val="center"/>
              <w:rPr>
                <w:rFonts w:ascii="宋体" w:cs="Times New Roman"/>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9E18EA" w:rsidRPr="00096D80" w:rsidRDefault="009E18EA">
            <w:pPr>
              <w:widowControl/>
              <w:jc w:val="center"/>
              <w:textAlignment w:val="center"/>
              <w:rPr>
                <w:rFonts w:ascii="宋体" w:cs="Times New Roman"/>
                <w:kern w:val="0"/>
                <w:sz w:val="18"/>
                <w:szCs w:val="18"/>
              </w:rPr>
            </w:pPr>
            <w:r w:rsidRPr="00096D80">
              <w:rPr>
                <w:rFonts w:ascii="宋体" w:hAnsi="宋体" w:cs="宋体"/>
                <w:kern w:val="0"/>
                <w:sz w:val="18"/>
                <w:szCs w:val="18"/>
              </w:rPr>
              <w:t>1</w:t>
            </w:r>
            <w:r w:rsidRPr="00096D80">
              <w:rPr>
                <w:rFonts w:ascii="宋体" w:hAnsi="宋体" w:cs="宋体" w:hint="eastAsia"/>
                <w:kern w:val="0"/>
                <w:sz w:val="18"/>
                <w:szCs w:val="18"/>
              </w:rPr>
              <w:t>周</w:t>
            </w:r>
          </w:p>
        </w:tc>
      </w:tr>
      <w:tr w:rsidR="009E18EA" w:rsidTr="00690227">
        <w:trPr>
          <w:trHeight w:val="272"/>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jc w:val="left"/>
              <w:rPr>
                <w:rFonts w:ascii="宋体" w:cs="Times New Roman"/>
                <w:b/>
                <w:bCs/>
                <w:kern w:val="0"/>
              </w:rPr>
            </w:pPr>
            <w:r>
              <w:rPr>
                <w:rFonts w:ascii="宋体" w:hAnsi="宋体" w:cs="宋体" w:hint="eastAsia"/>
                <w:kern w:val="0"/>
              </w:rPr>
              <w:t>小计：占</w:t>
            </w:r>
            <w:r>
              <w:rPr>
                <w:rFonts w:ascii="宋体" w:hAnsi="宋体" w:cs="宋体"/>
                <w:kern w:val="0"/>
              </w:rPr>
              <w:t>24.8%</w:t>
            </w:r>
          </w:p>
        </w:tc>
        <w:tc>
          <w:tcPr>
            <w:tcW w:w="850"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40.5</w:t>
            </w:r>
          </w:p>
        </w:tc>
        <w:tc>
          <w:tcPr>
            <w:tcW w:w="851"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768</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r>
      <w:tr w:rsidR="009E18EA" w:rsidTr="00690227">
        <w:trPr>
          <w:trHeight w:val="377"/>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b/>
                <w:bCs/>
                <w:kern w:val="0"/>
              </w:rPr>
            </w:pPr>
            <w:r>
              <w:rPr>
                <w:rFonts w:ascii="宋体" w:hAnsi="宋体" w:cs="宋体" w:hint="eastAsia"/>
                <w:kern w:val="0"/>
              </w:rPr>
              <w:t>任选课</w:t>
            </w:r>
          </w:p>
        </w:tc>
        <w:tc>
          <w:tcPr>
            <w:tcW w:w="600" w:type="dxa"/>
            <w:vMerge w:val="restart"/>
            <w:tcBorders>
              <w:top w:val="single" w:sz="4" w:space="0" w:color="auto"/>
              <w:left w:val="single" w:sz="4" w:space="0" w:color="auto"/>
              <w:right w:val="single" w:sz="4" w:space="0" w:color="auto"/>
            </w:tcBorders>
            <w:vAlign w:val="center"/>
          </w:tcPr>
          <w:p w:rsidR="009E18EA" w:rsidRDefault="009E18EA">
            <w:pPr>
              <w:jc w:val="center"/>
              <w:rPr>
                <w:rFonts w:ascii="宋体" w:cs="Times New Roman"/>
                <w:kern w:val="0"/>
              </w:rPr>
            </w:pPr>
            <w:r>
              <w:rPr>
                <w:rFonts w:ascii="宋体" w:hAnsi="宋体" w:cs="宋体" w:hint="eastAsia"/>
                <w:kern w:val="0"/>
                <w:sz w:val="18"/>
              </w:rPr>
              <w:t>公共选修课</w:t>
            </w: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Style w:val="font21"/>
                <w:rFonts w:cs="宋体" w:hint="eastAsia"/>
                <w:color w:val="auto"/>
              </w:rPr>
              <w:t>办公软件应用</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hAnsi="宋体" w:cs="Times New Roman"/>
                <w:kern w:val="0"/>
              </w:rPr>
            </w:pPr>
            <w:r>
              <w:rPr>
                <w:rFonts w:ascii="宋体" w:hAnsi="宋体" w:cs="Times New Roman"/>
                <w:kern w:val="0"/>
              </w:rPr>
              <w:t>4</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hAnsi="宋体" w:cs="Times New Roman"/>
                <w:kern w:val="0"/>
              </w:rPr>
            </w:pPr>
            <w:r>
              <w:rPr>
                <w:rFonts w:ascii="宋体" w:hAnsi="宋体" w:cs="Times New Roman"/>
                <w:kern w:val="0"/>
              </w:rPr>
              <w:t>60</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cs="Times New Roman"/>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rPr>
                <w:rFonts w:ascii="宋体" w:cs="Times New Roman"/>
                <w:b/>
                <w:bCs/>
                <w:kern w:val="0"/>
              </w:rPr>
            </w:pPr>
          </w:p>
        </w:tc>
      </w:tr>
      <w:tr w:rsidR="009E18EA" w:rsidTr="00690227">
        <w:trPr>
          <w:trHeight w:val="269"/>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tcBorders>
              <w:left w:val="single" w:sz="4" w:space="0" w:color="auto"/>
              <w:right w:val="single" w:sz="4" w:space="0" w:color="auto"/>
            </w:tcBorders>
            <w:vAlign w:val="center"/>
          </w:tcPr>
          <w:p w:rsidR="009E18EA" w:rsidRDefault="009E18EA">
            <w:pPr>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kern w:val="0"/>
              </w:rPr>
            </w:pPr>
            <w:r>
              <w:rPr>
                <w:rFonts w:ascii="宋体" w:hAnsi="宋体" w:cs="Times New Roman" w:hint="eastAsia"/>
                <w:kern w:val="0"/>
              </w:rPr>
              <w:t>人际关系与沟通</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hAnsi="宋体" w:cs="Times New Roman"/>
                <w:kern w:val="0"/>
              </w:rPr>
            </w:pPr>
            <w:r>
              <w:rPr>
                <w:rFonts w:ascii="宋体" w:hAnsi="宋体" w:cs="Times New Roman"/>
                <w:kern w:val="0"/>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hAnsi="宋体" w:cs="Times New Roman"/>
                <w:kern w:val="0"/>
              </w:rPr>
            </w:pPr>
            <w:r>
              <w:rPr>
                <w:rFonts w:ascii="宋体" w:hAnsi="宋体" w:cs="Times New Roman"/>
                <w:kern w:val="0"/>
              </w:rPr>
              <w:t>32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cs="Times New Roman"/>
                <w:kern w:val="0"/>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r>
      <w:tr w:rsidR="009E18EA" w:rsidTr="005C7CBD">
        <w:trPr>
          <w:trHeight w:val="255"/>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tcBorders>
              <w:left w:val="single" w:sz="4" w:space="0" w:color="auto"/>
              <w:bottom w:val="single" w:sz="4" w:space="0" w:color="auto"/>
              <w:right w:val="single" w:sz="4" w:space="0" w:color="auto"/>
            </w:tcBorders>
            <w:vAlign w:val="center"/>
          </w:tcPr>
          <w:p w:rsidR="009E18EA" w:rsidRDefault="009E18EA">
            <w:pPr>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textAlignment w:val="center"/>
              <w:rPr>
                <w:rFonts w:ascii="宋体" w:cs="宋体"/>
                <w:kern w:val="0"/>
              </w:rPr>
            </w:pPr>
            <w:r>
              <w:rPr>
                <w:rFonts w:ascii="宋体" w:hAnsi="宋体" w:cs="宋体" w:hint="eastAsia"/>
                <w:kern w:val="0"/>
              </w:rPr>
              <w:t>小计：占</w:t>
            </w:r>
            <w:r>
              <w:rPr>
                <w:rFonts w:ascii="宋体" w:hAnsi="宋体" w:cs="宋体"/>
                <w:kern w:val="0"/>
              </w:rPr>
              <w:t>3</w:t>
            </w:r>
            <w:r>
              <w:rPr>
                <w:rFonts w:ascii="宋体" w:cs="宋体"/>
                <w:kern w:val="0"/>
              </w:rPr>
              <w:t>.0</w:t>
            </w:r>
            <w:r>
              <w:rPr>
                <w:rFonts w:ascii="宋体" w:hAnsi="宋体" w:cs="宋体"/>
                <w:kern w:val="0"/>
              </w:rPr>
              <w:t>%</w:t>
            </w:r>
          </w:p>
        </w:tc>
        <w:tc>
          <w:tcPr>
            <w:tcW w:w="850"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hAnsi="宋体" w:cs="宋体"/>
                <w:b/>
                <w:kern w:val="0"/>
              </w:rPr>
            </w:pPr>
            <w:r w:rsidRPr="004B6556">
              <w:rPr>
                <w:rFonts w:ascii="宋体" w:hAnsi="宋体" w:cs="宋体"/>
                <w:b/>
                <w:kern w:val="0"/>
              </w:rPr>
              <w:t>6</w:t>
            </w:r>
          </w:p>
        </w:tc>
        <w:tc>
          <w:tcPr>
            <w:tcW w:w="851"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hAnsi="宋体" w:cs="宋体"/>
                <w:b/>
                <w:kern w:val="0"/>
              </w:rPr>
            </w:pPr>
            <w:r w:rsidRPr="004B6556">
              <w:rPr>
                <w:rFonts w:ascii="宋体" w:hAnsi="宋体" w:cs="宋体"/>
                <w:b/>
                <w:kern w:val="0"/>
              </w:rPr>
              <w:t>92</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宋体"/>
                <w:b/>
                <w:kern w:val="0"/>
              </w:rPr>
            </w:pPr>
            <w:r w:rsidRPr="004B6556">
              <w:rPr>
                <w:rFonts w:ascii="宋体" w:hAnsi="宋体" w:cs="宋体"/>
                <w:b/>
                <w:kern w:val="0"/>
              </w:rPr>
              <w:t>2</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r w:rsidRPr="004B6556">
              <w:rPr>
                <w:rFonts w:ascii="宋体" w:hAnsi="宋体" w:cs="宋体"/>
                <w:b/>
                <w:kern w:val="0"/>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r>
      <w:tr w:rsidR="009E18EA" w:rsidTr="00690227">
        <w:trPr>
          <w:trHeight w:val="335"/>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9E18EA" w:rsidRDefault="009E18EA">
            <w:pPr>
              <w:jc w:val="center"/>
              <w:rPr>
                <w:rFonts w:ascii="宋体" w:cs="Times New Roman"/>
                <w:kern w:val="0"/>
              </w:rPr>
            </w:pPr>
            <w:r>
              <w:rPr>
                <w:rFonts w:ascii="宋体" w:hAnsi="宋体" w:cs="宋体" w:hint="eastAsia"/>
                <w:kern w:val="0"/>
                <w:sz w:val="18"/>
              </w:rPr>
              <w:t>专业选修课</w:t>
            </w: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b/>
                <w:bCs/>
                <w:kern w:val="0"/>
              </w:rPr>
            </w:pPr>
            <w:r>
              <w:rPr>
                <w:rFonts w:ascii="宋体" w:hAnsi="宋体" w:cs="宋体" w:hint="eastAsia"/>
                <w:color w:val="000000"/>
                <w:kern w:val="0"/>
                <w:sz w:val="22"/>
                <w:szCs w:val="22"/>
              </w:rPr>
              <w:t>跨境电商</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4</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60</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rsidP="00EF312C">
            <w:pPr>
              <w:widowControl/>
              <w:jc w:val="center"/>
              <w:textAlignment w:val="center"/>
              <w:rPr>
                <w:rFonts w:ascii="宋体" w:cs="Times New Roman"/>
                <w:kern w:val="0"/>
              </w:rPr>
            </w:pPr>
            <w:r>
              <w:rPr>
                <w:rFonts w:ascii="宋体" w:hAnsi="宋体" w:cs="宋体"/>
                <w:color w:val="000000"/>
                <w:kern w:val="0"/>
                <w:sz w:val="22"/>
                <w:szCs w:val="22"/>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r>
      <w:tr w:rsidR="009E18EA" w:rsidTr="005C7CBD">
        <w:trPr>
          <w:trHeight w:val="386"/>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textAlignment w:val="center"/>
              <w:rPr>
                <w:rFonts w:ascii="宋体" w:cs="Times New Roman"/>
                <w:b/>
                <w:bCs/>
                <w:kern w:val="0"/>
              </w:rPr>
            </w:pPr>
            <w:r>
              <w:rPr>
                <w:rFonts w:ascii="宋体" w:hAnsi="宋体" w:cs="宋体" w:hint="eastAsia"/>
                <w:color w:val="000000"/>
                <w:kern w:val="0"/>
                <w:sz w:val="22"/>
                <w:szCs w:val="22"/>
              </w:rPr>
              <w:t>网络媒体制作</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4</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60</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rsidP="00EF312C">
            <w:pPr>
              <w:widowControl/>
              <w:jc w:val="center"/>
              <w:textAlignment w:val="center"/>
              <w:rPr>
                <w:rFonts w:ascii="宋体" w:cs="Times New Roman"/>
                <w:kern w:val="0"/>
              </w:rPr>
            </w:pPr>
            <w:r>
              <w:rPr>
                <w:rFonts w:ascii="宋体" w:hAnsi="宋体" w:cs="宋体"/>
                <w:color w:val="000000"/>
                <w:kern w:val="0"/>
                <w:sz w:val="22"/>
                <w:szCs w:val="22"/>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left"/>
              <w:rPr>
                <w:rFonts w:ascii="宋体" w:cs="Times New Roman"/>
                <w:kern w:val="0"/>
              </w:rPr>
            </w:pPr>
          </w:p>
        </w:tc>
      </w:tr>
      <w:tr w:rsidR="009E18EA" w:rsidTr="005C7CBD">
        <w:trPr>
          <w:trHeight w:val="386"/>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textAlignment w:val="center"/>
              <w:rPr>
                <w:rFonts w:ascii="宋体" w:cs="Times New Roman"/>
                <w:b/>
                <w:bCs/>
                <w:kern w:val="0"/>
              </w:rPr>
            </w:pPr>
            <w:r>
              <w:rPr>
                <w:rFonts w:ascii="宋体" w:hAnsi="宋体" w:cs="宋体" w:hint="eastAsia"/>
                <w:color w:val="000000"/>
                <w:kern w:val="0"/>
                <w:sz w:val="22"/>
                <w:szCs w:val="22"/>
              </w:rPr>
              <w:t>活动策划与实施</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4</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60</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rsidP="00EF312C">
            <w:pPr>
              <w:widowControl/>
              <w:jc w:val="center"/>
              <w:textAlignment w:val="center"/>
              <w:rPr>
                <w:rFonts w:ascii="宋体" w:cs="Times New Roman"/>
                <w:kern w:val="0"/>
              </w:rPr>
            </w:pPr>
            <w:r>
              <w:rPr>
                <w:rFonts w:ascii="宋体" w:hAnsi="宋体" w:cs="宋体"/>
                <w:color w:val="000000"/>
                <w:kern w:val="0"/>
                <w:sz w:val="22"/>
                <w:szCs w:val="22"/>
              </w:rPr>
              <w:t>4</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left"/>
              <w:rPr>
                <w:rFonts w:ascii="宋体" w:cs="Times New Roman"/>
                <w:kern w:val="0"/>
              </w:rPr>
            </w:pPr>
          </w:p>
        </w:tc>
      </w:tr>
      <w:tr w:rsidR="009E18EA" w:rsidTr="00690227">
        <w:trPr>
          <w:trHeight w:val="337"/>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textAlignment w:val="center"/>
              <w:rPr>
                <w:rFonts w:ascii="宋体" w:cs="Times New Roman"/>
                <w:b/>
                <w:bCs/>
                <w:kern w:val="0"/>
              </w:rPr>
            </w:pPr>
            <w:r>
              <w:rPr>
                <w:rFonts w:ascii="宋体" w:hAnsi="宋体" w:cs="Times New Roman" w:hint="eastAsia"/>
                <w:kern w:val="0"/>
              </w:rPr>
              <w:t>商务谈判</w:t>
            </w:r>
          </w:p>
        </w:tc>
        <w:tc>
          <w:tcPr>
            <w:tcW w:w="850"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2</w:t>
            </w:r>
          </w:p>
        </w:tc>
        <w:tc>
          <w:tcPr>
            <w:tcW w:w="851"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r>
              <w:rPr>
                <w:rFonts w:ascii="宋体" w:hAnsi="宋体" w:cs="宋体"/>
                <w:color w:val="000000"/>
                <w:kern w:val="0"/>
                <w:sz w:val="22"/>
                <w:szCs w:val="22"/>
              </w:rPr>
              <w:t>30</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pPr>
              <w:jc w:val="center"/>
              <w:rPr>
                <w:rFonts w:ascii="宋体" w:cs="Times New Roman"/>
                <w:kern w:val="0"/>
              </w:rPr>
            </w:pPr>
          </w:p>
        </w:tc>
        <w:tc>
          <w:tcPr>
            <w:tcW w:w="567" w:type="dxa"/>
            <w:tcBorders>
              <w:top w:val="single" w:sz="4" w:space="0" w:color="auto"/>
              <w:left w:val="nil"/>
              <w:bottom w:val="single" w:sz="4" w:space="0" w:color="auto"/>
              <w:right w:val="single" w:sz="4" w:space="0" w:color="auto"/>
            </w:tcBorders>
            <w:vAlign w:val="center"/>
          </w:tcPr>
          <w:p w:rsidR="009E18EA" w:rsidRDefault="009E18EA" w:rsidP="00EF312C">
            <w:pPr>
              <w:widowControl/>
              <w:jc w:val="center"/>
              <w:textAlignment w:val="center"/>
              <w:rPr>
                <w:rFonts w:ascii="宋体" w:cs="Times New Roman"/>
                <w:kern w:val="0"/>
              </w:rPr>
            </w:pPr>
            <w:r>
              <w:rPr>
                <w:rFonts w:ascii="宋体" w:hAnsi="宋体" w:cs="宋体"/>
                <w:color w:val="000000"/>
                <w:kern w:val="0"/>
                <w:sz w:val="22"/>
                <w:szCs w:val="22"/>
              </w:rPr>
              <w:t>2</w:t>
            </w:r>
          </w:p>
        </w:tc>
        <w:tc>
          <w:tcPr>
            <w:tcW w:w="567" w:type="dxa"/>
            <w:tcBorders>
              <w:top w:val="single" w:sz="4" w:space="0" w:color="auto"/>
              <w:left w:val="nil"/>
              <w:bottom w:val="single" w:sz="4" w:space="0" w:color="auto"/>
              <w:right w:val="single" w:sz="4" w:space="0" w:color="auto"/>
            </w:tcBorders>
            <w:vAlign w:val="center"/>
          </w:tcPr>
          <w:p w:rsidR="009E18EA" w:rsidRDefault="009E18EA">
            <w:pPr>
              <w:jc w:val="left"/>
              <w:rPr>
                <w:rFonts w:ascii="宋体" w:cs="Times New Roman"/>
                <w:kern w:val="0"/>
              </w:rPr>
            </w:pPr>
          </w:p>
        </w:tc>
      </w:tr>
      <w:tr w:rsidR="009E18EA" w:rsidTr="005C7CBD">
        <w:trPr>
          <w:trHeight w:val="271"/>
          <w:jc w:val="center"/>
        </w:trPr>
        <w:tc>
          <w:tcPr>
            <w:tcW w:w="534"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b/>
                <w:bCs/>
                <w:kern w:val="0"/>
              </w:rPr>
            </w:pPr>
          </w:p>
        </w:tc>
        <w:tc>
          <w:tcPr>
            <w:tcW w:w="600" w:type="dxa"/>
            <w:vMerge/>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left"/>
              <w:rPr>
                <w:rFonts w:ascii="宋体" w:cs="Times New Roman"/>
                <w:kern w:val="0"/>
              </w:rPr>
            </w:pPr>
          </w:p>
        </w:tc>
        <w:tc>
          <w:tcPr>
            <w:tcW w:w="2227" w:type="dxa"/>
            <w:tcBorders>
              <w:top w:val="single" w:sz="4" w:space="0" w:color="auto"/>
              <w:left w:val="single" w:sz="4" w:space="0" w:color="auto"/>
              <w:bottom w:val="single" w:sz="4" w:space="0" w:color="auto"/>
              <w:right w:val="single" w:sz="4" w:space="0" w:color="auto"/>
            </w:tcBorders>
            <w:vAlign w:val="center"/>
          </w:tcPr>
          <w:p w:rsidR="009E18EA" w:rsidRDefault="009E18EA">
            <w:pPr>
              <w:widowControl/>
              <w:textAlignment w:val="center"/>
              <w:rPr>
                <w:rFonts w:ascii="宋体" w:cs="Times New Roman"/>
                <w:b/>
                <w:bCs/>
                <w:kern w:val="0"/>
              </w:rPr>
            </w:pPr>
            <w:r>
              <w:rPr>
                <w:rFonts w:ascii="宋体" w:hAnsi="宋体" w:cs="宋体" w:hint="eastAsia"/>
                <w:kern w:val="0"/>
              </w:rPr>
              <w:t>小计：占</w:t>
            </w:r>
            <w:r>
              <w:rPr>
                <w:rFonts w:ascii="宋体" w:hAnsi="宋体" w:cs="宋体"/>
                <w:kern w:val="0"/>
              </w:rPr>
              <w:t>6.8%</w:t>
            </w:r>
          </w:p>
        </w:tc>
        <w:tc>
          <w:tcPr>
            <w:tcW w:w="850"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14</w:t>
            </w:r>
          </w:p>
        </w:tc>
        <w:tc>
          <w:tcPr>
            <w:tcW w:w="851"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210</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kern w:val="0"/>
              </w:rPr>
            </w:pPr>
            <w:r w:rsidRPr="004B6556">
              <w:rPr>
                <w:rFonts w:ascii="宋体" w:hAnsi="宋体" w:cs="宋体"/>
                <w:b/>
                <w:kern w:val="0"/>
              </w:rPr>
              <w:t>14</w:t>
            </w:r>
          </w:p>
        </w:tc>
        <w:tc>
          <w:tcPr>
            <w:tcW w:w="567" w:type="dxa"/>
            <w:tcBorders>
              <w:top w:val="single" w:sz="4" w:space="0" w:color="auto"/>
              <w:left w:val="nil"/>
              <w:bottom w:val="single" w:sz="4" w:space="0" w:color="auto"/>
              <w:right w:val="single" w:sz="4" w:space="0" w:color="auto"/>
            </w:tcBorders>
            <w:vAlign w:val="center"/>
          </w:tcPr>
          <w:p w:rsidR="009E18EA" w:rsidRDefault="009E18EA">
            <w:pPr>
              <w:widowControl/>
              <w:jc w:val="center"/>
              <w:textAlignment w:val="center"/>
              <w:rPr>
                <w:rFonts w:ascii="宋体" w:cs="Times New Roman"/>
                <w:kern w:val="0"/>
              </w:rPr>
            </w:pPr>
          </w:p>
        </w:tc>
      </w:tr>
      <w:tr w:rsidR="009E18EA" w:rsidTr="00690227">
        <w:trPr>
          <w:trHeight w:val="375"/>
          <w:jc w:val="center"/>
        </w:trPr>
        <w:tc>
          <w:tcPr>
            <w:tcW w:w="3361" w:type="dxa"/>
            <w:gridSpan w:val="3"/>
            <w:tcBorders>
              <w:top w:val="single" w:sz="4" w:space="0" w:color="auto"/>
              <w:left w:val="single" w:sz="4" w:space="0" w:color="auto"/>
              <w:bottom w:val="single" w:sz="4" w:space="0" w:color="auto"/>
              <w:right w:val="single" w:sz="4" w:space="0" w:color="auto"/>
            </w:tcBorders>
            <w:vAlign w:val="center"/>
          </w:tcPr>
          <w:p w:rsidR="009E18EA" w:rsidRDefault="009E18EA">
            <w:pPr>
              <w:widowControl/>
              <w:jc w:val="center"/>
              <w:rPr>
                <w:rFonts w:ascii="宋体" w:cs="Times New Roman"/>
                <w:kern w:val="0"/>
              </w:rPr>
            </w:pPr>
            <w:r>
              <w:rPr>
                <w:rFonts w:ascii="宋体" w:hAnsi="宋体" w:cs="宋体" w:hint="eastAsia"/>
                <w:kern w:val="0"/>
              </w:rPr>
              <w:t>合</w:t>
            </w:r>
            <w:r w:rsidR="00690227">
              <w:rPr>
                <w:rFonts w:ascii="宋体" w:hAnsi="宋体" w:cs="宋体" w:hint="eastAsia"/>
                <w:kern w:val="0"/>
              </w:rPr>
              <w:t xml:space="preserve">   </w:t>
            </w:r>
            <w:r>
              <w:rPr>
                <w:rFonts w:ascii="宋体" w:hAnsi="宋体" w:cs="宋体" w:hint="eastAsia"/>
                <w:kern w:val="0"/>
              </w:rPr>
              <w:t>计</w:t>
            </w:r>
          </w:p>
        </w:tc>
        <w:tc>
          <w:tcPr>
            <w:tcW w:w="850"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179.5</w:t>
            </w:r>
          </w:p>
        </w:tc>
        <w:tc>
          <w:tcPr>
            <w:tcW w:w="851"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3092</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28</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28</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28</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28</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center"/>
              <w:textAlignment w:val="center"/>
              <w:rPr>
                <w:rFonts w:ascii="宋体" w:cs="Times New Roman"/>
                <w:b/>
                <w:bCs/>
                <w:kern w:val="0"/>
              </w:rPr>
            </w:pPr>
            <w:r w:rsidRPr="004B6556">
              <w:rPr>
                <w:rFonts w:ascii="宋体" w:hAnsi="宋体" w:cs="宋体"/>
                <w:b/>
                <w:kern w:val="0"/>
              </w:rPr>
              <w:t>28</w:t>
            </w:r>
          </w:p>
        </w:tc>
        <w:tc>
          <w:tcPr>
            <w:tcW w:w="567" w:type="dxa"/>
            <w:tcBorders>
              <w:top w:val="single" w:sz="4" w:space="0" w:color="auto"/>
              <w:left w:val="nil"/>
              <w:bottom w:val="single" w:sz="4" w:space="0" w:color="auto"/>
              <w:right w:val="single" w:sz="4" w:space="0" w:color="auto"/>
            </w:tcBorders>
            <w:vAlign w:val="center"/>
          </w:tcPr>
          <w:p w:rsidR="009E18EA" w:rsidRPr="004B6556" w:rsidRDefault="009E18EA">
            <w:pPr>
              <w:widowControl/>
              <w:jc w:val="left"/>
              <w:rPr>
                <w:rFonts w:ascii="宋体" w:cs="Times New Roman"/>
                <w:b/>
                <w:bCs/>
                <w:kern w:val="0"/>
              </w:rPr>
            </w:pPr>
          </w:p>
        </w:tc>
      </w:tr>
    </w:tbl>
    <w:p w:rsidR="009E18EA" w:rsidRDefault="009E18EA" w:rsidP="00690227">
      <w:pPr>
        <w:spacing w:line="360" w:lineRule="auto"/>
        <w:ind w:firstLineChars="200" w:firstLine="482"/>
        <w:rPr>
          <w:rFonts w:ascii="宋体" w:cs="宋体"/>
          <w:b/>
          <w:bCs/>
          <w:sz w:val="24"/>
          <w:szCs w:val="24"/>
        </w:rPr>
      </w:pPr>
      <w:r>
        <w:rPr>
          <w:rFonts w:ascii="宋体" w:hAnsi="宋体" w:cs="宋体" w:hint="eastAsia"/>
          <w:b/>
          <w:bCs/>
          <w:sz w:val="24"/>
          <w:szCs w:val="24"/>
        </w:rPr>
        <w:t>说明：</w:t>
      </w:r>
    </w:p>
    <w:p w:rsidR="009E18EA" w:rsidRPr="006A261E" w:rsidRDefault="009E18EA" w:rsidP="00690227">
      <w:pPr>
        <w:numPr>
          <w:ilvl w:val="0"/>
          <w:numId w:val="2"/>
        </w:numPr>
        <w:spacing w:line="360" w:lineRule="auto"/>
        <w:ind w:firstLineChars="200" w:firstLine="480"/>
        <w:rPr>
          <w:rFonts w:ascii="宋体" w:cs="宋体"/>
          <w:sz w:val="24"/>
          <w:szCs w:val="24"/>
        </w:rPr>
      </w:pPr>
      <w:r w:rsidRPr="006A261E">
        <w:rPr>
          <w:rFonts w:ascii="宋体" w:hAnsi="宋体" w:cs="宋体" w:hint="eastAsia"/>
          <w:sz w:val="24"/>
          <w:szCs w:val="24"/>
        </w:rPr>
        <w:t>开设公共艺术和历史课，除保证教学安排表中确定的学时外，其余部份教学內容可在第二课堂完成（专题讲座）。</w:t>
      </w:r>
    </w:p>
    <w:p w:rsidR="009E18EA" w:rsidRPr="006A261E" w:rsidRDefault="009E18EA" w:rsidP="00690227">
      <w:pPr>
        <w:numPr>
          <w:ilvl w:val="0"/>
          <w:numId w:val="2"/>
        </w:numPr>
        <w:spacing w:line="360" w:lineRule="auto"/>
        <w:ind w:firstLineChars="200" w:firstLine="480"/>
        <w:rPr>
          <w:rFonts w:ascii="宋体" w:cs="宋体"/>
          <w:sz w:val="24"/>
          <w:szCs w:val="24"/>
        </w:rPr>
      </w:pPr>
      <w:r w:rsidRPr="006A261E">
        <w:rPr>
          <w:rFonts w:cs="Times New Roman" w:hint="eastAsia"/>
          <w:sz w:val="24"/>
          <w:szCs w:val="24"/>
        </w:rPr>
        <w:t>认知实习可安排在第一学年分散进行。</w:t>
      </w:r>
      <w:r w:rsidRPr="006A261E">
        <w:rPr>
          <w:rFonts w:ascii="宋体" w:hAnsi="宋体" w:cs="宋体" w:hint="eastAsia"/>
          <w:sz w:val="24"/>
          <w:szCs w:val="24"/>
        </w:rPr>
        <w:t>专业综合实训可在校内或校外集中进行，按周安排教学，暂停安排其它课程。</w:t>
      </w:r>
    </w:p>
    <w:p w:rsidR="009E18EA" w:rsidRDefault="009E18EA" w:rsidP="00690227">
      <w:pPr>
        <w:numPr>
          <w:ilvl w:val="0"/>
          <w:numId w:val="2"/>
        </w:numPr>
        <w:spacing w:line="360" w:lineRule="auto"/>
        <w:ind w:firstLineChars="200" w:firstLine="480"/>
        <w:rPr>
          <w:rFonts w:ascii="宋体" w:cs="宋体"/>
          <w:sz w:val="24"/>
          <w:szCs w:val="24"/>
        </w:rPr>
      </w:pPr>
      <w:r>
        <w:rPr>
          <w:rFonts w:ascii="宋体" w:hAnsi="宋体" w:cs="Times New Roman" w:hint="eastAsia"/>
          <w:bCs/>
          <w:sz w:val="24"/>
          <w:szCs w:val="24"/>
        </w:rPr>
        <w:t>学分计算方法：原则上，</w:t>
      </w:r>
      <w:r>
        <w:rPr>
          <w:rFonts w:ascii="宋体" w:hAnsi="宋体" w:hint="eastAsia"/>
          <w:sz w:val="24"/>
          <w:szCs w:val="24"/>
        </w:rPr>
        <w:t>课堂教学一般以</w:t>
      </w:r>
      <w:r>
        <w:rPr>
          <w:rFonts w:ascii="宋体" w:hAnsi="宋体"/>
          <w:sz w:val="24"/>
          <w:szCs w:val="24"/>
        </w:rPr>
        <w:t>16-18</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w:t>
      </w:r>
      <w:bookmarkStart w:id="1" w:name="OLE_LINK2"/>
      <w:r>
        <w:rPr>
          <w:rFonts w:ascii="宋体" w:hAnsi="宋体" w:hint="eastAsia"/>
          <w:sz w:val="24"/>
          <w:szCs w:val="24"/>
        </w:rPr>
        <w:t>若每学期教学周数为</w:t>
      </w:r>
      <w:r>
        <w:rPr>
          <w:rFonts w:ascii="宋体" w:hAnsi="宋体"/>
          <w:sz w:val="24"/>
          <w:szCs w:val="24"/>
        </w:rPr>
        <w:t>16</w:t>
      </w:r>
      <w:r>
        <w:rPr>
          <w:rFonts w:ascii="宋体" w:hAnsi="宋体" w:hint="eastAsia"/>
          <w:sz w:val="24"/>
          <w:szCs w:val="24"/>
        </w:rPr>
        <w:t>周及以上的课程，按周学时数等于学分数计算；</w:t>
      </w:r>
      <w:bookmarkEnd w:id="1"/>
      <w:r>
        <w:rPr>
          <w:rFonts w:ascii="宋体" w:hAnsi="宋体" w:hint="eastAsia"/>
          <w:sz w:val="24"/>
          <w:szCs w:val="24"/>
        </w:rPr>
        <w:t>若每学期教学周数为小于</w:t>
      </w:r>
      <w:r>
        <w:rPr>
          <w:rFonts w:ascii="宋体" w:hAnsi="宋体"/>
          <w:sz w:val="24"/>
          <w:szCs w:val="24"/>
        </w:rPr>
        <w:t>16</w:t>
      </w:r>
      <w:r>
        <w:rPr>
          <w:rFonts w:ascii="宋体" w:hAnsi="宋体" w:hint="eastAsia"/>
          <w:sz w:val="24"/>
          <w:szCs w:val="24"/>
        </w:rPr>
        <w:t>周的课程，则按平均</w:t>
      </w:r>
      <w:r>
        <w:rPr>
          <w:rFonts w:ascii="宋体" w:hAnsi="宋体"/>
          <w:sz w:val="24"/>
          <w:szCs w:val="24"/>
        </w:rPr>
        <w:t>17</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学分；计</w:t>
      </w:r>
      <w:r>
        <w:rPr>
          <w:rFonts w:ascii="宋体" w:hAnsi="宋体" w:hint="eastAsia"/>
          <w:bCs/>
          <w:sz w:val="24"/>
          <w:szCs w:val="24"/>
        </w:rPr>
        <w:t>算</w:t>
      </w:r>
      <w:r>
        <w:rPr>
          <w:rFonts w:ascii="宋体" w:hAnsi="宋体" w:hint="eastAsia"/>
          <w:sz w:val="24"/>
          <w:szCs w:val="24"/>
        </w:rPr>
        <w:t>学分取小数点后一位，当小数点后一位</w:t>
      </w:r>
      <w:r w:rsidRPr="00C16664">
        <w:rPr>
          <w:rFonts w:ascii="宋体" w:hAnsi="宋体" w:hint="eastAsia"/>
          <w:position w:val="-6"/>
          <w:sz w:val="24"/>
          <w:szCs w:val="24"/>
        </w:rPr>
        <w:object w:dxaOrig="735" w:dyaOrig="285">
          <v:shape id="_x0000_i1026" type="#_x0000_t75" style="width:36.95pt;height:14.25pt" o:ole="">
            <v:imagedata r:id="rId8" o:title=""/>
          </v:shape>
          <o:OLEObject Type="Embed" ProgID="Equation.3" ShapeID="_x0000_i1026" DrawAspect="Content" ObjectID="_1519222706" r:id="rId9"/>
        </w:object>
      </w:r>
      <w:r>
        <w:rPr>
          <w:rFonts w:ascii="宋体" w:hAnsi="宋体" w:hint="eastAsia"/>
          <w:sz w:val="24"/>
          <w:szCs w:val="24"/>
        </w:rPr>
        <w:t>时取</w:t>
      </w:r>
      <w:r>
        <w:rPr>
          <w:rFonts w:ascii="宋体" w:hAnsi="宋体"/>
          <w:sz w:val="24"/>
          <w:szCs w:val="24"/>
        </w:rPr>
        <w:t>1</w:t>
      </w:r>
      <w:r>
        <w:rPr>
          <w:rFonts w:ascii="宋体" w:hAnsi="宋体" w:hint="eastAsia"/>
          <w:sz w:val="24"/>
          <w:szCs w:val="24"/>
        </w:rPr>
        <w:t>分；当小数点后一位</w:t>
      </w:r>
      <w:r w:rsidRPr="00C16664">
        <w:rPr>
          <w:rFonts w:ascii="宋体" w:hAnsi="宋体" w:hint="eastAsia"/>
          <w:position w:val="-6"/>
          <w:sz w:val="24"/>
          <w:szCs w:val="24"/>
        </w:rPr>
        <w:object w:dxaOrig="735" w:dyaOrig="285">
          <v:shape id="_x0000_i1027" type="#_x0000_t75" style="width:36.95pt;height:14.25pt" o:ole="">
            <v:imagedata r:id="rId10" o:title=""/>
          </v:shape>
          <o:OLEObject Type="Embed" ProgID="Equation.3" ShapeID="_x0000_i1027" DrawAspect="Content" ObjectID="_1519222707" r:id="rId11"/>
        </w:object>
      </w:r>
      <w:r>
        <w:rPr>
          <w:rFonts w:ascii="宋体" w:hAnsi="宋体" w:hint="eastAsia"/>
          <w:sz w:val="24"/>
          <w:szCs w:val="24"/>
        </w:rPr>
        <w:t>时取</w:t>
      </w:r>
      <w:r w:rsidRPr="00C16664">
        <w:rPr>
          <w:rFonts w:ascii="宋体" w:hAnsi="宋体" w:hint="eastAsia"/>
          <w:position w:val="-6"/>
          <w:sz w:val="24"/>
          <w:szCs w:val="24"/>
        </w:rPr>
        <w:object w:dxaOrig="360" w:dyaOrig="285">
          <v:shape id="_x0000_i1028" type="#_x0000_t75" style="width:18.15pt;height:14.25pt" o:ole="">
            <v:imagedata r:id="rId12" o:title=""/>
          </v:shape>
          <o:OLEObject Type="Embed" ProgID="Equation.3" ShapeID="_x0000_i1028" DrawAspect="Content" ObjectID="_1519222708" r:id="rId13"/>
        </w:object>
      </w:r>
      <w:r>
        <w:rPr>
          <w:rFonts w:ascii="宋体" w:hAnsi="宋体" w:hint="eastAsia"/>
          <w:sz w:val="24"/>
          <w:szCs w:val="24"/>
        </w:rPr>
        <w:t>。</w:t>
      </w:r>
    </w:p>
    <w:p w:rsidR="009E18EA" w:rsidRDefault="009E18EA" w:rsidP="00690227">
      <w:pPr>
        <w:numPr>
          <w:ilvl w:val="0"/>
          <w:numId w:val="2"/>
        </w:numPr>
        <w:spacing w:line="360" w:lineRule="auto"/>
        <w:ind w:firstLineChars="200" w:firstLine="480"/>
        <w:rPr>
          <w:rFonts w:ascii="宋体" w:cs="宋体"/>
          <w:sz w:val="24"/>
          <w:szCs w:val="24"/>
        </w:rPr>
      </w:pPr>
      <w:r>
        <w:rPr>
          <w:rFonts w:ascii="宋体" w:hAnsi="宋体" w:cs="Times New Roman" w:hint="eastAsia"/>
          <w:sz w:val="24"/>
          <w:szCs w:val="24"/>
        </w:rPr>
        <w:t>入学教育（军训）、毕业教育按一周计</w:t>
      </w:r>
      <w:r>
        <w:rPr>
          <w:rFonts w:ascii="宋体" w:hAnsi="宋体"/>
          <w:sz w:val="24"/>
          <w:szCs w:val="24"/>
        </w:rPr>
        <w:t>30</w:t>
      </w:r>
      <w:r>
        <w:rPr>
          <w:rFonts w:ascii="宋体" w:hAnsi="宋体" w:hint="eastAsia"/>
          <w:sz w:val="24"/>
          <w:szCs w:val="24"/>
        </w:rPr>
        <w:t>学时，每周计</w:t>
      </w:r>
      <w:r>
        <w:rPr>
          <w:rFonts w:ascii="宋体" w:hAnsi="宋体"/>
          <w:sz w:val="24"/>
          <w:szCs w:val="24"/>
        </w:rPr>
        <w:t>1</w:t>
      </w:r>
      <w:r>
        <w:rPr>
          <w:rFonts w:ascii="宋体" w:hAnsi="宋体" w:hint="eastAsia"/>
          <w:sz w:val="24"/>
          <w:szCs w:val="24"/>
        </w:rPr>
        <w:t>学分；校內实训按实际学时计算学分。</w:t>
      </w:r>
    </w:p>
    <w:p w:rsidR="009E18EA" w:rsidRDefault="009E18EA" w:rsidP="00690227">
      <w:pPr>
        <w:numPr>
          <w:ilvl w:val="0"/>
          <w:numId w:val="2"/>
        </w:numPr>
        <w:spacing w:line="360" w:lineRule="auto"/>
        <w:ind w:firstLineChars="200" w:firstLine="480"/>
        <w:rPr>
          <w:rFonts w:ascii="宋体" w:cs="宋体"/>
          <w:sz w:val="24"/>
          <w:szCs w:val="24"/>
        </w:rPr>
      </w:pPr>
      <w:r>
        <w:rPr>
          <w:rFonts w:ascii="宋体" w:hAnsi="宋体" w:cs="宋体" w:hint="eastAsia"/>
          <w:sz w:val="24"/>
          <w:szCs w:val="24"/>
        </w:rPr>
        <w:t>若整学期全部安排到校外实习</w:t>
      </w:r>
      <w:r>
        <w:rPr>
          <w:rFonts w:ascii="宋体" w:hAnsi="宋体" w:cs="宋体"/>
          <w:sz w:val="24"/>
          <w:szCs w:val="24"/>
        </w:rPr>
        <w:t>(</w:t>
      </w:r>
      <w:r>
        <w:rPr>
          <w:rFonts w:ascii="宋体" w:hAnsi="宋体" w:cs="宋体" w:hint="eastAsia"/>
          <w:sz w:val="24"/>
          <w:szCs w:val="24"/>
        </w:rPr>
        <w:t>含毕业教育</w:t>
      </w:r>
      <w:r>
        <w:rPr>
          <w:rFonts w:ascii="宋体" w:hAnsi="宋体" w:cs="宋体"/>
          <w:sz w:val="24"/>
          <w:szCs w:val="24"/>
        </w:rPr>
        <w:t>)</w:t>
      </w:r>
      <w:r>
        <w:rPr>
          <w:rFonts w:ascii="宋体" w:hAnsi="宋体" w:cs="宋体" w:hint="eastAsia"/>
          <w:sz w:val="24"/>
          <w:szCs w:val="24"/>
        </w:rPr>
        <w:t>，按一周计</w:t>
      </w:r>
      <w:r>
        <w:rPr>
          <w:rFonts w:ascii="宋体" w:hAnsi="宋体" w:cs="宋体"/>
          <w:sz w:val="24"/>
          <w:szCs w:val="24"/>
        </w:rPr>
        <w:t>30</w:t>
      </w:r>
      <w:r>
        <w:rPr>
          <w:rFonts w:ascii="宋体" w:hAnsi="宋体" w:cs="宋体" w:hint="eastAsia"/>
          <w:sz w:val="24"/>
          <w:szCs w:val="24"/>
        </w:rPr>
        <w:t>学时，每学期按总学分的</w:t>
      </w:r>
      <w:r>
        <w:rPr>
          <w:rFonts w:ascii="宋体" w:hAnsi="宋体" w:cs="宋体"/>
          <w:sz w:val="24"/>
          <w:szCs w:val="24"/>
        </w:rPr>
        <w:t xml:space="preserve">1/6 </w:t>
      </w:r>
      <w:r>
        <w:rPr>
          <w:rFonts w:ascii="宋体" w:hAnsi="宋体" w:cs="宋体" w:hint="eastAsia"/>
          <w:sz w:val="24"/>
          <w:szCs w:val="24"/>
        </w:rPr>
        <w:t>计</w:t>
      </w:r>
      <w:r>
        <w:rPr>
          <w:rFonts w:ascii="宋体" w:hAnsi="宋体" w:cs="宋体"/>
          <w:sz w:val="24"/>
          <w:szCs w:val="24"/>
        </w:rPr>
        <w:t>28</w:t>
      </w:r>
      <w:r>
        <w:rPr>
          <w:rFonts w:ascii="宋体" w:hAnsi="宋体" w:cs="宋体" w:hint="eastAsia"/>
          <w:sz w:val="24"/>
          <w:szCs w:val="24"/>
        </w:rPr>
        <w:t>学分。</w:t>
      </w:r>
    </w:p>
    <w:p w:rsidR="009E18EA" w:rsidRDefault="009E18EA" w:rsidP="00690227">
      <w:pPr>
        <w:numPr>
          <w:ilvl w:val="0"/>
          <w:numId w:val="2"/>
        </w:numPr>
        <w:spacing w:line="360" w:lineRule="auto"/>
        <w:ind w:firstLineChars="200" w:firstLine="480"/>
        <w:rPr>
          <w:rFonts w:ascii="宋体" w:cs="宋体"/>
          <w:sz w:val="24"/>
          <w:szCs w:val="24"/>
        </w:rPr>
      </w:pPr>
      <w:r>
        <w:rPr>
          <w:rFonts w:ascii="宋体" w:hAnsi="宋体" w:cs="宋体" w:hint="eastAsia"/>
          <w:sz w:val="24"/>
          <w:szCs w:val="24"/>
        </w:rPr>
        <w:t>取得电子商务员、图形图像处理员职业资格证计</w:t>
      </w:r>
      <w:r>
        <w:rPr>
          <w:rFonts w:ascii="宋体" w:hAnsi="宋体" w:cs="宋体"/>
          <w:sz w:val="24"/>
          <w:szCs w:val="24"/>
        </w:rPr>
        <w:t>2</w:t>
      </w:r>
      <w:r>
        <w:rPr>
          <w:rFonts w:ascii="宋体" w:hAnsi="宋体" w:cs="宋体" w:hint="eastAsia"/>
          <w:sz w:val="24"/>
          <w:szCs w:val="24"/>
        </w:rPr>
        <w:t>学分，参加国际性、全国性、省部级、地市级、行业内的职业技能竞赛以及各种知识、文艺、体育等竞赛中获得奖励</w:t>
      </w:r>
      <w:r>
        <w:rPr>
          <w:rFonts w:ascii="宋体" w:cs="宋体" w:hint="eastAsia"/>
          <w:sz w:val="24"/>
          <w:szCs w:val="24"/>
        </w:rPr>
        <w:t>，</w:t>
      </w:r>
      <w:r>
        <w:rPr>
          <w:rFonts w:ascii="宋体" w:hAnsi="宋体" w:cs="宋体" w:hint="eastAsia"/>
          <w:sz w:val="24"/>
          <w:szCs w:val="24"/>
        </w:rPr>
        <w:t>应予折合成学分。</w:t>
      </w:r>
    </w:p>
    <w:p w:rsidR="009E18EA" w:rsidRDefault="009E18EA" w:rsidP="006A261E">
      <w:pPr>
        <w:spacing w:line="360" w:lineRule="auto"/>
        <w:ind w:left="480"/>
        <w:rPr>
          <w:rFonts w:ascii="宋体" w:cs="宋体"/>
          <w:sz w:val="24"/>
          <w:szCs w:val="24"/>
        </w:rPr>
      </w:pPr>
      <w:r>
        <w:rPr>
          <w:rFonts w:hint="eastAsia"/>
          <w:b/>
          <w:bCs/>
          <w:sz w:val="28"/>
          <w:szCs w:val="28"/>
        </w:rPr>
        <w:t>十、教学实施及要求</w:t>
      </w:r>
    </w:p>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lastRenderedPageBreak/>
        <w:t>（一）公共基础课</w:t>
      </w:r>
    </w:p>
    <w:p w:rsidR="009E18EA" w:rsidRPr="006A261E" w:rsidRDefault="009E18EA" w:rsidP="00690227">
      <w:pPr>
        <w:pStyle w:val="a7"/>
        <w:spacing w:before="75" w:beforeAutospacing="0" w:after="75" w:afterAutospacing="0" w:line="360" w:lineRule="auto"/>
        <w:ind w:leftChars="36" w:left="76" w:right="75" w:firstLineChars="200" w:firstLine="480"/>
      </w:pPr>
      <w:r w:rsidRPr="006A261E">
        <w:rPr>
          <w:rFonts w:hint="eastAsia"/>
          <w:bCs/>
        </w:rPr>
        <w:t>公共基础课的任务是依据教育部统颁的相关课程教学标准的基本要求，</w:t>
      </w:r>
      <w:r w:rsidRPr="006A261E">
        <w:rPr>
          <w:rFonts w:hint="eastAsia"/>
        </w:rPr>
        <w:t>引导学生树立正确的世界观、人生观和价值观，提高学生思想政治素质、职业道德水平和科学文化素养；为</w:t>
      </w:r>
      <w:r w:rsidRPr="006A261E">
        <w:rPr>
          <w:rFonts w:hint="eastAsia"/>
          <w:kern w:val="2"/>
        </w:rPr>
        <w:t>电子商务</w:t>
      </w:r>
      <w:r w:rsidRPr="006A261E">
        <w:rPr>
          <w:rFonts w:hint="eastAsia"/>
        </w:rPr>
        <w:t>专业知识的学习和职业技能的培养奠定基础，满足学生职业生涯发展的需要，促进终身学习。推行案例教学、情境教学等</w:t>
      </w:r>
      <w:r w:rsidRPr="006A261E">
        <w:rPr>
          <w:rFonts w:hint="eastAsia"/>
          <w:bCs/>
        </w:rPr>
        <w:t>教学模式的改革，教学方法、教学手段的创新，突出</w:t>
      </w:r>
      <w:r w:rsidRPr="006A261E">
        <w:rPr>
          <w:rFonts w:hint="eastAsia"/>
        </w:rPr>
        <w:t>“</w:t>
      </w:r>
      <w:r w:rsidRPr="006A261E">
        <w:rPr>
          <w:rFonts w:hint="eastAsia"/>
          <w:bCs/>
        </w:rPr>
        <w:t>学生为中心</w:t>
      </w:r>
      <w:r w:rsidRPr="006A261E">
        <w:rPr>
          <w:rFonts w:hint="eastAsia"/>
        </w:rPr>
        <w:t>”</w:t>
      </w:r>
      <w:r w:rsidRPr="006A261E">
        <w:rPr>
          <w:rFonts w:hint="eastAsia"/>
          <w:bCs/>
        </w:rPr>
        <w:t>的教育教学理念，调动学生学习积极性，</w:t>
      </w:r>
      <w:r w:rsidRPr="006A261E">
        <w:rPr>
          <w:rFonts w:hint="eastAsia"/>
        </w:rPr>
        <w:t>融入电子商务专业的元素，实现基础能力与专业能力的融合，注重学生学习能力和学习习惯的培养，为学生综合素质的提高、职业能力的形成和可持续发展奠定基础。</w:t>
      </w:r>
    </w:p>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（二）专业核心课</w:t>
      </w:r>
    </w:p>
    <w:p w:rsidR="009E18EA" w:rsidRPr="006A261E" w:rsidRDefault="009E18EA" w:rsidP="00690227">
      <w:pPr>
        <w:spacing w:line="360" w:lineRule="auto"/>
        <w:ind w:firstLineChars="200" w:firstLine="480"/>
        <w:rPr>
          <w:rFonts w:ascii="宋体"/>
          <w:sz w:val="24"/>
          <w:szCs w:val="24"/>
        </w:rPr>
      </w:pPr>
      <w:r w:rsidRPr="006A261E">
        <w:rPr>
          <w:rFonts w:ascii="宋体" w:hAnsi="宋体" w:hint="eastAsia"/>
          <w:sz w:val="24"/>
          <w:szCs w:val="24"/>
        </w:rPr>
        <w:t>专业技能课程的任务是培养学生掌握必要的专业知识和比较熟练的职业技能，提高学生就业创业能力和适应职业变化的能力。根据专业培养目标、教学内容和学生的学习特点，采取灵活多样的教学方法，</w:t>
      </w:r>
      <w:r w:rsidRPr="006A261E">
        <w:rPr>
          <w:rFonts w:ascii="宋体" w:hAnsi="宋体" w:cs="宋体" w:hint="eastAsia"/>
          <w:kern w:val="0"/>
          <w:sz w:val="24"/>
          <w:szCs w:val="24"/>
        </w:rPr>
        <w:t>推行项目教学、</w:t>
      </w:r>
      <w:r w:rsidRPr="006A261E">
        <w:rPr>
          <w:rFonts w:hint="eastAsia"/>
          <w:sz w:val="24"/>
          <w:szCs w:val="24"/>
        </w:rPr>
        <w:t>情境教学、</w:t>
      </w:r>
      <w:r w:rsidRPr="006A261E">
        <w:rPr>
          <w:rFonts w:ascii="宋体" w:hAnsi="宋体" w:cs="宋体" w:hint="eastAsia"/>
          <w:kern w:val="0"/>
          <w:sz w:val="24"/>
          <w:szCs w:val="24"/>
        </w:rPr>
        <w:t>工作过程导向教学等教学模式。</w:t>
      </w:r>
      <w:r w:rsidRPr="006A261E">
        <w:rPr>
          <w:rFonts w:ascii="宋体" w:hAnsi="宋体" w:hint="eastAsia"/>
          <w:sz w:val="24"/>
          <w:szCs w:val="24"/>
        </w:rPr>
        <w:t>突出“做中学、做中教、教学做相结合”的职业教育教学特色，强化理实一体化教学。</w:t>
      </w:r>
    </w:p>
    <w:p w:rsidR="009E18EA" w:rsidRDefault="009E18EA" w:rsidP="00690227">
      <w:pPr>
        <w:spacing w:line="360" w:lineRule="auto"/>
        <w:ind w:firstLineChars="200" w:firstLine="480"/>
        <w:rPr>
          <w:rFonts w:ascii="宋体" w:cs="宋体"/>
          <w:color w:val="FF0000"/>
          <w:sz w:val="24"/>
          <w:szCs w:val="24"/>
        </w:rPr>
      </w:pPr>
      <w:r w:rsidRPr="006A261E">
        <w:rPr>
          <w:rFonts w:ascii="宋体" w:hAnsi="宋体" w:cs="宋体" w:hint="eastAsia"/>
          <w:sz w:val="24"/>
          <w:szCs w:val="24"/>
        </w:rPr>
        <w:t>围绕本专业培养目标，完成电子商</w:t>
      </w:r>
      <w:r>
        <w:rPr>
          <w:rFonts w:ascii="宋体" w:hAnsi="宋体" w:cs="宋体" w:hint="eastAsia"/>
          <w:sz w:val="24"/>
          <w:szCs w:val="24"/>
        </w:rPr>
        <w:t>务学生在电子商务行业认知、网络营销与策划能力、客户服务能力、网店管理运营能力、电子商务相关的物流服务能力、图像基本处理能力、网络文案写作与策划等多项基本能力的培养，使学生具备进入电子商务领域的基础素养，</w:t>
      </w:r>
      <w:r w:rsidRPr="006A261E">
        <w:rPr>
          <w:rFonts w:ascii="宋体" w:hAnsi="宋体" w:cs="宋体" w:hint="eastAsia"/>
          <w:sz w:val="24"/>
          <w:szCs w:val="24"/>
        </w:rPr>
        <w:t>并为后续专业（技能）方向</w:t>
      </w:r>
      <w:r>
        <w:rPr>
          <w:rFonts w:ascii="宋体" w:hAnsi="宋体" w:cs="宋体" w:hint="eastAsia"/>
          <w:sz w:val="24"/>
          <w:szCs w:val="24"/>
        </w:rPr>
        <w:t>的培养奠定基础。</w:t>
      </w:r>
    </w:p>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（三）专业（技能）方向课</w:t>
      </w:r>
    </w:p>
    <w:p w:rsidR="009E18EA" w:rsidRPr="006A261E" w:rsidRDefault="009E18EA" w:rsidP="00690227">
      <w:pPr>
        <w:snapToGrid w:val="0"/>
        <w:spacing w:line="360" w:lineRule="auto"/>
        <w:ind w:firstLineChars="200" w:firstLine="480"/>
        <w:rPr>
          <w:rFonts w:ascii="宋体"/>
          <w:sz w:val="24"/>
          <w:szCs w:val="24"/>
        </w:rPr>
      </w:pPr>
      <w:r w:rsidRPr="006A261E">
        <w:rPr>
          <w:rFonts w:ascii="宋体" w:hAnsi="宋体" w:hint="eastAsia"/>
          <w:sz w:val="24"/>
          <w:szCs w:val="24"/>
        </w:rPr>
        <w:t>专业（技能）方向课要按照相应主要职业岗位的能力要求，采用基础平台加专门化方向的课程结构，设置</w:t>
      </w:r>
      <w:r w:rsidRPr="006A261E">
        <w:rPr>
          <w:rFonts w:ascii="宋体" w:hAnsi="宋体" w:cs="宋体" w:hint="eastAsia"/>
          <w:sz w:val="24"/>
          <w:szCs w:val="24"/>
        </w:rPr>
        <w:t>客服运营</w:t>
      </w:r>
      <w:r w:rsidRPr="006A261E">
        <w:rPr>
          <w:rFonts w:ascii="宋体" w:hAnsi="宋体" w:hint="eastAsia"/>
          <w:sz w:val="24"/>
          <w:szCs w:val="24"/>
        </w:rPr>
        <w:t>方向</w:t>
      </w:r>
      <w:r w:rsidRPr="006A261E">
        <w:rPr>
          <w:rFonts w:ascii="宋体" w:hAnsi="宋体" w:cs="宋体" w:hint="eastAsia"/>
          <w:sz w:val="24"/>
          <w:szCs w:val="24"/>
        </w:rPr>
        <w:t>和美工设计</w:t>
      </w:r>
      <w:r w:rsidRPr="006A261E">
        <w:rPr>
          <w:rFonts w:ascii="宋体" w:hAnsi="宋体" w:hint="eastAsia"/>
          <w:sz w:val="24"/>
          <w:szCs w:val="24"/>
        </w:rPr>
        <w:t>方向课程。</w:t>
      </w:r>
      <w:r w:rsidRPr="006A261E">
        <w:rPr>
          <w:rFonts w:ascii="宋体" w:hAnsi="宋体" w:hint="eastAsia"/>
          <w:kern w:val="0"/>
          <w:sz w:val="24"/>
          <w:szCs w:val="24"/>
        </w:rPr>
        <w:t>旨在推进中职学校专业课程设置实现专业课程与产业、企业、岗位对接，专业课程内容与职业标准对接，教学过程与生产过程对接，強化职业岗位技能训练，有利促进中职学生更好就业。</w:t>
      </w:r>
    </w:p>
    <w:p w:rsidR="009E18EA" w:rsidRDefault="009E18EA" w:rsidP="00690227">
      <w:pPr>
        <w:pStyle w:val="a8"/>
        <w:spacing w:before="0" w:after="0" w:line="360" w:lineRule="auto"/>
        <w:ind w:firstLineChars="200" w:firstLine="480"/>
        <w:jc w:val="left"/>
        <w:rPr>
          <w:rFonts w:ascii="宋体" w:cs="宋体"/>
          <w:b w:val="0"/>
          <w:sz w:val="24"/>
          <w:szCs w:val="24"/>
        </w:rPr>
      </w:pPr>
      <w:r>
        <w:rPr>
          <w:rFonts w:ascii="宋体" w:hAnsi="宋体" w:cs="宋体" w:hint="eastAsia"/>
          <w:b w:val="0"/>
          <w:sz w:val="24"/>
          <w:szCs w:val="24"/>
        </w:rPr>
        <w:t>在教学实践中，要求课堂讲授与企业岗位实际运用相结合，从课程内容、教学环境等多方面与企业对接，引入企业专业人员参与教学，采取灵活多样的教学方法，</w:t>
      </w:r>
      <w:r>
        <w:rPr>
          <w:rFonts w:ascii="宋体" w:hAnsi="宋体" w:cs="宋体" w:hint="eastAsia"/>
          <w:b w:val="0"/>
          <w:kern w:val="2"/>
          <w:sz w:val="24"/>
          <w:szCs w:val="24"/>
        </w:rPr>
        <w:t>推行项目教学、</w:t>
      </w:r>
      <w:r>
        <w:rPr>
          <w:rFonts w:ascii="宋体" w:hAnsi="宋体" w:cs="宋体" w:hint="eastAsia"/>
          <w:b w:val="0"/>
          <w:sz w:val="24"/>
          <w:szCs w:val="24"/>
        </w:rPr>
        <w:t>情境教学、</w:t>
      </w:r>
      <w:r>
        <w:rPr>
          <w:rFonts w:ascii="宋体" w:hAnsi="宋体" w:cs="宋体" w:hint="eastAsia"/>
          <w:b w:val="0"/>
          <w:kern w:val="2"/>
          <w:sz w:val="24"/>
          <w:szCs w:val="24"/>
        </w:rPr>
        <w:t>工作过程导向教学、一体化课程教学等教学模式。突出实战，突出动手能力培养，</w:t>
      </w:r>
      <w:r>
        <w:rPr>
          <w:rFonts w:ascii="宋体" w:hAnsi="宋体" w:cs="宋体" w:hint="eastAsia"/>
          <w:b w:val="0"/>
          <w:sz w:val="24"/>
          <w:szCs w:val="24"/>
        </w:rPr>
        <w:t>突出“做中学、做中教、教学做相结合”的</w:t>
      </w:r>
      <w:r>
        <w:rPr>
          <w:rFonts w:ascii="宋体" w:hAnsi="宋体" w:cs="宋体" w:hint="eastAsia"/>
          <w:b w:val="0"/>
          <w:sz w:val="24"/>
          <w:szCs w:val="24"/>
        </w:rPr>
        <w:lastRenderedPageBreak/>
        <w:t>职业教育教学特色。</w:t>
      </w:r>
    </w:p>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（四）实训实习课</w:t>
      </w:r>
    </w:p>
    <w:p w:rsidR="009E18EA" w:rsidRPr="006A261E" w:rsidRDefault="009E18EA" w:rsidP="00690227">
      <w:pPr>
        <w:pStyle w:val="a7"/>
        <w:spacing w:before="75" w:beforeAutospacing="0" w:after="75" w:afterAutospacing="0" w:line="360" w:lineRule="auto"/>
        <w:ind w:leftChars="36" w:left="76" w:right="75" w:firstLineChars="200" w:firstLine="480"/>
        <w:rPr>
          <w:bCs/>
        </w:rPr>
      </w:pPr>
      <w:r w:rsidRPr="006A261E">
        <w:rPr>
          <w:rFonts w:hint="eastAsia"/>
        </w:rPr>
        <w:t>实训实习是专业技能课程教学的重要内容，是培养学生良好的职业道德，强化学生实践能力，提高综合职业能力的重要环节。坚持工学结合、校企合作，强化教学、学习、实训相融合的教育教学活动，重视校内教学实训，特别是生产性实训。加强专业实践课程教学，加大实训实习在教学中的比重，完善专业实践课程体系。</w:t>
      </w:r>
    </w:p>
    <w:p w:rsidR="009E18EA" w:rsidRDefault="009E18EA" w:rsidP="00690227">
      <w:pPr>
        <w:pStyle w:val="a8"/>
        <w:spacing w:before="0" w:after="0" w:line="360" w:lineRule="auto"/>
        <w:ind w:firstLineChars="200" w:firstLine="480"/>
        <w:jc w:val="left"/>
        <w:rPr>
          <w:rFonts w:ascii="宋体" w:cs="宋体"/>
          <w:b w:val="0"/>
          <w:bCs/>
          <w:kern w:val="2"/>
          <w:sz w:val="24"/>
          <w:szCs w:val="24"/>
        </w:rPr>
      </w:pPr>
      <w:r>
        <w:rPr>
          <w:rFonts w:ascii="宋体" w:hAnsi="宋体" w:cs="宋体" w:hint="eastAsia"/>
          <w:b w:val="0"/>
          <w:kern w:val="2"/>
          <w:sz w:val="24"/>
          <w:szCs w:val="24"/>
        </w:rPr>
        <w:t>电子商务专业客服运营方向的学生实习岗位有网店客服、推广助理、运营助理等。由于企业的此类岗位容量较大且具有一定的共同性，所以客服运营方向学生可以独立顶岗实习。学校可以与大型的电子商务企业进行合作，使学生在顶岗实习过程中实现轮岗，能够更为全面地掌握岗位技能，也可以和中小微型企业建立合作关系，让学生在进行专业实习的过程中完成多个岗位工作任务。</w:t>
      </w:r>
    </w:p>
    <w:p w:rsidR="009E18EA" w:rsidRDefault="009E18EA" w:rsidP="00690227">
      <w:pPr>
        <w:pStyle w:val="a8"/>
        <w:spacing w:before="0" w:after="0" w:line="360" w:lineRule="auto"/>
        <w:ind w:firstLineChars="200" w:firstLine="480"/>
        <w:jc w:val="left"/>
        <w:rPr>
          <w:rFonts w:ascii="宋体" w:cs="宋体"/>
          <w:b w:val="0"/>
          <w:kern w:val="2"/>
          <w:sz w:val="24"/>
          <w:szCs w:val="24"/>
        </w:rPr>
      </w:pPr>
      <w:r>
        <w:rPr>
          <w:rFonts w:ascii="宋体" w:hAnsi="宋体" w:cs="宋体" w:hint="eastAsia"/>
          <w:b w:val="0"/>
          <w:kern w:val="2"/>
          <w:sz w:val="24"/>
          <w:szCs w:val="24"/>
        </w:rPr>
        <w:t>美工设计方向的学生实习岗位有设计助理、网店美工、平面设计、摄影助理、商品摄影等，学生可以完成独立的顶岗实习。但由于企业的此类岗位职数需求较少，学校可以与多家电子商务品牌企业或服务商合作，使学生分散进驻其对口岗位进行实习。</w:t>
      </w:r>
    </w:p>
    <w:p w:rsidR="009E18EA" w:rsidRPr="006A261E" w:rsidRDefault="009E18EA" w:rsidP="00690227">
      <w:pPr>
        <w:pStyle w:val="a8"/>
        <w:spacing w:before="0" w:after="0" w:line="360" w:lineRule="auto"/>
        <w:ind w:firstLineChars="200" w:firstLine="480"/>
        <w:jc w:val="left"/>
        <w:rPr>
          <w:rFonts w:ascii="宋体" w:cs="宋体"/>
          <w:b w:val="0"/>
          <w:kern w:val="2"/>
          <w:sz w:val="24"/>
          <w:szCs w:val="24"/>
        </w:rPr>
      </w:pPr>
      <w:r w:rsidRPr="006A261E">
        <w:rPr>
          <w:rFonts w:ascii="宋体" w:hAnsi="宋体" w:cs="宋体" w:hint="eastAsia"/>
          <w:b w:val="0"/>
          <w:kern w:val="2"/>
          <w:sz w:val="24"/>
          <w:szCs w:val="24"/>
        </w:rPr>
        <w:t>在实训实习课程中，要求加强与大型的电子商务企业深度合作，如与“双十一”等生产性项目相结合开展，根据客服运营方向和美工设计方向的培养目标进行有针对性的设置，过程中由企业导师与专业教师共同完成学生的辅导，引入企业考核机制，校企共同进行课程的考核，以达到真正的岗位体验和综合职业能力提升的目的。在教学实践中，充分考虑电子商务企业中不同岗位的人才需求差异性，</w:t>
      </w:r>
      <w:r w:rsidRPr="006A261E">
        <w:rPr>
          <w:rFonts w:hint="eastAsia"/>
          <w:b w:val="0"/>
          <w:sz w:val="24"/>
          <w:szCs w:val="24"/>
        </w:rPr>
        <w:t>要按照专业培养目标的要求和教学计划的安排，学校和实习单位共同制定实习计划，强化以育人为目标的实训实习考核评价。创新顶岗实习形式，组织开展专业教学和职业技能训练，保证学生顶岗实习的岗位与其所学专业面向的岗位群基本一致，健全学生实习责任保险制度。</w:t>
      </w:r>
    </w:p>
    <w:p w:rsidR="009E18EA" w:rsidRDefault="009E18EA" w:rsidP="00690227">
      <w:pPr>
        <w:pStyle w:val="a8"/>
        <w:spacing w:before="0" w:after="0" w:line="360" w:lineRule="auto"/>
        <w:ind w:firstLineChars="200" w:firstLine="562"/>
        <w:jc w:val="left"/>
        <w:rPr>
          <w:rFonts w:ascii="宋体" w:cs="宋体"/>
          <w:b w:val="0"/>
          <w:kern w:val="2"/>
          <w:sz w:val="24"/>
          <w:szCs w:val="24"/>
        </w:rPr>
      </w:pPr>
      <w:r>
        <w:rPr>
          <w:rFonts w:hint="eastAsia"/>
          <w:sz w:val="28"/>
          <w:szCs w:val="28"/>
        </w:rPr>
        <w:t>十一、教学管理</w:t>
      </w:r>
    </w:p>
    <w:p w:rsidR="009E18EA" w:rsidRPr="006A261E" w:rsidRDefault="009E18EA" w:rsidP="00690227">
      <w:pPr>
        <w:pStyle w:val="a8"/>
        <w:spacing w:before="0" w:after="0" w:line="360" w:lineRule="auto"/>
        <w:ind w:firstLineChars="200" w:firstLine="480"/>
        <w:jc w:val="left"/>
        <w:rPr>
          <w:rFonts w:ascii="宋体" w:cs="宋体"/>
          <w:b w:val="0"/>
          <w:kern w:val="2"/>
          <w:sz w:val="24"/>
          <w:szCs w:val="24"/>
        </w:rPr>
      </w:pPr>
      <w:r w:rsidRPr="006A261E">
        <w:rPr>
          <w:rFonts w:ascii="宋体" w:hAnsi="宋体" w:cs="宋体" w:hint="eastAsia"/>
          <w:b w:val="0"/>
          <w:kern w:val="2"/>
          <w:sz w:val="24"/>
          <w:szCs w:val="24"/>
        </w:rPr>
        <w:t>教学管理是学校的中心工作，教学质量管理是教学管理的核心。为实现中职学校教学管理的程序化、规范化、科学化、信息化，各学校要依据本专业教学指导方案，规范制定本专业实施性教学计划，并加强对学校实施性教学计划执行的</w:t>
      </w:r>
      <w:r w:rsidRPr="006A261E">
        <w:rPr>
          <w:rFonts w:ascii="宋体" w:hAnsi="宋体" w:cs="宋体" w:hint="eastAsia"/>
          <w:b w:val="0"/>
          <w:kern w:val="2"/>
          <w:sz w:val="24"/>
          <w:szCs w:val="24"/>
        </w:rPr>
        <w:lastRenderedPageBreak/>
        <w:t>管理监督，严格按教学计划开设课程，统一公共基础课的教学要求，加强对教学过程的质量监控。实施中职公共基础课学生学业质量评价，积极推行技能抽查、学业水平测试、综合素质评价和毕业生质量跟踪调查等。要按照教育部关于建立职业院校教学工作诊断与改进制度的有关要求，全面开展教学诊断与改进工作，不断完善内部质量保证制度体系和运行机制。</w:t>
      </w:r>
    </w:p>
    <w:p w:rsidR="009E18EA" w:rsidRPr="006A261E" w:rsidRDefault="009E18EA" w:rsidP="00690227">
      <w:pPr>
        <w:pStyle w:val="a8"/>
        <w:spacing w:before="0" w:after="0" w:line="360" w:lineRule="auto"/>
        <w:ind w:firstLineChars="200" w:firstLine="480"/>
        <w:jc w:val="left"/>
        <w:rPr>
          <w:rFonts w:ascii="宋体" w:cs="宋体"/>
          <w:b w:val="0"/>
          <w:kern w:val="2"/>
          <w:sz w:val="24"/>
          <w:szCs w:val="24"/>
        </w:rPr>
      </w:pPr>
      <w:r w:rsidRPr="006A261E">
        <w:rPr>
          <w:rFonts w:ascii="宋体" w:hAnsi="宋体" w:cs="宋体" w:hint="eastAsia"/>
          <w:b w:val="0"/>
          <w:kern w:val="2"/>
          <w:sz w:val="24"/>
          <w:szCs w:val="24"/>
        </w:rPr>
        <w:t>各学校按教育行政管理部门的规定实行学分制管理，积极推进学历证和职业资格证“双证书”制度。开展校企联合招生、联合培养的现代学徒制试点，推进校企一体化育人。学生校外实习要认真落实《中等职业学校学生实习管理办法》的规定和要求，制定本校的学生实习管理实施办法，加强监管。</w:t>
      </w:r>
    </w:p>
    <w:p w:rsidR="009E18EA" w:rsidRDefault="009E18EA" w:rsidP="00690227">
      <w:pPr>
        <w:pStyle w:val="a8"/>
        <w:spacing w:before="0" w:after="0" w:line="360" w:lineRule="auto"/>
        <w:ind w:firstLineChars="200" w:firstLine="562"/>
        <w:jc w:val="left"/>
        <w:rPr>
          <w:rFonts w:ascii="宋体" w:cs="宋体"/>
          <w:b w:val="0"/>
          <w:kern w:val="2"/>
          <w:sz w:val="24"/>
          <w:szCs w:val="24"/>
        </w:rPr>
      </w:pPr>
      <w:r>
        <w:rPr>
          <w:rFonts w:hint="eastAsia"/>
          <w:sz w:val="28"/>
          <w:szCs w:val="28"/>
        </w:rPr>
        <w:t>十二、教学评价</w:t>
      </w:r>
    </w:p>
    <w:p w:rsidR="009E18EA" w:rsidRPr="006A261E" w:rsidRDefault="009E18EA" w:rsidP="00690227">
      <w:pPr>
        <w:pStyle w:val="a8"/>
        <w:spacing w:before="0" w:after="0" w:line="360" w:lineRule="auto"/>
        <w:ind w:firstLineChars="200" w:firstLine="480"/>
        <w:jc w:val="left"/>
        <w:rPr>
          <w:rFonts w:ascii="宋体" w:cs="宋体"/>
          <w:b w:val="0"/>
          <w:kern w:val="2"/>
          <w:sz w:val="24"/>
          <w:szCs w:val="24"/>
        </w:rPr>
      </w:pPr>
      <w:r>
        <w:rPr>
          <w:rFonts w:ascii="宋体" w:hAnsi="宋体" w:cs="宋体" w:hint="eastAsia"/>
          <w:b w:val="0"/>
          <w:kern w:val="2"/>
          <w:sz w:val="24"/>
          <w:szCs w:val="24"/>
        </w:rPr>
        <w:t>教学评价应体现评价主体、评价方式、评价过程的多元化。要校内校外评价结合，学业考核与职业技能鉴定结合，教师评价、学生互评与自我评价相结合，过程性评价与结果性评价相结合。创新评价方式方法，既要关注学生对知识的理解和技能的掌握，更要关注运用知识在实践中解决实际问题的能力水平。</w:t>
      </w:r>
      <w:r w:rsidRPr="006A261E">
        <w:rPr>
          <w:rFonts w:ascii="宋体" w:hAnsi="宋体" w:cs="宋体" w:hint="eastAsia"/>
          <w:b w:val="0"/>
          <w:kern w:val="2"/>
          <w:sz w:val="24"/>
          <w:szCs w:val="24"/>
        </w:rPr>
        <w:t>过程性评价，应从职业素养、岗位能力、职业行为等多方面对学生在整个学习过程中的表现进行综合测评；结果性评价，一是从学生知识点的掌握、技能的熟练程度、完成任务的质量等方面进行评价，二是从校企合作项目中企业给予的绩效进行评价，如对学生在网店客服岗位中的销售业绩、响应速度、转化率、客单价等多维度考核。专业技能课程的评价要结合客服、美工等岗位的</w:t>
      </w:r>
      <w:r w:rsidRPr="006A261E">
        <w:rPr>
          <w:rFonts w:ascii="宋体" w:hAnsi="宋体" w:cs="宋体"/>
          <w:b w:val="0"/>
          <w:kern w:val="2"/>
          <w:sz w:val="24"/>
          <w:szCs w:val="24"/>
        </w:rPr>
        <w:t>KPI</w:t>
      </w:r>
      <w:r w:rsidRPr="006A261E">
        <w:rPr>
          <w:rFonts w:ascii="宋体" w:hAnsi="宋体" w:cs="宋体" w:hint="eastAsia"/>
          <w:b w:val="0"/>
          <w:kern w:val="2"/>
          <w:sz w:val="24"/>
          <w:szCs w:val="24"/>
        </w:rPr>
        <w:t>考核体系，采取学校的过程性评价与企业的岗位绩效考核相结合的方式。</w:t>
      </w:r>
    </w:p>
    <w:p w:rsidR="009E18EA" w:rsidRDefault="009E18EA" w:rsidP="00690227">
      <w:pPr>
        <w:pStyle w:val="a8"/>
        <w:spacing w:before="0" w:after="0" w:line="360" w:lineRule="auto"/>
        <w:ind w:firstLineChars="200" w:firstLine="480"/>
        <w:jc w:val="left"/>
        <w:rPr>
          <w:rFonts w:ascii="宋体" w:cs="宋体"/>
          <w:b w:val="0"/>
          <w:kern w:val="2"/>
          <w:sz w:val="24"/>
          <w:szCs w:val="24"/>
        </w:rPr>
      </w:pPr>
      <w:r>
        <w:rPr>
          <w:rFonts w:ascii="宋体" w:hAnsi="宋体" w:cs="宋体" w:hint="eastAsia"/>
          <w:b w:val="0"/>
          <w:kern w:val="2"/>
          <w:sz w:val="24"/>
          <w:szCs w:val="24"/>
        </w:rPr>
        <w:t>要注重职业道德教育，构建学生、教师、家长、企业、社会广泛参与的学生综合素质评价体系；以过程性评价为导向，将学生日常学习态度、学习表现、知识技能运用纳入评价范围，形成日常学业水平测试、技能抽查等学业评价为主、期末考试考查为辅的过程性学业评价体系；以职业资格鉴定基础，将学业考核与职业资格鉴定相结合，允许用职业资格证或技能等级证替代一定的专业课程成绩或学分；以企业职业岗位标准为参考依据，形成学校与企业专家共同参与学生企业顶岗实习环节的评价机制。各学校要结合专业教学实际，确定期末考试考查课程，按学业成绩管理统一规定，制定各门课程成绩评价标准。</w:t>
      </w:r>
    </w:p>
    <w:p w:rsidR="009E18EA" w:rsidRDefault="009E18EA" w:rsidP="00690227">
      <w:pPr>
        <w:pStyle w:val="a8"/>
        <w:spacing w:before="0" w:after="0" w:line="360" w:lineRule="auto"/>
        <w:ind w:firstLineChars="200" w:firstLine="562"/>
        <w:jc w:val="left"/>
        <w:rPr>
          <w:rFonts w:ascii="宋体" w:cs="宋体"/>
          <w:b w:val="0"/>
          <w:kern w:val="2"/>
          <w:sz w:val="24"/>
          <w:szCs w:val="24"/>
        </w:rPr>
      </w:pPr>
      <w:r>
        <w:rPr>
          <w:rFonts w:hint="eastAsia"/>
          <w:sz w:val="28"/>
          <w:szCs w:val="28"/>
        </w:rPr>
        <w:t>十三、专业师资</w:t>
      </w:r>
    </w:p>
    <w:p w:rsidR="009E18EA" w:rsidRPr="006A261E" w:rsidRDefault="009E18EA" w:rsidP="00690227">
      <w:pPr>
        <w:snapToGrid w:val="0"/>
        <w:spacing w:line="360" w:lineRule="auto"/>
        <w:ind w:firstLineChars="200" w:firstLine="480"/>
        <w:rPr>
          <w:rFonts w:ascii="宋体"/>
          <w:sz w:val="24"/>
          <w:szCs w:val="24"/>
        </w:rPr>
      </w:pPr>
      <w:r w:rsidRPr="006A261E">
        <w:rPr>
          <w:rFonts w:ascii="宋体" w:hAnsi="宋体" w:hint="eastAsia"/>
          <w:sz w:val="24"/>
          <w:szCs w:val="24"/>
        </w:rPr>
        <w:lastRenderedPageBreak/>
        <w:t>根据教育部颁布的《中等职业学校教师专业标准》和</w:t>
      </w:r>
      <w:r w:rsidRPr="006A261E">
        <w:rPr>
          <w:rFonts w:ascii="宋体" w:hAnsi="宋体" w:cs="宋体" w:hint="eastAsia"/>
          <w:kern w:val="0"/>
          <w:sz w:val="24"/>
          <w:szCs w:val="24"/>
        </w:rPr>
        <w:t>《广东省人民政府关于全面实施“强师工程”</w:t>
      </w:r>
      <w:r w:rsidRPr="006A261E">
        <w:rPr>
          <w:rFonts w:ascii="宋体" w:hAnsi="宋体" w:cs="宋体"/>
          <w:kern w:val="0"/>
          <w:sz w:val="24"/>
          <w:szCs w:val="24"/>
        </w:rPr>
        <w:t xml:space="preserve"> </w:t>
      </w:r>
      <w:r w:rsidRPr="006A261E">
        <w:rPr>
          <w:rFonts w:ascii="宋体" w:hAnsi="宋体" w:cs="宋体" w:hint="eastAsia"/>
          <w:kern w:val="0"/>
          <w:sz w:val="24"/>
          <w:szCs w:val="24"/>
        </w:rPr>
        <w:t>建设高素质专业化教师队伍的意见》</w:t>
      </w:r>
      <w:r w:rsidRPr="006A261E">
        <w:rPr>
          <w:rFonts w:ascii="宋体" w:hAnsi="宋体" w:hint="eastAsia"/>
          <w:sz w:val="24"/>
          <w:szCs w:val="24"/>
        </w:rPr>
        <w:t>，加強专业师资队伍建设，合理配置教师资源。专业教师学历、职称结构应合理，</w:t>
      </w:r>
      <w:r w:rsidRPr="006A261E">
        <w:rPr>
          <w:rFonts w:ascii="宋体" w:hAnsi="宋体" w:cs="宋体" w:hint="eastAsia"/>
          <w:kern w:val="0"/>
          <w:sz w:val="24"/>
          <w:szCs w:val="24"/>
        </w:rPr>
        <w:t>具备良好的师德和终身学习能力，熟悉企业情况，积极开展课程教学改革。本专业</w:t>
      </w:r>
      <w:r w:rsidRPr="006A261E">
        <w:rPr>
          <w:rFonts w:ascii="宋体" w:hAnsi="宋体" w:hint="eastAsia"/>
          <w:sz w:val="24"/>
          <w:szCs w:val="24"/>
        </w:rPr>
        <w:t>应配备</w:t>
      </w:r>
      <w:r w:rsidRPr="006A261E">
        <w:rPr>
          <w:rFonts w:ascii="宋体" w:hAnsi="宋体"/>
          <w:sz w:val="24"/>
          <w:szCs w:val="24"/>
        </w:rPr>
        <w:t>2</w:t>
      </w:r>
      <w:r w:rsidRPr="006A261E">
        <w:rPr>
          <w:rFonts w:ascii="宋体" w:hAnsi="宋体" w:hint="eastAsia"/>
          <w:sz w:val="24"/>
          <w:szCs w:val="24"/>
        </w:rPr>
        <w:t>名及以上具有</w:t>
      </w:r>
      <w:r w:rsidRPr="006A261E">
        <w:rPr>
          <w:rFonts w:ascii="宋体" w:hAnsi="宋体" w:cs="宋体" w:hint="eastAsia"/>
          <w:bCs/>
          <w:sz w:val="24"/>
          <w:szCs w:val="24"/>
        </w:rPr>
        <w:t>财经商贸类</w:t>
      </w:r>
      <w:r w:rsidRPr="006A261E">
        <w:rPr>
          <w:rFonts w:ascii="宋体" w:hAnsi="宋体" w:hint="eastAsia"/>
          <w:sz w:val="24"/>
          <w:szCs w:val="24"/>
        </w:rPr>
        <w:t>专业中级以上专业技术职务的专任教师；建立“双师型”专业教师团队，其中“双师型”教师应不低于</w:t>
      </w:r>
      <w:r w:rsidRPr="006A261E">
        <w:rPr>
          <w:rFonts w:ascii="宋体" w:hAnsi="宋体"/>
          <w:sz w:val="24"/>
          <w:szCs w:val="24"/>
        </w:rPr>
        <w:t>60%</w:t>
      </w:r>
      <w:r w:rsidRPr="006A261E">
        <w:rPr>
          <w:rFonts w:ascii="宋体" w:hAnsi="宋体" w:hint="eastAsia"/>
          <w:sz w:val="24"/>
          <w:szCs w:val="24"/>
        </w:rPr>
        <w:t>；应有业务水平较高的专业带头人，</w:t>
      </w:r>
      <w:r w:rsidRPr="006A261E">
        <w:rPr>
          <w:rFonts w:ascii="宋体" w:hAnsi="宋体" w:cs="宋体" w:hint="eastAsia"/>
          <w:kern w:val="0"/>
          <w:sz w:val="24"/>
          <w:szCs w:val="24"/>
        </w:rPr>
        <w:t>并聘请一定比例（</w:t>
      </w:r>
      <w:r w:rsidRPr="006A261E">
        <w:rPr>
          <w:rFonts w:ascii="宋体" w:hAnsi="宋体" w:cs="宋体"/>
          <w:kern w:val="0"/>
          <w:sz w:val="24"/>
          <w:szCs w:val="24"/>
        </w:rPr>
        <w:t>10%-30%</w:t>
      </w:r>
      <w:r w:rsidRPr="006A261E">
        <w:rPr>
          <w:rFonts w:ascii="宋体" w:hAnsi="宋体" w:cs="宋体" w:hint="eastAsia"/>
          <w:kern w:val="0"/>
          <w:sz w:val="24"/>
          <w:szCs w:val="24"/>
        </w:rPr>
        <w:t>）的行业企业技术人员和能工巧匠担任兼职教师。</w:t>
      </w:r>
    </w:p>
    <w:p w:rsidR="009E18EA" w:rsidRPr="006A261E" w:rsidRDefault="009E18EA" w:rsidP="006A261E">
      <w:pPr>
        <w:snapToGrid w:val="0"/>
        <w:spacing w:line="360" w:lineRule="auto"/>
        <w:rPr>
          <w:rFonts w:ascii="宋体" w:cs="宋体"/>
          <w:bCs/>
          <w:sz w:val="24"/>
          <w:szCs w:val="24"/>
        </w:rPr>
      </w:pPr>
      <w:r w:rsidRPr="006A261E">
        <w:rPr>
          <w:rFonts w:ascii="宋体" w:hAnsi="宋体" w:cs="宋体" w:hint="eastAsia"/>
          <w:bCs/>
          <w:sz w:val="24"/>
          <w:szCs w:val="24"/>
        </w:rPr>
        <w:t>兼职教师在相应的职业岗位上工作</w:t>
      </w:r>
      <w:r w:rsidRPr="006A261E">
        <w:rPr>
          <w:rFonts w:ascii="宋体" w:hAnsi="宋体" w:cs="宋体"/>
          <w:bCs/>
          <w:sz w:val="24"/>
          <w:szCs w:val="24"/>
        </w:rPr>
        <w:t>2</w:t>
      </w:r>
      <w:r w:rsidRPr="006A261E">
        <w:rPr>
          <w:rFonts w:ascii="宋体" w:hAnsi="宋体" w:cs="宋体" w:hint="eastAsia"/>
          <w:bCs/>
          <w:sz w:val="24"/>
          <w:szCs w:val="24"/>
        </w:rPr>
        <w:t>年以上，必须参与专业教研活动，引入企业的新理念、新技术、新要求。</w:t>
      </w:r>
    </w:p>
    <w:p w:rsidR="009E18EA" w:rsidRDefault="009E18EA" w:rsidP="00690227">
      <w:pPr>
        <w:snapToGrid w:val="0"/>
        <w:spacing w:line="360" w:lineRule="auto"/>
        <w:ind w:firstLineChars="200" w:firstLine="562"/>
        <w:rPr>
          <w:rFonts w:ascii="宋体" w:cs="宋体"/>
          <w:bCs/>
          <w:sz w:val="24"/>
          <w:szCs w:val="24"/>
        </w:rPr>
      </w:pPr>
      <w:r>
        <w:rPr>
          <w:rFonts w:hint="eastAsia"/>
          <w:b/>
          <w:bCs/>
          <w:sz w:val="28"/>
          <w:szCs w:val="28"/>
        </w:rPr>
        <w:t>十四、实训实习环境</w:t>
      </w:r>
    </w:p>
    <w:p w:rsidR="009E18EA" w:rsidRDefault="009E18EA" w:rsidP="00690227">
      <w:pPr>
        <w:snapToGrid w:val="0"/>
        <w:spacing w:line="360" w:lineRule="auto"/>
        <w:ind w:firstLineChars="200" w:firstLine="482"/>
        <w:rPr>
          <w:rFonts w:ascii="宋体" w:cs="宋体"/>
          <w:b/>
          <w:bCs/>
          <w:sz w:val="24"/>
          <w:szCs w:val="24"/>
        </w:rPr>
      </w:pPr>
      <w:r>
        <w:rPr>
          <w:rFonts w:ascii="宋体" w:hAnsi="宋体" w:cs="宋体" w:hint="eastAsia"/>
          <w:b/>
          <w:bCs/>
          <w:sz w:val="24"/>
          <w:szCs w:val="24"/>
        </w:rPr>
        <w:t>（一）校内实训室</w:t>
      </w:r>
    </w:p>
    <w:p w:rsidR="009E18EA" w:rsidRDefault="009E18EA" w:rsidP="00690227">
      <w:pPr>
        <w:snapToGrid w:val="0"/>
        <w:spacing w:line="360" w:lineRule="auto"/>
        <w:ind w:firstLineChars="200" w:firstLine="480"/>
        <w:rPr>
          <w:rFonts w:ascii="宋体" w:cs="宋体"/>
          <w:bCs/>
          <w:sz w:val="24"/>
          <w:szCs w:val="24"/>
        </w:rPr>
      </w:pPr>
      <w:r>
        <w:rPr>
          <w:rFonts w:ascii="宋体" w:hAnsi="宋体" w:cs="宋体" w:hint="eastAsia"/>
          <w:bCs/>
          <w:sz w:val="24"/>
          <w:szCs w:val="24"/>
        </w:rPr>
        <w:t>实训实习环境要具有真实性或仿真性，具备实训、教学、教研等多项功能及理实一体化教学功能。校内实训基地包括基础实训室、专项实训室和综合实训室，要求建设一批一体化实训室，满足专业教学要求。实训设备配置应不低于以下标准，主要设施设备的数量按照标准班（</w:t>
      </w:r>
      <w:r>
        <w:rPr>
          <w:rFonts w:ascii="宋体" w:hAnsi="宋体" w:cs="宋体"/>
          <w:bCs/>
          <w:sz w:val="24"/>
          <w:szCs w:val="24"/>
        </w:rPr>
        <w:t>40</w:t>
      </w:r>
      <w:r>
        <w:rPr>
          <w:rFonts w:ascii="宋体" w:hAnsi="宋体" w:cs="宋体" w:hint="eastAsia"/>
          <w:bCs/>
          <w:sz w:val="24"/>
          <w:szCs w:val="24"/>
        </w:rPr>
        <w:t>人</w:t>
      </w:r>
      <w:r>
        <w:rPr>
          <w:rFonts w:ascii="宋体" w:hAnsi="宋体" w:cs="宋体"/>
          <w:bCs/>
          <w:sz w:val="24"/>
          <w:szCs w:val="24"/>
        </w:rPr>
        <w:t>/</w:t>
      </w:r>
      <w:r>
        <w:rPr>
          <w:rFonts w:ascii="宋体" w:hAnsi="宋体" w:cs="宋体" w:hint="eastAsia"/>
          <w:bCs/>
          <w:sz w:val="24"/>
          <w:szCs w:val="24"/>
        </w:rPr>
        <w:t>班）配置。学校应根据本专业学生人数和班级数量，合理增加设备数量和工位数量，以满足教学要求。</w:t>
      </w:r>
    </w:p>
    <w:p w:rsidR="00690227" w:rsidRDefault="00690227" w:rsidP="00690227">
      <w:pPr>
        <w:snapToGrid w:val="0"/>
        <w:spacing w:line="360" w:lineRule="auto"/>
        <w:ind w:firstLineChars="200" w:firstLine="480"/>
        <w:rPr>
          <w:rFonts w:ascii="宋体" w:hAnsi="宋体"/>
          <w:sz w:val="24"/>
          <w:szCs w:val="24"/>
        </w:rPr>
      </w:pPr>
    </w:p>
    <w:p w:rsidR="009E18EA" w:rsidRPr="006A261E" w:rsidRDefault="009E18EA" w:rsidP="00690227">
      <w:pPr>
        <w:snapToGrid w:val="0"/>
        <w:spacing w:line="360" w:lineRule="auto"/>
        <w:ind w:firstLineChars="200" w:firstLine="480"/>
        <w:rPr>
          <w:rFonts w:ascii="宋体"/>
          <w:sz w:val="24"/>
          <w:szCs w:val="24"/>
        </w:rPr>
      </w:pPr>
      <w:r w:rsidRPr="006A261E">
        <w:rPr>
          <w:rFonts w:ascii="宋体" w:hAnsi="宋体" w:hint="eastAsia"/>
          <w:sz w:val="24"/>
          <w:szCs w:val="24"/>
        </w:rPr>
        <w:t>校内各实训室配置主要设施设备名称及型号规格、数量见下表。</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9"/>
        <w:gridCol w:w="1349"/>
        <w:gridCol w:w="2283"/>
        <w:gridCol w:w="2511"/>
        <w:gridCol w:w="709"/>
        <w:gridCol w:w="709"/>
      </w:tblGrid>
      <w:tr w:rsidR="009E18EA" w:rsidRPr="004E700F" w:rsidTr="00F74C60">
        <w:trPr>
          <w:trHeight w:val="357"/>
          <w:jc w:val="center"/>
        </w:trPr>
        <w:tc>
          <w:tcPr>
            <w:tcW w:w="599" w:type="dxa"/>
            <w:vMerge w:val="restart"/>
            <w:vAlign w:val="center"/>
          </w:tcPr>
          <w:p w:rsidR="009E18EA" w:rsidRPr="004E700F" w:rsidRDefault="009E18EA">
            <w:pPr>
              <w:snapToGrid w:val="0"/>
              <w:jc w:val="center"/>
              <w:rPr>
                <w:rFonts w:ascii="宋体" w:cs="仿宋"/>
                <w:b/>
                <w:bCs/>
              </w:rPr>
            </w:pPr>
            <w:r w:rsidRPr="004E700F">
              <w:rPr>
                <w:rFonts w:ascii="宋体" w:hAnsi="宋体" w:cs="仿宋" w:hint="eastAsia"/>
                <w:b/>
                <w:bCs/>
              </w:rPr>
              <w:t>序号</w:t>
            </w:r>
          </w:p>
        </w:tc>
        <w:tc>
          <w:tcPr>
            <w:tcW w:w="1349" w:type="dxa"/>
            <w:vMerge w:val="restart"/>
            <w:vAlign w:val="center"/>
          </w:tcPr>
          <w:p w:rsidR="009E18EA" w:rsidRPr="004E700F" w:rsidRDefault="009E18EA">
            <w:pPr>
              <w:snapToGrid w:val="0"/>
              <w:jc w:val="center"/>
              <w:rPr>
                <w:rFonts w:ascii="宋体" w:cs="仿宋"/>
                <w:b/>
                <w:bCs/>
              </w:rPr>
            </w:pPr>
            <w:r w:rsidRPr="004E700F">
              <w:rPr>
                <w:rFonts w:ascii="宋体" w:hAnsi="宋体" w:cs="仿宋" w:hint="eastAsia"/>
                <w:b/>
                <w:bCs/>
              </w:rPr>
              <w:t>实训室</w:t>
            </w:r>
          </w:p>
          <w:p w:rsidR="009E18EA" w:rsidRPr="004E700F" w:rsidRDefault="009E18EA">
            <w:pPr>
              <w:snapToGrid w:val="0"/>
              <w:jc w:val="center"/>
              <w:rPr>
                <w:rFonts w:ascii="宋体" w:cs="仿宋"/>
                <w:b/>
                <w:bCs/>
              </w:rPr>
            </w:pPr>
            <w:r w:rsidRPr="004E700F">
              <w:rPr>
                <w:rFonts w:ascii="宋体" w:hAnsi="宋体" w:cs="仿宋" w:hint="eastAsia"/>
                <w:b/>
                <w:bCs/>
              </w:rPr>
              <w:t>名称</w:t>
            </w:r>
          </w:p>
        </w:tc>
        <w:tc>
          <w:tcPr>
            <w:tcW w:w="2283" w:type="dxa"/>
            <w:vMerge w:val="restart"/>
            <w:vAlign w:val="center"/>
          </w:tcPr>
          <w:p w:rsidR="009E18EA" w:rsidRPr="004E700F" w:rsidRDefault="009E18EA">
            <w:pPr>
              <w:snapToGrid w:val="0"/>
              <w:jc w:val="center"/>
              <w:rPr>
                <w:rFonts w:ascii="宋体" w:cs="仿宋"/>
                <w:b/>
                <w:bCs/>
              </w:rPr>
            </w:pPr>
            <w:r w:rsidRPr="004E700F">
              <w:rPr>
                <w:rFonts w:ascii="宋体" w:hAnsi="宋体" w:cs="仿宋" w:hint="eastAsia"/>
                <w:b/>
                <w:bCs/>
              </w:rPr>
              <w:t>实训室</w:t>
            </w:r>
          </w:p>
          <w:p w:rsidR="009E18EA" w:rsidRPr="004E700F" w:rsidRDefault="009E18EA">
            <w:pPr>
              <w:snapToGrid w:val="0"/>
              <w:jc w:val="center"/>
              <w:rPr>
                <w:rFonts w:ascii="宋体" w:cs="仿宋"/>
                <w:b/>
                <w:bCs/>
              </w:rPr>
            </w:pPr>
            <w:r w:rsidRPr="004E700F">
              <w:rPr>
                <w:rFonts w:ascii="宋体" w:hAnsi="宋体" w:cs="仿宋" w:hint="eastAsia"/>
                <w:b/>
                <w:bCs/>
              </w:rPr>
              <w:t>功能</w:t>
            </w:r>
          </w:p>
        </w:tc>
        <w:tc>
          <w:tcPr>
            <w:tcW w:w="3929" w:type="dxa"/>
            <w:gridSpan w:val="3"/>
            <w:vAlign w:val="center"/>
          </w:tcPr>
          <w:p w:rsidR="009E18EA" w:rsidRPr="004E700F" w:rsidRDefault="009E18EA">
            <w:pPr>
              <w:snapToGrid w:val="0"/>
              <w:jc w:val="center"/>
              <w:rPr>
                <w:rFonts w:ascii="宋体" w:cs="仿宋"/>
                <w:b/>
                <w:bCs/>
              </w:rPr>
            </w:pPr>
            <w:r w:rsidRPr="004E700F">
              <w:rPr>
                <w:rFonts w:ascii="宋体" w:hAnsi="宋体" w:cs="仿宋" w:hint="eastAsia"/>
                <w:b/>
                <w:bCs/>
              </w:rPr>
              <w:t>主要设施设备</w:t>
            </w:r>
          </w:p>
        </w:tc>
      </w:tr>
      <w:tr w:rsidR="009E18EA" w:rsidRPr="004E700F" w:rsidTr="00F74C60">
        <w:trPr>
          <w:trHeight w:val="269"/>
          <w:jc w:val="center"/>
        </w:trPr>
        <w:tc>
          <w:tcPr>
            <w:tcW w:w="599" w:type="dxa"/>
            <w:vMerge/>
            <w:vAlign w:val="center"/>
          </w:tcPr>
          <w:p w:rsidR="009E18EA" w:rsidRPr="004E700F" w:rsidRDefault="009E18EA">
            <w:pPr>
              <w:widowControl/>
              <w:jc w:val="left"/>
              <w:rPr>
                <w:rFonts w:ascii="宋体" w:cs="仿宋"/>
                <w:b/>
                <w:bCs/>
              </w:rPr>
            </w:pPr>
          </w:p>
        </w:tc>
        <w:tc>
          <w:tcPr>
            <w:tcW w:w="1349" w:type="dxa"/>
            <w:vMerge/>
            <w:vAlign w:val="center"/>
          </w:tcPr>
          <w:p w:rsidR="009E18EA" w:rsidRPr="004E700F" w:rsidRDefault="009E18EA">
            <w:pPr>
              <w:widowControl/>
              <w:jc w:val="left"/>
              <w:rPr>
                <w:rFonts w:ascii="宋体" w:cs="仿宋"/>
                <w:b/>
                <w:bCs/>
              </w:rPr>
            </w:pPr>
          </w:p>
        </w:tc>
        <w:tc>
          <w:tcPr>
            <w:tcW w:w="2283" w:type="dxa"/>
            <w:vMerge/>
            <w:vAlign w:val="center"/>
          </w:tcPr>
          <w:p w:rsidR="009E18EA" w:rsidRPr="004E700F" w:rsidRDefault="009E18EA">
            <w:pPr>
              <w:widowControl/>
              <w:jc w:val="left"/>
              <w:rPr>
                <w:rFonts w:ascii="宋体" w:cs="仿宋"/>
                <w:b/>
                <w:bCs/>
              </w:rPr>
            </w:pPr>
          </w:p>
        </w:tc>
        <w:tc>
          <w:tcPr>
            <w:tcW w:w="2511" w:type="dxa"/>
            <w:vAlign w:val="center"/>
          </w:tcPr>
          <w:p w:rsidR="009E18EA" w:rsidRPr="004E700F" w:rsidRDefault="009E18EA">
            <w:pPr>
              <w:snapToGrid w:val="0"/>
              <w:jc w:val="center"/>
              <w:rPr>
                <w:rFonts w:ascii="宋体" w:cs="仿宋"/>
                <w:b/>
                <w:bCs/>
              </w:rPr>
            </w:pPr>
            <w:r w:rsidRPr="004E700F">
              <w:rPr>
                <w:rFonts w:ascii="宋体" w:hAnsi="宋体" w:cs="仿宋" w:hint="eastAsia"/>
                <w:b/>
                <w:bCs/>
              </w:rPr>
              <w:t>名称及型号规格</w:t>
            </w:r>
          </w:p>
        </w:tc>
        <w:tc>
          <w:tcPr>
            <w:tcW w:w="709" w:type="dxa"/>
            <w:vAlign w:val="center"/>
          </w:tcPr>
          <w:p w:rsidR="009E18EA" w:rsidRPr="004E700F" w:rsidRDefault="009E18EA">
            <w:pPr>
              <w:snapToGrid w:val="0"/>
              <w:jc w:val="center"/>
              <w:rPr>
                <w:rFonts w:ascii="宋体" w:cs="仿宋"/>
                <w:b/>
                <w:bCs/>
              </w:rPr>
            </w:pPr>
            <w:r w:rsidRPr="004E700F">
              <w:rPr>
                <w:rFonts w:ascii="宋体" w:hAnsi="宋体" w:cs="仿宋" w:hint="eastAsia"/>
                <w:b/>
                <w:bCs/>
              </w:rPr>
              <w:t>数量</w:t>
            </w:r>
          </w:p>
        </w:tc>
        <w:tc>
          <w:tcPr>
            <w:tcW w:w="709" w:type="dxa"/>
            <w:vAlign w:val="center"/>
          </w:tcPr>
          <w:p w:rsidR="009E18EA" w:rsidRPr="004E700F" w:rsidRDefault="009E18EA">
            <w:pPr>
              <w:snapToGrid w:val="0"/>
              <w:jc w:val="center"/>
              <w:rPr>
                <w:rFonts w:ascii="宋体" w:cs="仿宋"/>
                <w:b/>
                <w:bCs/>
              </w:rPr>
            </w:pPr>
            <w:r w:rsidRPr="004E700F">
              <w:rPr>
                <w:rFonts w:ascii="宋体" w:hAnsi="宋体" w:cs="仿宋" w:hint="eastAsia"/>
                <w:b/>
                <w:bCs/>
              </w:rPr>
              <w:t>单位</w:t>
            </w:r>
          </w:p>
        </w:tc>
      </w:tr>
      <w:tr w:rsidR="009E18EA" w:rsidRPr="004E700F" w:rsidTr="00F74C60">
        <w:trPr>
          <w:trHeight w:hRule="exact" w:val="306"/>
          <w:jc w:val="center"/>
        </w:trPr>
        <w:tc>
          <w:tcPr>
            <w:tcW w:w="599" w:type="dxa"/>
            <w:vMerge w:val="restart"/>
            <w:vAlign w:val="center"/>
          </w:tcPr>
          <w:p w:rsidR="009E18EA" w:rsidRPr="004E700F" w:rsidRDefault="009E18EA" w:rsidP="00F74C60">
            <w:pPr>
              <w:snapToGrid w:val="0"/>
              <w:spacing w:line="276" w:lineRule="auto"/>
              <w:jc w:val="center"/>
              <w:rPr>
                <w:rFonts w:ascii="宋体" w:hAnsi="宋体" w:cs="仿宋"/>
              </w:rPr>
            </w:pPr>
            <w:r w:rsidRPr="004E700F">
              <w:rPr>
                <w:rFonts w:ascii="宋体" w:hAnsi="宋体" w:cs="仿宋"/>
              </w:rPr>
              <w:t>1</w:t>
            </w:r>
          </w:p>
        </w:tc>
        <w:tc>
          <w:tcPr>
            <w:tcW w:w="1349" w:type="dxa"/>
            <w:vMerge w:val="restart"/>
            <w:vAlign w:val="center"/>
          </w:tcPr>
          <w:p w:rsidR="009E18EA" w:rsidRPr="004E700F" w:rsidRDefault="009E18EA" w:rsidP="00F74C60">
            <w:pPr>
              <w:widowControl/>
              <w:spacing w:line="276" w:lineRule="auto"/>
              <w:jc w:val="center"/>
              <w:rPr>
                <w:rFonts w:ascii="宋体" w:cs="仿宋"/>
              </w:rPr>
            </w:pPr>
            <w:r w:rsidRPr="004E700F">
              <w:rPr>
                <w:rFonts w:ascii="宋体" w:hAnsi="宋体" w:cs="仿宋" w:hint="eastAsia"/>
              </w:rPr>
              <w:t>美工实训室</w:t>
            </w:r>
          </w:p>
        </w:tc>
        <w:tc>
          <w:tcPr>
            <w:tcW w:w="2283" w:type="dxa"/>
            <w:vMerge w:val="restart"/>
            <w:vAlign w:val="center"/>
          </w:tcPr>
          <w:p w:rsidR="009E18EA" w:rsidRPr="004E700F" w:rsidRDefault="009E18EA" w:rsidP="00F74C60">
            <w:pPr>
              <w:widowControl/>
              <w:spacing w:line="276" w:lineRule="auto"/>
              <w:rPr>
                <w:rFonts w:ascii="宋体" w:cs="仿宋"/>
              </w:rPr>
            </w:pPr>
            <w:r w:rsidRPr="004E700F">
              <w:rPr>
                <w:rFonts w:ascii="宋体" w:hAnsi="宋体" w:cs="仿宋" w:hint="eastAsia"/>
              </w:rPr>
              <w:t>主要用于开展电子商务网店美工岗位的核心课程实训教学，如商品拍摄与处理、店铺装修、视觉营销等课程实训。</w:t>
            </w: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教师、学生电脑</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41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台</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rPr>
              <w:t>60</w:t>
            </w:r>
            <w:r w:rsidRPr="004E700F">
              <w:rPr>
                <w:rFonts w:ascii="宋体" w:hAnsi="宋体" w:hint="eastAsia"/>
              </w:rPr>
              <w:t>寸交互式触控一体机</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台</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多媒体教学系统</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套</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数码单反相机</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5</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台</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摄影闪光灯</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5</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个</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彩色打印机</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台</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电动</w:t>
            </w:r>
            <w:r w:rsidRPr="004E700F">
              <w:rPr>
                <w:rFonts w:ascii="宋体" w:hAnsi="宋体"/>
              </w:rPr>
              <w:t>3</w:t>
            </w:r>
            <w:r w:rsidRPr="004E700F">
              <w:rPr>
                <w:rFonts w:ascii="宋体" w:hAnsi="宋体" w:hint="eastAsia"/>
              </w:rPr>
              <w:t>轴背景升降器</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台</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四联灯静物拍摄台</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5</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个</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灰白黑背景布</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3</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块</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五合一反光板</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5</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台</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相机热靴闪光灯</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个</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摄影背景架</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个</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引闪器</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个</w:t>
            </w:r>
          </w:p>
        </w:tc>
      </w:tr>
      <w:tr w:rsidR="009E18EA" w:rsidRPr="004E700F" w:rsidTr="00F74C60">
        <w:trPr>
          <w:trHeight w:hRule="exact" w:val="306"/>
          <w:jc w:val="center"/>
        </w:trPr>
        <w:tc>
          <w:tcPr>
            <w:tcW w:w="599" w:type="dxa"/>
            <w:vMerge/>
            <w:vAlign w:val="center"/>
          </w:tcPr>
          <w:p w:rsidR="009E18EA" w:rsidRPr="004E700F" w:rsidRDefault="009E18EA" w:rsidP="00F74C60">
            <w:pPr>
              <w:widowControl/>
              <w:spacing w:line="276" w:lineRule="auto"/>
              <w:jc w:val="left"/>
              <w:rPr>
                <w:rFonts w:ascii="宋体" w:cs="仿宋"/>
              </w:rPr>
            </w:pPr>
          </w:p>
        </w:tc>
        <w:tc>
          <w:tcPr>
            <w:tcW w:w="1349" w:type="dxa"/>
            <w:vMerge/>
            <w:vAlign w:val="center"/>
          </w:tcPr>
          <w:p w:rsidR="009E18EA" w:rsidRPr="004E700F" w:rsidRDefault="009E18EA" w:rsidP="00F74C60">
            <w:pPr>
              <w:widowControl/>
              <w:spacing w:line="276" w:lineRule="auto"/>
              <w:jc w:val="left"/>
              <w:rPr>
                <w:rFonts w:ascii="宋体" w:cs="仿宋"/>
              </w:rPr>
            </w:pPr>
          </w:p>
        </w:tc>
        <w:tc>
          <w:tcPr>
            <w:tcW w:w="2283" w:type="dxa"/>
            <w:vMerge/>
            <w:vAlign w:val="center"/>
          </w:tcPr>
          <w:p w:rsidR="009E18EA" w:rsidRPr="004E700F" w:rsidRDefault="009E18EA" w:rsidP="00F74C60">
            <w:pPr>
              <w:widowControl/>
              <w:spacing w:line="276" w:lineRule="auto"/>
              <w:jc w:val="left"/>
              <w:rPr>
                <w:rFonts w:ascii="宋体" w:cs="仿宋"/>
              </w:rPr>
            </w:pPr>
          </w:p>
        </w:tc>
        <w:tc>
          <w:tcPr>
            <w:tcW w:w="2511" w:type="dxa"/>
            <w:vAlign w:val="center"/>
          </w:tcPr>
          <w:p w:rsidR="009E18EA" w:rsidRPr="004E700F" w:rsidRDefault="009E18EA" w:rsidP="00F74C60">
            <w:pPr>
              <w:pStyle w:val="ad"/>
              <w:spacing w:line="276" w:lineRule="auto"/>
              <w:rPr>
                <w:rFonts w:ascii="宋体"/>
              </w:rPr>
            </w:pPr>
            <w:r w:rsidRPr="004E700F">
              <w:rPr>
                <w:rFonts w:ascii="宋体" w:hAnsi="宋体" w:hint="eastAsia"/>
              </w:rPr>
              <w:t>网络交换机</w:t>
            </w:r>
          </w:p>
        </w:tc>
        <w:tc>
          <w:tcPr>
            <w:tcW w:w="709" w:type="dxa"/>
            <w:vAlign w:val="center"/>
          </w:tcPr>
          <w:p w:rsidR="009E18EA" w:rsidRPr="004E700F" w:rsidRDefault="009E18EA" w:rsidP="00F74C60">
            <w:pPr>
              <w:widowControl/>
              <w:spacing w:line="276" w:lineRule="auto"/>
              <w:jc w:val="center"/>
              <w:textAlignment w:val="center"/>
              <w:rPr>
                <w:rFonts w:ascii="宋体" w:hAnsi="宋体" w:cs="仿宋"/>
                <w:kern w:val="0"/>
              </w:rPr>
            </w:pPr>
            <w:r w:rsidRPr="004E700F">
              <w:rPr>
                <w:rFonts w:ascii="宋体" w:hAnsi="宋体" w:cs="仿宋"/>
                <w:kern w:val="0"/>
              </w:rPr>
              <w:t>1</w:t>
            </w:r>
          </w:p>
        </w:tc>
        <w:tc>
          <w:tcPr>
            <w:tcW w:w="709" w:type="dxa"/>
            <w:vAlign w:val="center"/>
          </w:tcPr>
          <w:p w:rsidR="009E18EA" w:rsidRPr="004E700F" w:rsidRDefault="009E18EA" w:rsidP="00F74C60">
            <w:pPr>
              <w:widowControl/>
              <w:spacing w:line="276" w:lineRule="auto"/>
              <w:jc w:val="center"/>
              <w:textAlignment w:val="center"/>
              <w:rPr>
                <w:rFonts w:ascii="宋体" w:cs="仿宋"/>
                <w:kern w:val="0"/>
              </w:rPr>
            </w:pPr>
            <w:r w:rsidRPr="004E700F">
              <w:rPr>
                <w:rFonts w:ascii="宋体" w:hAnsi="宋体" w:cs="仿宋" w:hint="eastAsia"/>
                <w:kern w:val="0"/>
              </w:rPr>
              <w:t>套</w:t>
            </w:r>
          </w:p>
        </w:tc>
      </w:tr>
    </w:tbl>
    <w:p w:rsidR="009E18EA" w:rsidRDefault="009E18EA"/>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9"/>
        <w:gridCol w:w="1349"/>
        <w:gridCol w:w="2283"/>
        <w:gridCol w:w="2511"/>
        <w:gridCol w:w="709"/>
        <w:gridCol w:w="709"/>
      </w:tblGrid>
      <w:tr w:rsidR="009E18EA" w:rsidTr="00F74C60">
        <w:trPr>
          <w:trHeight w:hRule="exact" w:val="306"/>
          <w:jc w:val="center"/>
        </w:trPr>
        <w:tc>
          <w:tcPr>
            <w:tcW w:w="599" w:type="dxa"/>
            <w:vMerge w:val="restart"/>
            <w:vAlign w:val="center"/>
          </w:tcPr>
          <w:p w:rsidR="009E18EA" w:rsidRPr="00AE00F7" w:rsidRDefault="009E18EA" w:rsidP="00F74C60">
            <w:pPr>
              <w:widowControl/>
              <w:spacing w:line="276" w:lineRule="auto"/>
              <w:jc w:val="center"/>
              <w:rPr>
                <w:rFonts w:ascii="宋体" w:cs="仿宋"/>
              </w:rPr>
            </w:pPr>
            <w:r w:rsidRPr="00AE00F7">
              <w:rPr>
                <w:rFonts w:ascii="宋体" w:hAnsi="宋体" w:cs="仿宋"/>
              </w:rPr>
              <w:lastRenderedPageBreak/>
              <w:t>2</w:t>
            </w:r>
          </w:p>
        </w:tc>
        <w:tc>
          <w:tcPr>
            <w:tcW w:w="1349" w:type="dxa"/>
            <w:vMerge w:val="restart"/>
            <w:vAlign w:val="center"/>
          </w:tcPr>
          <w:p w:rsidR="009E18EA" w:rsidRPr="00AE00F7" w:rsidRDefault="009E18EA" w:rsidP="00F74C60">
            <w:pPr>
              <w:widowControl/>
              <w:spacing w:line="276" w:lineRule="auto"/>
              <w:jc w:val="center"/>
              <w:rPr>
                <w:rFonts w:ascii="宋体" w:cs="仿宋"/>
              </w:rPr>
            </w:pPr>
            <w:r w:rsidRPr="00AE00F7">
              <w:rPr>
                <w:rFonts w:ascii="宋体" w:hAnsi="宋体" w:cs="仿宋" w:hint="eastAsia"/>
              </w:rPr>
              <w:t>客户服务</w:t>
            </w:r>
          </w:p>
          <w:p w:rsidR="009E18EA" w:rsidRPr="00AE00F7" w:rsidRDefault="009E18EA" w:rsidP="00F74C60">
            <w:pPr>
              <w:widowControl/>
              <w:spacing w:line="276" w:lineRule="auto"/>
              <w:jc w:val="center"/>
              <w:rPr>
                <w:rFonts w:ascii="宋体" w:cs="仿宋"/>
              </w:rPr>
            </w:pPr>
            <w:r w:rsidRPr="00AE00F7">
              <w:rPr>
                <w:rFonts w:ascii="宋体" w:hAnsi="宋体" w:cs="仿宋" w:hint="eastAsia"/>
              </w:rPr>
              <w:t>实训室</w:t>
            </w:r>
          </w:p>
        </w:tc>
        <w:tc>
          <w:tcPr>
            <w:tcW w:w="2283" w:type="dxa"/>
            <w:vMerge w:val="restart"/>
            <w:vAlign w:val="center"/>
          </w:tcPr>
          <w:p w:rsidR="009E18EA" w:rsidRPr="00AE00F7" w:rsidRDefault="009E18EA" w:rsidP="00F74C60">
            <w:pPr>
              <w:widowControl/>
              <w:spacing w:line="276" w:lineRule="auto"/>
              <w:jc w:val="left"/>
              <w:rPr>
                <w:rFonts w:ascii="宋体" w:cs="仿宋"/>
              </w:rPr>
            </w:pPr>
            <w:r w:rsidRPr="00AE00F7">
              <w:rPr>
                <w:rFonts w:ascii="宋体" w:hAnsi="宋体" w:cs="仿宋" w:hint="eastAsia"/>
              </w:rPr>
              <w:t>主要用于开展电子商务基础、网店客服、软文编辑、移动电商等核心课程的教学与实训。</w:t>
            </w:r>
          </w:p>
        </w:tc>
        <w:tc>
          <w:tcPr>
            <w:tcW w:w="2511" w:type="dxa"/>
            <w:vAlign w:val="center"/>
          </w:tcPr>
          <w:p w:rsidR="009E18EA" w:rsidRPr="00F74C60" w:rsidRDefault="009E18EA" w:rsidP="00F74C60">
            <w:pPr>
              <w:pStyle w:val="ad"/>
              <w:spacing w:line="276" w:lineRule="auto"/>
            </w:pPr>
            <w:r w:rsidRPr="00F74C60">
              <w:rPr>
                <w:rFonts w:hint="eastAsia"/>
              </w:rPr>
              <w:t>教师</w:t>
            </w:r>
            <w:r>
              <w:rPr>
                <w:rFonts w:hint="eastAsia"/>
              </w:rPr>
              <w:t>、</w:t>
            </w:r>
            <w:r w:rsidRPr="00F74C60">
              <w:rPr>
                <w:rFonts w:hint="eastAsia"/>
              </w:rPr>
              <w:t>学生电脑</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41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t>60</w:t>
            </w:r>
            <w:r w:rsidRPr="00F74C60">
              <w:rPr>
                <w:rFonts w:hint="eastAsia"/>
              </w:rPr>
              <w:t>寸交互式触控一体机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多媒体教学系统</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商品展示架</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即时通讯软件</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座机电话、耳麦电话</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40</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接入外线功能（可选）</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网络交换机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restart"/>
            <w:vAlign w:val="center"/>
          </w:tcPr>
          <w:p w:rsidR="009E18EA" w:rsidRPr="00AE00F7" w:rsidRDefault="009E18EA" w:rsidP="00F74C60">
            <w:pPr>
              <w:widowControl/>
              <w:spacing w:line="276" w:lineRule="auto"/>
              <w:jc w:val="center"/>
              <w:rPr>
                <w:rFonts w:ascii="宋体" w:cs="仿宋"/>
              </w:rPr>
            </w:pPr>
            <w:r w:rsidRPr="00AE00F7">
              <w:rPr>
                <w:rFonts w:ascii="宋体" w:hAnsi="宋体" w:cs="仿宋"/>
              </w:rPr>
              <w:t>3</w:t>
            </w:r>
          </w:p>
        </w:tc>
        <w:tc>
          <w:tcPr>
            <w:tcW w:w="1349" w:type="dxa"/>
            <w:vMerge w:val="restart"/>
            <w:vAlign w:val="center"/>
          </w:tcPr>
          <w:p w:rsidR="009E18EA" w:rsidRPr="00AE00F7" w:rsidRDefault="009E18EA" w:rsidP="00F74C60">
            <w:pPr>
              <w:widowControl/>
              <w:spacing w:line="276" w:lineRule="auto"/>
              <w:jc w:val="center"/>
              <w:rPr>
                <w:rFonts w:ascii="宋体" w:cs="仿宋"/>
              </w:rPr>
            </w:pPr>
            <w:r w:rsidRPr="00AE00F7">
              <w:rPr>
                <w:rFonts w:ascii="宋体" w:hAnsi="宋体" w:cs="仿宋" w:hint="eastAsia"/>
              </w:rPr>
              <w:t>综合实训室</w:t>
            </w:r>
          </w:p>
        </w:tc>
        <w:tc>
          <w:tcPr>
            <w:tcW w:w="2283" w:type="dxa"/>
            <w:vMerge w:val="restart"/>
            <w:vAlign w:val="center"/>
          </w:tcPr>
          <w:p w:rsidR="009E18EA" w:rsidRPr="00AE00F7" w:rsidRDefault="009E18EA" w:rsidP="00F74C60">
            <w:pPr>
              <w:widowControl/>
              <w:spacing w:line="276" w:lineRule="auto"/>
              <w:jc w:val="left"/>
              <w:rPr>
                <w:rFonts w:ascii="宋体" w:cs="仿宋"/>
              </w:rPr>
            </w:pPr>
            <w:r w:rsidRPr="00AE00F7">
              <w:rPr>
                <w:rFonts w:ascii="宋体" w:hAnsi="宋体" w:cs="仿宋" w:hint="eastAsia"/>
              </w:rPr>
              <w:t>主要用于开展电子商务物流、网店运营、网店管理软件、网店实战等核心课程的教学，并实施专业综合实训。</w:t>
            </w:r>
          </w:p>
        </w:tc>
        <w:tc>
          <w:tcPr>
            <w:tcW w:w="2511" w:type="dxa"/>
            <w:vAlign w:val="center"/>
          </w:tcPr>
          <w:p w:rsidR="009E18EA" w:rsidRPr="00F74C60" w:rsidRDefault="009E18EA" w:rsidP="00F74C60">
            <w:pPr>
              <w:pStyle w:val="ad"/>
              <w:spacing w:line="276" w:lineRule="auto"/>
            </w:pPr>
            <w:r w:rsidRPr="00F74C60">
              <w:rPr>
                <w:rFonts w:hint="eastAsia"/>
              </w:rPr>
              <w:t>交互式触控一体机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教师</w:t>
            </w:r>
            <w:r>
              <w:rPr>
                <w:rFonts w:hint="eastAsia"/>
              </w:rPr>
              <w:t>、</w:t>
            </w:r>
            <w:r w:rsidRPr="00F74C60">
              <w:rPr>
                <w:rFonts w:hint="eastAsia"/>
              </w:rPr>
              <w:t>学生电脑</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41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彩色打印机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多媒体教学系统</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专业扫描仪</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网络交换机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小型拍摄灯箱</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8</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数码相机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8</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台</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商品展示架</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网店管理类实训软件</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r w:rsidR="009E18EA" w:rsidTr="00F74C60">
        <w:trPr>
          <w:trHeight w:hRule="exact" w:val="306"/>
          <w:jc w:val="center"/>
        </w:trPr>
        <w:tc>
          <w:tcPr>
            <w:tcW w:w="599" w:type="dxa"/>
            <w:vMerge/>
            <w:vAlign w:val="center"/>
          </w:tcPr>
          <w:p w:rsidR="009E18EA" w:rsidRPr="00AE00F7" w:rsidRDefault="009E18EA" w:rsidP="00F74C60">
            <w:pPr>
              <w:widowControl/>
              <w:spacing w:line="276" w:lineRule="auto"/>
              <w:jc w:val="left"/>
              <w:rPr>
                <w:rFonts w:ascii="宋体" w:cs="仿宋"/>
              </w:rPr>
            </w:pPr>
          </w:p>
        </w:tc>
        <w:tc>
          <w:tcPr>
            <w:tcW w:w="1349" w:type="dxa"/>
            <w:vMerge/>
            <w:vAlign w:val="center"/>
          </w:tcPr>
          <w:p w:rsidR="009E18EA" w:rsidRPr="00AE00F7" w:rsidRDefault="009E18EA" w:rsidP="00F74C60">
            <w:pPr>
              <w:widowControl/>
              <w:spacing w:line="276" w:lineRule="auto"/>
              <w:jc w:val="left"/>
              <w:rPr>
                <w:rFonts w:ascii="宋体" w:cs="仿宋"/>
              </w:rPr>
            </w:pPr>
          </w:p>
        </w:tc>
        <w:tc>
          <w:tcPr>
            <w:tcW w:w="2283" w:type="dxa"/>
            <w:vMerge/>
            <w:vAlign w:val="center"/>
          </w:tcPr>
          <w:p w:rsidR="009E18EA" w:rsidRPr="00AE00F7" w:rsidRDefault="009E18EA" w:rsidP="00F74C60">
            <w:pPr>
              <w:widowControl/>
              <w:spacing w:line="276" w:lineRule="auto"/>
              <w:jc w:val="left"/>
              <w:rPr>
                <w:rFonts w:ascii="宋体" w:cs="仿宋"/>
              </w:rPr>
            </w:pPr>
          </w:p>
        </w:tc>
        <w:tc>
          <w:tcPr>
            <w:tcW w:w="2511" w:type="dxa"/>
            <w:vAlign w:val="center"/>
          </w:tcPr>
          <w:p w:rsidR="009E18EA" w:rsidRPr="00F74C60" w:rsidRDefault="009E18EA" w:rsidP="00F74C60">
            <w:pPr>
              <w:pStyle w:val="ad"/>
              <w:spacing w:line="276" w:lineRule="auto"/>
            </w:pPr>
            <w:r w:rsidRPr="00F74C60">
              <w:rPr>
                <w:rFonts w:hint="eastAsia"/>
              </w:rPr>
              <w:t>网络交换机</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kern w:val="0"/>
              </w:rPr>
              <w:t>1</w:t>
            </w:r>
          </w:p>
        </w:tc>
        <w:tc>
          <w:tcPr>
            <w:tcW w:w="709" w:type="dxa"/>
            <w:vAlign w:val="center"/>
          </w:tcPr>
          <w:p w:rsidR="009E18EA" w:rsidRPr="00AE00F7" w:rsidRDefault="009E18EA" w:rsidP="00F74C60">
            <w:pPr>
              <w:widowControl/>
              <w:spacing w:line="276" w:lineRule="auto"/>
              <w:jc w:val="center"/>
              <w:textAlignment w:val="center"/>
              <w:rPr>
                <w:rFonts w:ascii="宋体" w:cs="仿宋"/>
                <w:kern w:val="0"/>
              </w:rPr>
            </w:pPr>
            <w:r w:rsidRPr="00AE00F7">
              <w:rPr>
                <w:rFonts w:ascii="宋体" w:hAnsi="宋体" w:cs="仿宋" w:hint="eastAsia"/>
                <w:kern w:val="0"/>
              </w:rPr>
              <w:t>套</w:t>
            </w:r>
          </w:p>
        </w:tc>
      </w:tr>
    </w:tbl>
    <w:p w:rsidR="009E18EA" w:rsidRPr="00F74C60" w:rsidRDefault="009E18EA" w:rsidP="00690227">
      <w:pPr>
        <w:snapToGrid w:val="0"/>
        <w:spacing w:line="276" w:lineRule="auto"/>
        <w:ind w:firstLineChars="200" w:firstLine="200"/>
        <w:rPr>
          <w:rFonts w:ascii="宋体"/>
          <w:color w:val="FF0000"/>
          <w:sz w:val="10"/>
          <w:szCs w:val="10"/>
        </w:rPr>
      </w:pPr>
    </w:p>
    <w:p w:rsidR="009E18EA" w:rsidRDefault="009E18EA" w:rsidP="00690227">
      <w:pPr>
        <w:pStyle w:val="a8"/>
        <w:spacing w:before="0" w:after="0" w:line="360" w:lineRule="auto"/>
        <w:ind w:firstLineChars="200" w:firstLine="482"/>
        <w:jc w:val="left"/>
        <w:rPr>
          <w:rFonts w:ascii="宋体" w:cs="宋体"/>
          <w:sz w:val="24"/>
          <w:szCs w:val="24"/>
        </w:rPr>
      </w:pPr>
      <w:r>
        <w:rPr>
          <w:rFonts w:ascii="宋体" w:hAnsi="宋体" w:cs="宋体" w:hint="eastAsia"/>
          <w:sz w:val="24"/>
          <w:szCs w:val="24"/>
        </w:rPr>
        <w:t>（二）校外实习基地</w:t>
      </w:r>
    </w:p>
    <w:p w:rsidR="009E18EA" w:rsidRPr="006A261E" w:rsidRDefault="009E18EA" w:rsidP="00690227">
      <w:pPr>
        <w:spacing w:line="360" w:lineRule="auto"/>
        <w:ind w:firstLineChars="200" w:firstLine="480"/>
        <w:rPr>
          <w:rFonts w:ascii="宋体" w:cs="宋体"/>
          <w:sz w:val="24"/>
          <w:szCs w:val="24"/>
        </w:rPr>
      </w:pPr>
      <w:r w:rsidRPr="006A261E">
        <w:rPr>
          <w:rFonts w:ascii="宋体" w:hAnsi="宋体" w:hint="eastAsia"/>
          <w:kern w:val="0"/>
          <w:sz w:val="24"/>
          <w:szCs w:val="24"/>
        </w:rPr>
        <w:t>本专业应建立</w:t>
      </w:r>
      <w:r w:rsidRPr="006A261E">
        <w:rPr>
          <w:rFonts w:ascii="宋体" w:hAnsi="宋体"/>
          <w:kern w:val="0"/>
          <w:sz w:val="24"/>
          <w:szCs w:val="24"/>
        </w:rPr>
        <w:t>2-3</w:t>
      </w:r>
      <w:r w:rsidRPr="006A261E">
        <w:rPr>
          <w:rFonts w:ascii="宋体" w:hAnsi="宋体" w:hint="eastAsia"/>
          <w:kern w:val="0"/>
          <w:sz w:val="24"/>
          <w:szCs w:val="24"/>
        </w:rPr>
        <w:t>个稳定的校外实训基地和若干个顶岗实习点。大力推进与规范的大中型企业合作，共同将校外实训基地建成集学生生产实习、双师型教师培养培训和产教研的基地。</w:t>
      </w:r>
      <w:r w:rsidRPr="006A261E">
        <w:rPr>
          <w:rFonts w:ascii="宋体" w:hAnsi="宋体" w:cs="宋体" w:hint="eastAsia"/>
          <w:sz w:val="24"/>
          <w:szCs w:val="24"/>
        </w:rPr>
        <w:t>根据本专业客服运营和美工设计方向顶岗实习的要求，企业所提供的实习岗位必须与学生培养方向相一致，在电子商务企业中建立教学功能区等用于学生在企业的实习实训教学，并具备为专业教师提供顶岗实践、教科研活动的条件，以实现教师培养的有效性。</w:t>
      </w:r>
    </w:p>
    <w:p w:rsidR="009E18EA" w:rsidRDefault="009E18EA" w:rsidP="00690227">
      <w:pPr>
        <w:spacing w:line="360" w:lineRule="auto"/>
        <w:ind w:firstLineChars="200" w:firstLine="562"/>
        <w:rPr>
          <w:rFonts w:ascii="宋体" w:cs="Times New Roman"/>
          <w:sz w:val="24"/>
          <w:szCs w:val="24"/>
        </w:rPr>
      </w:pPr>
      <w:r>
        <w:rPr>
          <w:rFonts w:hint="eastAsia"/>
          <w:b/>
          <w:bCs/>
          <w:sz w:val="28"/>
          <w:szCs w:val="28"/>
        </w:rPr>
        <w:t>十五、方案实施要求</w:t>
      </w:r>
    </w:p>
    <w:p w:rsidR="009E18EA" w:rsidRDefault="009E18EA" w:rsidP="00690227">
      <w:pPr>
        <w:pStyle w:val="a7"/>
        <w:spacing w:before="0" w:beforeAutospacing="0" w:after="0" w:afterAutospacing="0" w:line="360" w:lineRule="auto"/>
        <w:ind w:leftChars="36" w:left="76" w:right="75" w:firstLineChars="200" w:firstLine="480"/>
        <w:rPr>
          <w:kern w:val="2"/>
        </w:rPr>
      </w:pPr>
      <w:r>
        <w:rPr>
          <w:rFonts w:hint="eastAsia"/>
          <w:kern w:val="2"/>
        </w:rPr>
        <w:t>本专业教学指导方案是指导和管理学校教学工作及专业建设的主要依据，是保证教育教学质量和人才培养规格的纲领性教学文件，也是考核本专业教学质量和公共基础课学生学业质量评价的重要依椐。要求全市各中等职业学校依据本方案制定实施性专业教学计划，组织相关专业教师认真贯彻，严格执行。教育行政部门将加强对学校实施性专业教学计划制定工作的指导及执行的管理监督。</w:t>
      </w:r>
    </w:p>
    <w:p w:rsidR="009E18EA" w:rsidRPr="006A261E" w:rsidRDefault="009E18EA" w:rsidP="001A37FA">
      <w:pPr>
        <w:spacing w:line="360" w:lineRule="auto"/>
        <w:ind w:firstLineChars="200" w:firstLine="420"/>
      </w:pPr>
    </w:p>
    <w:sectPr w:rsidR="009E18EA" w:rsidRPr="006A261E" w:rsidSect="00194B09">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CC" w:rsidRDefault="002655CC">
      <w:r>
        <w:separator/>
      </w:r>
    </w:p>
  </w:endnote>
  <w:endnote w:type="continuationSeparator" w:id="0">
    <w:p w:rsidR="002655CC" w:rsidRDefault="00265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8EA" w:rsidRDefault="00737BCE">
    <w:pPr>
      <w:pStyle w:val="a5"/>
      <w:jc w:val="center"/>
    </w:pPr>
    <w:r>
      <w:fldChar w:fldCharType="begin"/>
    </w:r>
    <w:r>
      <w:instrText>PAGE   \* MERGEFORMAT</w:instrText>
    </w:r>
    <w:r>
      <w:fldChar w:fldCharType="separate"/>
    </w:r>
    <w:r w:rsidR="000E1AEA" w:rsidRPr="000E1AEA">
      <w:rPr>
        <w:noProof/>
        <w:lang w:val="zh-CN"/>
      </w:rPr>
      <w:t>1</w:t>
    </w:r>
    <w:r>
      <w:rPr>
        <w:noProof/>
        <w:lang w:val="zh-CN"/>
      </w:rPr>
      <w:fldChar w:fldCharType="end"/>
    </w:r>
    <w:r w:rsidR="009E18EA">
      <w:t xml:space="preserve"> / 21</w:t>
    </w:r>
  </w:p>
  <w:p w:rsidR="009E18EA" w:rsidRDefault="009E18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CC" w:rsidRDefault="002655CC">
      <w:r>
        <w:separator/>
      </w:r>
    </w:p>
  </w:footnote>
  <w:footnote w:type="continuationSeparator" w:id="0">
    <w:p w:rsidR="002655CC" w:rsidRDefault="00265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84DCF"/>
    <w:multiLevelType w:val="singleLevel"/>
    <w:tmpl w:val="56984DCF"/>
    <w:lvl w:ilvl="0">
      <w:start w:val="1"/>
      <w:numFmt w:val="decimal"/>
      <w:suff w:val="nothing"/>
      <w:lvlText w:val="%1."/>
      <w:lvlJc w:val="left"/>
      <w:rPr>
        <w:rFonts w:cs="Times New Roman"/>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F19"/>
    <w:rsid w:val="00002006"/>
    <w:rsid w:val="0000456F"/>
    <w:rsid w:val="0001119E"/>
    <w:rsid w:val="00045E94"/>
    <w:rsid w:val="000564B4"/>
    <w:rsid w:val="0007264E"/>
    <w:rsid w:val="000743D6"/>
    <w:rsid w:val="00094425"/>
    <w:rsid w:val="00096161"/>
    <w:rsid w:val="00096D80"/>
    <w:rsid w:val="00097141"/>
    <w:rsid w:val="000A12B3"/>
    <w:rsid w:val="000B1940"/>
    <w:rsid w:val="000C278B"/>
    <w:rsid w:val="000D051C"/>
    <w:rsid w:val="000D267B"/>
    <w:rsid w:val="000E1AEA"/>
    <w:rsid w:val="000E7CE3"/>
    <w:rsid w:val="000F1F70"/>
    <w:rsid w:val="001105A6"/>
    <w:rsid w:val="001309B9"/>
    <w:rsid w:val="001372A2"/>
    <w:rsid w:val="00147D18"/>
    <w:rsid w:val="00150824"/>
    <w:rsid w:val="00152772"/>
    <w:rsid w:val="001557C3"/>
    <w:rsid w:val="001678C8"/>
    <w:rsid w:val="001709AA"/>
    <w:rsid w:val="00184642"/>
    <w:rsid w:val="00184ADA"/>
    <w:rsid w:val="001863EA"/>
    <w:rsid w:val="00193B46"/>
    <w:rsid w:val="00194B09"/>
    <w:rsid w:val="00194B4D"/>
    <w:rsid w:val="00195F5E"/>
    <w:rsid w:val="001A37FA"/>
    <w:rsid w:val="001A592F"/>
    <w:rsid w:val="001C2778"/>
    <w:rsid w:val="001C2D3B"/>
    <w:rsid w:val="001C367F"/>
    <w:rsid w:val="001D1A1E"/>
    <w:rsid w:val="001D2137"/>
    <w:rsid w:val="001E28CD"/>
    <w:rsid w:val="001F3406"/>
    <w:rsid w:val="001F41BD"/>
    <w:rsid w:val="00205096"/>
    <w:rsid w:val="002060BD"/>
    <w:rsid w:val="0020695C"/>
    <w:rsid w:val="00213C3B"/>
    <w:rsid w:val="00214EE2"/>
    <w:rsid w:val="002254A2"/>
    <w:rsid w:val="00230A2D"/>
    <w:rsid w:val="00260C47"/>
    <w:rsid w:val="002655CC"/>
    <w:rsid w:val="00265A24"/>
    <w:rsid w:val="00266A79"/>
    <w:rsid w:val="002703E2"/>
    <w:rsid w:val="00280A8E"/>
    <w:rsid w:val="00292F3F"/>
    <w:rsid w:val="002930F5"/>
    <w:rsid w:val="002A0B8B"/>
    <w:rsid w:val="002A70E3"/>
    <w:rsid w:val="002B4645"/>
    <w:rsid w:val="002E6B64"/>
    <w:rsid w:val="002F7835"/>
    <w:rsid w:val="003041CA"/>
    <w:rsid w:val="00306A7E"/>
    <w:rsid w:val="0031618C"/>
    <w:rsid w:val="003254B2"/>
    <w:rsid w:val="003276B2"/>
    <w:rsid w:val="00364320"/>
    <w:rsid w:val="00390300"/>
    <w:rsid w:val="00392B68"/>
    <w:rsid w:val="00397352"/>
    <w:rsid w:val="003A2706"/>
    <w:rsid w:val="003A4842"/>
    <w:rsid w:val="003C2BBD"/>
    <w:rsid w:val="003C4653"/>
    <w:rsid w:val="003C586D"/>
    <w:rsid w:val="003D277A"/>
    <w:rsid w:val="003D472B"/>
    <w:rsid w:val="0041167D"/>
    <w:rsid w:val="0041416D"/>
    <w:rsid w:val="00414859"/>
    <w:rsid w:val="00421E46"/>
    <w:rsid w:val="00433A2A"/>
    <w:rsid w:val="00440BB5"/>
    <w:rsid w:val="00440F60"/>
    <w:rsid w:val="004553CE"/>
    <w:rsid w:val="00464837"/>
    <w:rsid w:val="004751E9"/>
    <w:rsid w:val="0049062B"/>
    <w:rsid w:val="004A420F"/>
    <w:rsid w:val="004B2BE6"/>
    <w:rsid w:val="004B62B5"/>
    <w:rsid w:val="004B6556"/>
    <w:rsid w:val="004C0BFF"/>
    <w:rsid w:val="004C4185"/>
    <w:rsid w:val="004D3616"/>
    <w:rsid w:val="004D3D7D"/>
    <w:rsid w:val="004D5029"/>
    <w:rsid w:val="004E3227"/>
    <w:rsid w:val="004E700F"/>
    <w:rsid w:val="00501CEB"/>
    <w:rsid w:val="005046F2"/>
    <w:rsid w:val="00504A89"/>
    <w:rsid w:val="00510840"/>
    <w:rsid w:val="00511925"/>
    <w:rsid w:val="005155F0"/>
    <w:rsid w:val="00522FA1"/>
    <w:rsid w:val="0053057C"/>
    <w:rsid w:val="005318F5"/>
    <w:rsid w:val="00551E4A"/>
    <w:rsid w:val="005629EF"/>
    <w:rsid w:val="005654EB"/>
    <w:rsid w:val="0057045B"/>
    <w:rsid w:val="0057470B"/>
    <w:rsid w:val="005772FD"/>
    <w:rsid w:val="00586F18"/>
    <w:rsid w:val="005A0480"/>
    <w:rsid w:val="005A04E8"/>
    <w:rsid w:val="005A372A"/>
    <w:rsid w:val="005A3978"/>
    <w:rsid w:val="005A525D"/>
    <w:rsid w:val="005A677F"/>
    <w:rsid w:val="005A6BA7"/>
    <w:rsid w:val="005A7E8C"/>
    <w:rsid w:val="005C7CBD"/>
    <w:rsid w:val="005D07CE"/>
    <w:rsid w:val="005D168F"/>
    <w:rsid w:val="005D1866"/>
    <w:rsid w:val="005D7691"/>
    <w:rsid w:val="005F5414"/>
    <w:rsid w:val="005F5B91"/>
    <w:rsid w:val="005F6A0F"/>
    <w:rsid w:val="00603CF2"/>
    <w:rsid w:val="0061539B"/>
    <w:rsid w:val="00623750"/>
    <w:rsid w:val="006364E5"/>
    <w:rsid w:val="00637EAA"/>
    <w:rsid w:val="00640FA7"/>
    <w:rsid w:val="006510C8"/>
    <w:rsid w:val="00661E11"/>
    <w:rsid w:val="0066499F"/>
    <w:rsid w:val="00670641"/>
    <w:rsid w:val="006717F7"/>
    <w:rsid w:val="006762A1"/>
    <w:rsid w:val="00677E01"/>
    <w:rsid w:val="00682126"/>
    <w:rsid w:val="00690227"/>
    <w:rsid w:val="0069205F"/>
    <w:rsid w:val="006947AC"/>
    <w:rsid w:val="006A110E"/>
    <w:rsid w:val="006A261E"/>
    <w:rsid w:val="006A77EC"/>
    <w:rsid w:val="006B10B4"/>
    <w:rsid w:val="006B1A5D"/>
    <w:rsid w:val="006C0633"/>
    <w:rsid w:val="006C4826"/>
    <w:rsid w:val="006C52DD"/>
    <w:rsid w:val="006C7095"/>
    <w:rsid w:val="006D3845"/>
    <w:rsid w:val="006E0615"/>
    <w:rsid w:val="006E7491"/>
    <w:rsid w:val="007127B9"/>
    <w:rsid w:val="007157F0"/>
    <w:rsid w:val="00731714"/>
    <w:rsid w:val="00732BE4"/>
    <w:rsid w:val="00734FD2"/>
    <w:rsid w:val="00737BCE"/>
    <w:rsid w:val="00757193"/>
    <w:rsid w:val="00762CB7"/>
    <w:rsid w:val="00764115"/>
    <w:rsid w:val="007754A0"/>
    <w:rsid w:val="00796806"/>
    <w:rsid w:val="007A0BEA"/>
    <w:rsid w:val="007B005B"/>
    <w:rsid w:val="007B05C3"/>
    <w:rsid w:val="007B59FE"/>
    <w:rsid w:val="007C301D"/>
    <w:rsid w:val="007D42F7"/>
    <w:rsid w:val="007E2E2D"/>
    <w:rsid w:val="007E6F19"/>
    <w:rsid w:val="00805B7F"/>
    <w:rsid w:val="008224E5"/>
    <w:rsid w:val="00831009"/>
    <w:rsid w:val="00836812"/>
    <w:rsid w:val="00842D0F"/>
    <w:rsid w:val="0085450A"/>
    <w:rsid w:val="0086733B"/>
    <w:rsid w:val="00880BF0"/>
    <w:rsid w:val="008926B8"/>
    <w:rsid w:val="008978C6"/>
    <w:rsid w:val="008A7B05"/>
    <w:rsid w:val="008B45DA"/>
    <w:rsid w:val="008C4852"/>
    <w:rsid w:val="008D7742"/>
    <w:rsid w:val="008E0241"/>
    <w:rsid w:val="008F606E"/>
    <w:rsid w:val="00906A51"/>
    <w:rsid w:val="0090753D"/>
    <w:rsid w:val="00930861"/>
    <w:rsid w:val="00930917"/>
    <w:rsid w:val="00943B2F"/>
    <w:rsid w:val="00945411"/>
    <w:rsid w:val="009457CA"/>
    <w:rsid w:val="00952688"/>
    <w:rsid w:val="00952C4A"/>
    <w:rsid w:val="00957F72"/>
    <w:rsid w:val="00965083"/>
    <w:rsid w:val="009B037E"/>
    <w:rsid w:val="009B1733"/>
    <w:rsid w:val="009B6A19"/>
    <w:rsid w:val="009D6B26"/>
    <w:rsid w:val="009E18EA"/>
    <w:rsid w:val="00A01E51"/>
    <w:rsid w:val="00A0286E"/>
    <w:rsid w:val="00A21DED"/>
    <w:rsid w:val="00A3706C"/>
    <w:rsid w:val="00A424BB"/>
    <w:rsid w:val="00A439A5"/>
    <w:rsid w:val="00A4718E"/>
    <w:rsid w:val="00A51F1D"/>
    <w:rsid w:val="00A5300B"/>
    <w:rsid w:val="00A628FF"/>
    <w:rsid w:val="00A71D19"/>
    <w:rsid w:val="00A74CD5"/>
    <w:rsid w:val="00A85A88"/>
    <w:rsid w:val="00A94379"/>
    <w:rsid w:val="00A960B3"/>
    <w:rsid w:val="00AB23C9"/>
    <w:rsid w:val="00AB4895"/>
    <w:rsid w:val="00AD17E9"/>
    <w:rsid w:val="00AD792B"/>
    <w:rsid w:val="00AE00F7"/>
    <w:rsid w:val="00AF4391"/>
    <w:rsid w:val="00B00462"/>
    <w:rsid w:val="00B01758"/>
    <w:rsid w:val="00B05E3C"/>
    <w:rsid w:val="00B06EC9"/>
    <w:rsid w:val="00B0719B"/>
    <w:rsid w:val="00B10ACA"/>
    <w:rsid w:val="00B121C8"/>
    <w:rsid w:val="00B17DF3"/>
    <w:rsid w:val="00B22EB5"/>
    <w:rsid w:val="00B336C7"/>
    <w:rsid w:val="00B345EB"/>
    <w:rsid w:val="00B45AF4"/>
    <w:rsid w:val="00B61CBA"/>
    <w:rsid w:val="00B6466B"/>
    <w:rsid w:val="00B74C59"/>
    <w:rsid w:val="00B805F1"/>
    <w:rsid w:val="00B836A1"/>
    <w:rsid w:val="00BB2406"/>
    <w:rsid w:val="00BC3694"/>
    <w:rsid w:val="00BE2173"/>
    <w:rsid w:val="00BF1C7F"/>
    <w:rsid w:val="00BF413A"/>
    <w:rsid w:val="00C101B9"/>
    <w:rsid w:val="00C16664"/>
    <w:rsid w:val="00C170D6"/>
    <w:rsid w:val="00C20DC3"/>
    <w:rsid w:val="00C329E6"/>
    <w:rsid w:val="00C42CA8"/>
    <w:rsid w:val="00C441F6"/>
    <w:rsid w:val="00C54421"/>
    <w:rsid w:val="00C54ABA"/>
    <w:rsid w:val="00C566F8"/>
    <w:rsid w:val="00C57142"/>
    <w:rsid w:val="00C57B63"/>
    <w:rsid w:val="00C60E68"/>
    <w:rsid w:val="00C620BC"/>
    <w:rsid w:val="00C73FBF"/>
    <w:rsid w:val="00C76B65"/>
    <w:rsid w:val="00C77D8C"/>
    <w:rsid w:val="00C85556"/>
    <w:rsid w:val="00CA7F59"/>
    <w:rsid w:val="00CC1A05"/>
    <w:rsid w:val="00CC55EA"/>
    <w:rsid w:val="00CF7198"/>
    <w:rsid w:val="00D152E7"/>
    <w:rsid w:val="00D1636B"/>
    <w:rsid w:val="00D30FC4"/>
    <w:rsid w:val="00D40E0D"/>
    <w:rsid w:val="00D450BB"/>
    <w:rsid w:val="00D45C53"/>
    <w:rsid w:val="00D517F8"/>
    <w:rsid w:val="00D53F62"/>
    <w:rsid w:val="00D540BB"/>
    <w:rsid w:val="00D82AFA"/>
    <w:rsid w:val="00D84F93"/>
    <w:rsid w:val="00D94693"/>
    <w:rsid w:val="00D9644D"/>
    <w:rsid w:val="00DA63C5"/>
    <w:rsid w:val="00DA7E43"/>
    <w:rsid w:val="00DB2B57"/>
    <w:rsid w:val="00DC0878"/>
    <w:rsid w:val="00DC0A80"/>
    <w:rsid w:val="00DC6C10"/>
    <w:rsid w:val="00DD2625"/>
    <w:rsid w:val="00DE53C8"/>
    <w:rsid w:val="00DE5F8B"/>
    <w:rsid w:val="00DE6CB3"/>
    <w:rsid w:val="00DF1EB1"/>
    <w:rsid w:val="00DF4963"/>
    <w:rsid w:val="00DF5FAA"/>
    <w:rsid w:val="00E03773"/>
    <w:rsid w:val="00E13F46"/>
    <w:rsid w:val="00E2135C"/>
    <w:rsid w:val="00E21A92"/>
    <w:rsid w:val="00E26B5F"/>
    <w:rsid w:val="00E734DF"/>
    <w:rsid w:val="00E7497C"/>
    <w:rsid w:val="00E758B8"/>
    <w:rsid w:val="00E80E10"/>
    <w:rsid w:val="00E81336"/>
    <w:rsid w:val="00E82E65"/>
    <w:rsid w:val="00E835D9"/>
    <w:rsid w:val="00E86462"/>
    <w:rsid w:val="00E9496F"/>
    <w:rsid w:val="00E96490"/>
    <w:rsid w:val="00EC4347"/>
    <w:rsid w:val="00ED23B3"/>
    <w:rsid w:val="00EE3DC2"/>
    <w:rsid w:val="00EE430C"/>
    <w:rsid w:val="00EE54CA"/>
    <w:rsid w:val="00EF0982"/>
    <w:rsid w:val="00EF1716"/>
    <w:rsid w:val="00EF312C"/>
    <w:rsid w:val="00EF5E44"/>
    <w:rsid w:val="00F20EDD"/>
    <w:rsid w:val="00F6299A"/>
    <w:rsid w:val="00F62D10"/>
    <w:rsid w:val="00F65300"/>
    <w:rsid w:val="00F7195B"/>
    <w:rsid w:val="00F74C60"/>
    <w:rsid w:val="00F75F2F"/>
    <w:rsid w:val="00F80874"/>
    <w:rsid w:val="00F92381"/>
    <w:rsid w:val="00F94FB5"/>
    <w:rsid w:val="00F95C0B"/>
    <w:rsid w:val="00FA293D"/>
    <w:rsid w:val="00FA2CE9"/>
    <w:rsid w:val="00FA543F"/>
    <w:rsid w:val="00FB655D"/>
    <w:rsid w:val="00FD2E72"/>
    <w:rsid w:val="00FD56DE"/>
    <w:rsid w:val="00FD6153"/>
    <w:rsid w:val="00FE558E"/>
    <w:rsid w:val="00FF62B6"/>
    <w:rsid w:val="0124146F"/>
    <w:rsid w:val="01A1683A"/>
    <w:rsid w:val="02DF756B"/>
    <w:rsid w:val="04343720"/>
    <w:rsid w:val="04862D7A"/>
    <w:rsid w:val="0538756B"/>
    <w:rsid w:val="086A335D"/>
    <w:rsid w:val="1104237A"/>
    <w:rsid w:val="11DE2335"/>
    <w:rsid w:val="12982C57"/>
    <w:rsid w:val="14F90C75"/>
    <w:rsid w:val="15863D5C"/>
    <w:rsid w:val="17A20BD4"/>
    <w:rsid w:val="19574DA2"/>
    <w:rsid w:val="1D0E5DB7"/>
    <w:rsid w:val="1DB170F0"/>
    <w:rsid w:val="1E5D6D5E"/>
    <w:rsid w:val="219A4512"/>
    <w:rsid w:val="22422E41"/>
    <w:rsid w:val="23681A2B"/>
    <w:rsid w:val="290133BD"/>
    <w:rsid w:val="29764972"/>
    <w:rsid w:val="2AD40BD1"/>
    <w:rsid w:val="2B937D0B"/>
    <w:rsid w:val="2B964513"/>
    <w:rsid w:val="2C4E043E"/>
    <w:rsid w:val="2E855ADF"/>
    <w:rsid w:val="2FD51F89"/>
    <w:rsid w:val="33776F8F"/>
    <w:rsid w:val="344E0E5E"/>
    <w:rsid w:val="34FA151C"/>
    <w:rsid w:val="3521566F"/>
    <w:rsid w:val="35DF4384"/>
    <w:rsid w:val="3702134C"/>
    <w:rsid w:val="3A236C84"/>
    <w:rsid w:val="3A4C0E33"/>
    <w:rsid w:val="3ACB3231"/>
    <w:rsid w:val="3AEB54BA"/>
    <w:rsid w:val="3B736697"/>
    <w:rsid w:val="3B9E4F5D"/>
    <w:rsid w:val="3C073E38"/>
    <w:rsid w:val="3CE04670"/>
    <w:rsid w:val="42775F1B"/>
    <w:rsid w:val="42800DA9"/>
    <w:rsid w:val="455F7B5C"/>
    <w:rsid w:val="46295027"/>
    <w:rsid w:val="46782158"/>
    <w:rsid w:val="46896345"/>
    <w:rsid w:val="487C1FF8"/>
    <w:rsid w:val="4AC46A3A"/>
    <w:rsid w:val="4B1C1647"/>
    <w:rsid w:val="4C2365F6"/>
    <w:rsid w:val="4DA41071"/>
    <w:rsid w:val="4E243A38"/>
    <w:rsid w:val="4ED626E7"/>
    <w:rsid w:val="50226E86"/>
    <w:rsid w:val="51C0255B"/>
    <w:rsid w:val="54497256"/>
    <w:rsid w:val="54B512B4"/>
    <w:rsid w:val="570C7D5E"/>
    <w:rsid w:val="57163EF1"/>
    <w:rsid w:val="58560FFA"/>
    <w:rsid w:val="58A97F2F"/>
    <w:rsid w:val="59CD1F55"/>
    <w:rsid w:val="5A1D0965"/>
    <w:rsid w:val="5B2B529F"/>
    <w:rsid w:val="5C056287"/>
    <w:rsid w:val="5E8620A7"/>
    <w:rsid w:val="5EEE1FDF"/>
    <w:rsid w:val="5F600208"/>
    <w:rsid w:val="602C6657"/>
    <w:rsid w:val="603C0E70"/>
    <w:rsid w:val="610C5646"/>
    <w:rsid w:val="63E14C9A"/>
    <w:rsid w:val="64501A65"/>
    <w:rsid w:val="662B662D"/>
    <w:rsid w:val="68CC21C1"/>
    <w:rsid w:val="698044A5"/>
    <w:rsid w:val="6DDF0252"/>
    <w:rsid w:val="6F4C26C7"/>
    <w:rsid w:val="6F5F19C8"/>
    <w:rsid w:val="6FE74DA4"/>
    <w:rsid w:val="705440C5"/>
    <w:rsid w:val="721E0247"/>
    <w:rsid w:val="733F3BA1"/>
    <w:rsid w:val="77F94115"/>
    <w:rsid w:val="7C0242FF"/>
    <w:rsid w:val="7C4D33F8"/>
    <w:rsid w:val="7DE65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94B09"/>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194B09"/>
    <w:pPr>
      <w:jc w:val="left"/>
    </w:pPr>
    <w:rPr>
      <w:rFonts w:ascii="Times New Roman" w:hAnsi="Times New Roman" w:cs="Times New Roman"/>
      <w:kern w:val="0"/>
      <w:sz w:val="24"/>
      <w:szCs w:val="20"/>
    </w:rPr>
  </w:style>
  <w:style w:type="character" w:customStyle="1" w:styleId="Char">
    <w:name w:val="批注文字 Char"/>
    <w:link w:val="a3"/>
    <w:uiPriority w:val="99"/>
    <w:semiHidden/>
    <w:locked/>
    <w:rsid w:val="00194B09"/>
    <w:rPr>
      <w:rFonts w:ascii="Times New Roman" w:eastAsia="宋体" w:hAnsi="Times New Roman" w:cs="Times New Roman"/>
      <w:sz w:val="24"/>
    </w:rPr>
  </w:style>
  <w:style w:type="paragraph" w:styleId="a4">
    <w:name w:val="Balloon Text"/>
    <w:basedOn w:val="a"/>
    <w:link w:val="Char0"/>
    <w:uiPriority w:val="99"/>
    <w:semiHidden/>
    <w:rsid w:val="00194B09"/>
    <w:rPr>
      <w:rFonts w:cs="Times New Roman"/>
      <w:kern w:val="0"/>
      <w:sz w:val="18"/>
      <w:szCs w:val="20"/>
    </w:rPr>
  </w:style>
  <w:style w:type="character" w:customStyle="1" w:styleId="Char0">
    <w:name w:val="批注框文本 Char"/>
    <w:link w:val="a4"/>
    <w:uiPriority w:val="99"/>
    <w:semiHidden/>
    <w:locked/>
    <w:rsid w:val="00194B09"/>
    <w:rPr>
      <w:rFonts w:ascii="Calibri" w:eastAsia="宋体" w:hAnsi="Calibri" w:cs="Times New Roman"/>
      <w:kern w:val="0"/>
      <w:sz w:val="18"/>
    </w:rPr>
  </w:style>
  <w:style w:type="paragraph" w:styleId="a5">
    <w:name w:val="footer"/>
    <w:basedOn w:val="a"/>
    <w:link w:val="Char1"/>
    <w:uiPriority w:val="99"/>
    <w:rsid w:val="00194B09"/>
    <w:pPr>
      <w:tabs>
        <w:tab w:val="center" w:pos="4153"/>
        <w:tab w:val="right" w:pos="8306"/>
      </w:tabs>
      <w:snapToGrid w:val="0"/>
      <w:jc w:val="left"/>
    </w:pPr>
    <w:rPr>
      <w:rFonts w:cs="Times New Roman"/>
      <w:kern w:val="0"/>
      <w:sz w:val="18"/>
      <w:szCs w:val="20"/>
    </w:rPr>
  </w:style>
  <w:style w:type="character" w:customStyle="1" w:styleId="Char1">
    <w:name w:val="页脚 Char"/>
    <w:link w:val="a5"/>
    <w:uiPriority w:val="99"/>
    <w:locked/>
    <w:rsid w:val="00194B09"/>
    <w:rPr>
      <w:rFonts w:ascii="Calibri" w:eastAsia="宋体" w:hAnsi="Calibri" w:cs="Times New Roman"/>
      <w:kern w:val="0"/>
      <w:sz w:val="18"/>
    </w:rPr>
  </w:style>
  <w:style w:type="paragraph" w:styleId="a6">
    <w:name w:val="header"/>
    <w:basedOn w:val="a"/>
    <w:link w:val="Char2"/>
    <w:uiPriority w:val="99"/>
    <w:rsid w:val="00194B09"/>
    <w:pPr>
      <w:pBdr>
        <w:bottom w:val="single" w:sz="6" w:space="1" w:color="auto"/>
      </w:pBdr>
      <w:tabs>
        <w:tab w:val="center" w:pos="4153"/>
        <w:tab w:val="right" w:pos="8306"/>
      </w:tabs>
      <w:snapToGrid w:val="0"/>
      <w:jc w:val="center"/>
    </w:pPr>
    <w:rPr>
      <w:rFonts w:cs="Times New Roman"/>
      <w:kern w:val="0"/>
      <w:sz w:val="18"/>
      <w:szCs w:val="20"/>
    </w:rPr>
  </w:style>
  <w:style w:type="character" w:customStyle="1" w:styleId="Char2">
    <w:name w:val="页眉 Char"/>
    <w:link w:val="a6"/>
    <w:uiPriority w:val="99"/>
    <w:locked/>
    <w:rsid w:val="00194B09"/>
    <w:rPr>
      <w:rFonts w:ascii="Calibri" w:eastAsia="宋体" w:hAnsi="Calibri" w:cs="Times New Roman"/>
      <w:kern w:val="0"/>
      <w:sz w:val="18"/>
    </w:rPr>
  </w:style>
  <w:style w:type="paragraph" w:styleId="a7">
    <w:name w:val="Normal (Web)"/>
    <w:basedOn w:val="a"/>
    <w:uiPriority w:val="99"/>
    <w:semiHidden/>
    <w:rsid w:val="00194B09"/>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Char3"/>
    <w:uiPriority w:val="99"/>
    <w:qFormat/>
    <w:rsid w:val="00194B09"/>
    <w:pPr>
      <w:spacing w:before="240" w:after="60"/>
      <w:jc w:val="center"/>
      <w:outlineLvl w:val="0"/>
    </w:pPr>
    <w:rPr>
      <w:rFonts w:ascii="Cambria" w:hAnsi="Cambria" w:cs="Times New Roman"/>
      <w:b/>
      <w:kern w:val="0"/>
      <w:sz w:val="32"/>
      <w:szCs w:val="20"/>
    </w:rPr>
  </w:style>
  <w:style w:type="character" w:customStyle="1" w:styleId="Char3">
    <w:name w:val="标题 Char"/>
    <w:link w:val="a8"/>
    <w:uiPriority w:val="99"/>
    <w:locked/>
    <w:rsid w:val="00194B09"/>
    <w:rPr>
      <w:rFonts w:ascii="Cambria" w:eastAsia="宋体" w:hAnsi="Cambria" w:cs="Times New Roman"/>
      <w:b/>
      <w:kern w:val="0"/>
      <w:sz w:val="32"/>
    </w:rPr>
  </w:style>
  <w:style w:type="character" w:styleId="a9">
    <w:name w:val="Hyperlink"/>
    <w:uiPriority w:val="99"/>
    <w:semiHidden/>
    <w:rsid w:val="00194B09"/>
    <w:rPr>
      <w:rFonts w:cs="Times New Roman"/>
      <w:color w:val="0000FF"/>
      <w:u w:val="single"/>
    </w:rPr>
  </w:style>
  <w:style w:type="table" w:styleId="aa">
    <w:name w:val="Table Grid"/>
    <w:basedOn w:val="a1"/>
    <w:uiPriority w:val="99"/>
    <w:locked/>
    <w:rsid w:val="00194B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semiHidden/>
    <w:locked/>
    <w:rsid w:val="00194B09"/>
    <w:rPr>
      <w:sz w:val="18"/>
    </w:rPr>
  </w:style>
  <w:style w:type="character" w:customStyle="1" w:styleId="FooterChar1">
    <w:name w:val="Footer Char1"/>
    <w:uiPriority w:val="99"/>
    <w:semiHidden/>
    <w:locked/>
    <w:rsid w:val="00194B09"/>
    <w:rPr>
      <w:sz w:val="18"/>
    </w:rPr>
  </w:style>
  <w:style w:type="character" w:customStyle="1" w:styleId="BalloonTextChar1">
    <w:name w:val="Balloon Text Char1"/>
    <w:uiPriority w:val="99"/>
    <w:semiHidden/>
    <w:locked/>
    <w:rsid w:val="00194B09"/>
    <w:rPr>
      <w:sz w:val="2"/>
    </w:rPr>
  </w:style>
  <w:style w:type="paragraph" w:customStyle="1" w:styleId="b">
    <w:name w:val="b"/>
    <w:basedOn w:val="a"/>
    <w:uiPriority w:val="99"/>
    <w:rsid w:val="00194B09"/>
    <w:pPr>
      <w:spacing w:line="360" w:lineRule="auto"/>
      <w:ind w:firstLineChars="200" w:firstLine="200"/>
    </w:pPr>
    <w:rPr>
      <w:rFonts w:ascii="Times New Roman" w:hAnsi="Times New Roman" w:cs="Times New Roman"/>
    </w:rPr>
  </w:style>
  <w:style w:type="paragraph" w:customStyle="1" w:styleId="1">
    <w:name w:val="列出段落1"/>
    <w:basedOn w:val="a"/>
    <w:uiPriority w:val="99"/>
    <w:rsid w:val="00194B09"/>
    <w:pPr>
      <w:ind w:firstLineChars="200" w:firstLine="420"/>
    </w:pPr>
  </w:style>
  <w:style w:type="paragraph" w:customStyle="1" w:styleId="Char4">
    <w:name w:val="Char"/>
    <w:basedOn w:val="a"/>
    <w:uiPriority w:val="99"/>
    <w:rsid w:val="00194B09"/>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reader-word-layer">
    <w:name w:val="reader-word-layer"/>
    <w:basedOn w:val="a"/>
    <w:uiPriority w:val="99"/>
    <w:rsid w:val="00194B09"/>
    <w:pPr>
      <w:widowControl/>
      <w:spacing w:before="100" w:beforeAutospacing="1" w:after="100" w:afterAutospacing="1"/>
      <w:jc w:val="left"/>
    </w:pPr>
    <w:rPr>
      <w:rFonts w:ascii="宋体" w:hAnsi="宋体" w:cs="宋体"/>
      <w:kern w:val="0"/>
      <w:sz w:val="24"/>
      <w:szCs w:val="24"/>
    </w:rPr>
  </w:style>
  <w:style w:type="paragraph" w:customStyle="1" w:styleId="Default">
    <w:name w:val="Default"/>
    <w:uiPriority w:val="99"/>
    <w:rsid w:val="00194B09"/>
    <w:pPr>
      <w:widowControl w:val="0"/>
      <w:autoSpaceDE w:val="0"/>
      <w:autoSpaceDN w:val="0"/>
      <w:adjustRightInd w:val="0"/>
    </w:pPr>
    <w:rPr>
      <w:rFonts w:ascii="宋体" w:hAnsi="宋体" w:cs="宋体"/>
      <w:color w:val="000000"/>
      <w:sz w:val="24"/>
      <w:szCs w:val="24"/>
    </w:rPr>
  </w:style>
  <w:style w:type="paragraph" w:customStyle="1" w:styleId="NewNewNewNewNewNew">
    <w:name w:val="正文 New New New New New New"/>
    <w:uiPriority w:val="99"/>
    <w:rsid w:val="00194B09"/>
    <w:pPr>
      <w:widowControl w:val="0"/>
      <w:jc w:val="both"/>
    </w:pPr>
    <w:rPr>
      <w:kern w:val="2"/>
      <w:sz w:val="21"/>
      <w:szCs w:val="21"/>
    </w:rPr>
  </w:style>
  <w:style w:type="paragraph" w:customStyle="1" w:styleId="reader-word-layerreader-word-s1-12">
    <w:name w:val="reader-word-layer reader-word-s1-12"/>
    <w:basedOn w:val="a"/>
    <w:uiPriority w:val="99"/>
    <w:rsid w:val="00194B09"/>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iPriority w:val="99"/>
    <w:rsid w:val="00194B09"/>
    <w:pPr>
      <w:widowControl/>
    </w:pPr>
    <w:rPr>
      <w:kern w:val="0"/>
    </w:rPr>
  </w:style>
  <w:style w:type="paragraph" w:customStyle="1" w:styleId="ab">
    <w:name w:val="表题"/>
    <w:basedOn w:val="a"/>
    <w:uiPriority w:val="99"/>
    <w:rsid w:val="00194B09"/>
    <w:pPr>
      <w:adjustRightInd w:val="0"/>
      <w:snapToGrid w:val="0"/>
      <w:spacing w:before="120" w:after="120" w:line="310" w:lineRule="atLeast"/>
      <w:jc w:val="center"/>
    </w:pPr>
    <w:rPr>
      <w:rFonts w:ascii="Arial" w:eastAsia="黑体" w:hAnsi="Arial" w:cs="Arial"/>
    </w:rPr>
  </w:style>
  <w:style w:type="paragraph" w:customStyle="1" w:styleId="ac">
    <w:name w:val="表内容"/>
    <w:basedOn w:val="a"/>
    <w:uiPriority w:val="99"/>
    <w:rsid w:val="00194B09"/>
    <w:pPr>
      <w:adjustRightInd w:val="0"/>
      <w:snapToGrid w:val="0"/>
      <w:spacing w:line="310" w:lineRule="atLeast"/>
      <w:jc w:val="center"/>
    </w:pPr>
    <w:rPr>
      <w:rFonts w:ascii="Times New Roman" w:hAnsi="Times New Roman" w:cs="Times New Roman"/>
      <w:sz w:val="18"/>
      <w:szCs w:val="18"/>
    </w:rPr>
  </w:style>
  <w:style w:type="character" w:customStyle="1" w:styleId="Char10">
    <w:name w:val="标题 Char1"/>
    <w:uiPriority w:val="99"/>
    <w:rsid w:val="00194B09"/>
    <w:rPr>
      <w:rFonts w:ascii="Cambria" w:hAnsi="Cambria"/>
      <w:b/>
      <w:kern w:val="2"/>
      <w:sz w:val="32"/>
    </w:rPr>
  </w:style>
  <w:style w:type="paragraph" w:customStyle="1" w:styleId="4">
    <w:name w:val="样式4"/>
    <w:basedOn w:val="a"/>
    <w:link w:val="4CharChar"/>
    <w:uiPriority w:val="99"/>
    <w:rsid w:val="00194B09"/>
    <w:rPr>
      <w:rFonts w:cs="Times New Roman"/>
      <w:kern w:val="0"/>
      <w:sz w:val="20"/>
      <w:szCs w:val="20"/>
    </w:rPr>
  </w:style>
  <w:style w:type="character" w:customStyle="1" w:styleId="4CharChar">
    <w:name w:val="样式4 Char Char"/>
    <w:link w:val="4"/>
    <w:uiPriority w:val="99"/>
    <w:locked/>
    <w:rsid w:val="00194B09"/>
    <w:rPr>
      <w:rFonts w:ascii="Calibri" w:eastAsia="宋体" w:hAnsi="Calibri"/>
    </w:rPr>
  </w:style>
  <w:style w:type="character" w:customStyle="1" w:styleId="CharChar4">
    <w:name w:val="Char Char4"/>
    <w:uiPriority w:val="99"/>
    <w:locked/>
    <w:rsid w:val="00194B09"/>
    <w:rPr>
      <w:rFonts w:ascii="Cambria" w:eastAsia="宋体" w:hAnsi="Cambria"/>
      <w:b/>
      <w:sz w:val="32"/>
    </w:rPr>
  </w:style>
  <w:style w:type="character" w:customStyle="1" w:styleId="font21">
    <w:name w:val="font21"/>
    <w:uiPriority w:val="99"/>
    <w:rsid w:val="00194B09"/>
    <w:rPr>
      <w:rFonts w:ascii="宋体" w:eastAsia="宋体" w:hAnsi="宋体"/>
      <w:color w:val="000000"/>
      <w:sz w:val="21"/>
      <w:u w:val="none"/>
    </w:rPr>
  </w:style>
  <w:style w:type="paragraph" w:styleId="ad">
    <w:name w:val="No Spacing"/>
    <w:uiPriority w:val="99"/>
    <w:qFormat/>
    <w:rsid w:val="00F74C60"/>
    <w:pPr>
      <w:widowControl w:val="0"/>
      <w:jc w:val="both"/>
    </w:pPr>
    <w:rPr>
      <w:rFonts w:ascii="Calibri" w:hAnsi="Calibri" w:cs="Calibri"/>
      <w:kern w:val="2"/>
      <w:sz w:val="21"/>
      <w:szCs w:val="21"/>
    </w:rPr>
  </w:style>
  <w:style w:type="character" w:styleId="ae">
    <w:name w:val="Book Title"/>
    <w:uiPriority w:val="33"/>
    <w:qFormat/>
    <w:rsid w:val="000E1AEA"/>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5101">
      <w:marLeft w:val="0"/>
      <w:marRight w:val="0"/>
      <w:marTop w:val="0"/>
      <w:marBottom w:val="0"/>
      <w:divBdr>
        <w:top w:val="none" w:sz="0" w:space="0" w:color="auto"/>
        <w:left w:val="none" w:sz="0" w:space="0" w:color="auto"/>
        <w:bottom w:val="none" w:sz="0" w:space="0" w:color="auto"/>
        <w:right w:val="none" w:sz="0" w:space="0" w:color="auto"/>
      </w:divBdr>
    </w:div>
    <w:div w:id="55865102">
      <w:marLeft w:val="0"/>
      <w:marRight w:val="0"/>
      <w:marTop w:val="0"/>
      <w:marBottom w:val="0"/>
      <w:divBdr>
        <w:top w:val="none" w:sz="0" w:space="0" w:color="auto"/>
        <w:left w:val="none" w:sz="0" w:space="0" w:color="auto"/>
        <w:bottom w:val="none" w:sz="0" w:space="0" w:color="auto"/>
        <w:right w:val="none" w:sz="0" w:space="0" w:color="auto"/>
      </w:divBdr>
    </w:div>
    <w:div w:id="55865103">
      <w:marLeft w:val="0"/>
      <w:marRight w:val="0"/>
      <w:marTop w:val="0"/>
      <w:marBottom w:val="0"/>
      <w:divBdr>
        <w:top w:val="none" w:sz="0" w:space="0" w:color="auto"/>
        <w:left w:val="none" w:sz="0" w:space="0" w:color="auto"/>
        <w:bottom w:val="none" w:sz="0" w:space="0" w:color="auto"/>
        <w:right w:val="none" w:sz="0" w:space="0" w:color="auto"/>
      </w:divBdr>
    </w:div>
    <w:div w:id="55865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19</Pages>
  <Words>2204</Words>
  <Characters>12568</Characters>
  <Application>Microsoft Office Word</Application>
  <DocSecurity>0</DocSecurity>
  <Lines>104</Lines>
  <Paragraphs>29</Paragraphs>
  <ScaleCrop>false</ScaleCrop>
  <Company>Microsoft</Company>
  <LinksUpToDate>false</LinksUpToDate>
  <CharactersWithSpaces>14743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PC</dc:creator>
  <cp:keywords/>
  <dc:description/>
  <cp:lastModifiedBy>푨௑䉨௑辄䈨䈰௑Ꙝ௭</cp:lastModifiedBy>
  <cp:revision>155</cp:revision>
  <cp:lastPrinted>2015-12-17T11:39:00Z</cp:lastPrinted>
  <dcterms:created xsi:type="dcterms:W3CDTF">2015-12-09T07:59:00Z</dcterms:created>
  <dcterms:modified xsi:type="dcterms:W3CDTF">2016-03-11T09:32:00Z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