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93" w:rsidRPr="00341C54" w:rsidRDefault="00CB6793" w:rsidP="00CB6793">
      <w:pPr>
        <w:adjustRightInd w:val="0"/>
        <w:snapToGrid w:val="0"/>
        <w:spacing w:line="560" w:lineRule="exact"/>
        <w:rPr>
          <w:rFonts w:eastAsia="方正小标宋_GBK"/>
          <w:snapToGrid w:val="0"/>
          <w:color w:val="000000"/>
          <w:kern w:val="0"/>
          <w:sz w:val="44"/>
          <w:szCs w:val="44"/>
        </w:rPr>
      </w:pPr>
      <w:r w:rsidRPr="00240F19">
        <w:rPr>
          <w:rFonts w:eastAsia="黑体"/>
          <w:snapToGrid w:val="0"/>
          <w:color w:val="000000"/>
          <w:kern w:val="0"/>
          <w:sz w:val="32"/>
          <w:szCs w:val="32"/>
        </w:rPr>
        <w:t>附件</w:t>
      </w:r>
      <w:r w:rsidRPr="00341C54">
        <w:rPr>
          <w:rFonts w:eastAsia="黑体"/>
          <w:snapToGrid w:val="0"/>
          <w:color w:val="000000"/>
          <w:kern w:val="0"/>
          <w:sz w:val="32"/>
          <w:szCs w:val="32"/>
        </w:rPr>
        <w:t>1</w:t>
      </w:r>
    </w:p>
    <w:p w:rsidR="00CB6793" w:rsidRPr="00341C54" w:rsidRDefault="00CB6793" w:rsidP="00CB6793">
      <w:pPr>
        <w:adjustRightInd w:val="0"/>
        <w:snapToGrid w:val="0"/>
        <w:spacing w:line="560" w:lineRule="exact"/>
        <w:rPr>
          <w:rFonts w:eastAsia="方正小标宋_GBK" w:hint="eastAsia"/>
          <w:snapToGrid w:val="0"/>
          <w:color w:val="000000"/>
          <w:kern w:val="0"/>
          <w:sz w:val="44"/>
          <w:szCs w:val="44"/>
        </w:rPr>
      </w:pPr>
    </w:p>
    <w:p w:rsidR="00CB6793" w:rsidRPr="00341C54" w:rsidRDefault="00CB6793" w:rsidP="00CB6793">
      <w:pPr>
        <w:adjustRightInd w:val="0"/>
        <w:snapToGrid w:val="0"/>
        <w:spacing w:line="560" w:lineRule="exact"/>
        <w:jc w:val="center"/>
        <w:rPr>
          <w:rFonts w:eastAsia="方正小标宋_GBK"/>
          <w:snapToGrid w:val="0"/>
          <w:color w:val="000000"/>
          <w:kern w:val="0"/>
          <w:sz w:val="44"/>
          <w:szCs w:val="44"/>
        </w:rPr>
      </w:pPr>
      <w:bookmarkStart w:id="0" w:name="_GoBack"/>
      <w:r w:rsidRPr="00341C54">
        <w:rPr>
          <w:rFonts w:eastAsia="方正小标宋_GBK"/>
          <w:snapToGrid w:val="0"/>
          <w:color w:val="000000"/>
          <w:kern w:val="0"/>
          <w:sz w:val="44"/>
          <w:szCs w:val="44"/>
        </w:rPr>
        <w:t>广州市学校家庭教育工作室建设</w:t>
      </w:r>
    </w:p>
    <w:p w:rsidR="00CB6793" w:rsidRPr="00341C54" w:rsidRDefault="00CB6793" w:rsidP="00CB6793">
      <w:pPr>
        <w:adjustRightInd w:val="0"/>
        <w:snapToGrid w:val="0"/>
        <w:spacing w:line="560" w:lineRule="exact"/>
        <w:jc w:val="center"/>
        <w:rPr>
          <w:rFonts w:eastAsia="方正小标宋_GBK"/>
          <w:snapToGrid w:val="0"/>
          <w:color w:val="000000"/>
          <w:kern w:val="0"/>
          <w:sz w:val="44"/>
          <w:szCs w:val="44"/>
        </w:rPr>
      </w:pPr>
      <w:r w:rsidRPr="00341C54">
        <w:rPr>
          <w:rFonts w:eastAsia="方正小标宋_GBK"/>
          <w:snapToGrid w:val="0"/>
          <w:color w:val="000000"/>
          <w:kern w:val="0"/>
          <w:sz w:val="44"/>
          <w:szCs w:val="44"/>
        </w:rPr>
        <w:t>与管理办法（试行）</w:t>
      </w:r>
    </w:p>
    <w:bookmarkEnd w:id="0"/>
    <w:p w:rsidR="00CB6793" w:rsidRPr="00341C54" w:rsidRDefault="00CB6793" w:rsidP="00CB6793">
      <w:pPr>
        <w:adjustRightInd w:val="0"/>
        <w:snapToGrid w:val="0"/>
        <w:spacing w:line="560" w:lineRule="exact"/>
        <w:rPr>
          <w:rFonts w:eastAsia="方正小标宋_GBK"/>
          <w:snapToGrid w:val="0"/>
          <w:color w:val="000000"/>
          <w:kern w:val="0"/>
          <w:sz w:val="44"/>
          <w:szCs w:val="44"/>
        </w:rPr>
      </w:pPr>
    </w:p>
    <w:p w:rsidR="00CB6793" w:rsidRPr="00341C54" w:rsidRDefault="00CB6793" w:rsidP="00CB6793">
      <w:pPr>
        <w:pStyle w:val="a4"/>
        <w:adjustRightInd w:val="0"/>
        <w:snapToGrid w:val="0"/>
        <w:spacing w:before="0" w:beforeAutospacing="0" w:after="0" w:afterAutospacing="0" w:line="560" w:lineRule="exact"/>
        <w:jc w:val="center"/>
        <w:rPr>
          <w:rFonts w:ascii="Times New Roman" w:eastAsia="黑体" w:hAnsi="Times New Roman" w:cs="Times New Roman"/>
          <w:snapToGrid w:val="0"/>
          <w:color w:val="000000"/>
          <w:sz w:val="32"/>
          <w:szCs w:val="32"/>
        </w:rPr>
      </w:pPr>
      <w:r w:rsidRPr="00341C54">
        <w:rPr>
          <w:rFonts w:ascii="Times New Roman" w:eastAsia="黑体" w:hAnsi="Times New Roman" w:cs="Times New Roman"/>
          <w:snapToGrid w:val="0"/>
          <w:color w:val="000000"/>
          <w:sz w:val="32"/>
          <w:szCs w:val="32"/>
        </w:rPr>
        <w:t>第一章</w:t>
      </w:r>
      <w:r w:rsidRPr="00341C54">
        <w:rPr>
          <w:rFonts w:ascii="Times New Roman" w:eastAsia="黑体" w:hAnsi="Times New Roman" w:cs="Times New Roman"/>
          <w:snapToGrid w:val="0"/>
          <w:color w:val="000000"/>
          <w:sz w:val="32"/>
          <w:szCs w:val="32"/>
        </w:rPr>
        <w:t xml:space="preserve"> </w:t>
      </w:r>
      <w:r w:rsidRPr="00341C54">
        <w:rPr>
          <w:rFonts w:ascii="Times New Roman" w:eastAsia="黑体" w:hAnsi="Times New Roman" w:cs="Times New Roman"/>
          <w:snapToGrid w:val="0"/>
          <w:color w:val="000000"/>
          <w:sz w:val="32"/>
          <w:szCs w:val="32"/>
        </w:rPr>
        <w:t>总则</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第一条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为认真贯彻落</w:t>
      </w:r>
      <w:proofErr w:type="gramStart"/>
      <w:r w:rsidRPr="00341C54">
        <w:rPr>
          <w:rFonts w:ascii="Times New Roman" w:eastAsia="仿宋_GB2312" w:hAnsi="Times New Roman" w:cs="Times New Roman"/>
          <w:snapToGrid w:val="0"/>
          <w:color w:val="000000"/>
          <w:sz w:val="32"/>
          <w:szCs w:val="32"/>
        </w:rPr>
        <w:t>实习近</w:t>
      </w:r>
      <w:proofErr w:type="gramEnd"/>
      <w:r w:rsidRPr="00341C54">
        <w:rPr>
          <w:rFonts w:ascii="Times New Roman" w:eastAsia="仿宋_GB2312" w:hAnsi="Times New Roman" w:cs="Times New Roman"/>
          <w:snapToGrid w:val="0"/>
          <w:color w:val="000000"/>
          <w:sz w:val="32"/>
          <w:szCs w:val="32"/>
        </w:rPr>
        <w:t>平总书记关于家庭教育的重要指示和教育部《关于加强家庭教育工作的指导意见》，强化学校家庭教育工作，打造家庭教育工作名师队伍，形成具有广州特色的家庭教育工作模式，广州市教育局在全市中小学校（含中职学校）和幼儿园中建立家庭教育工作室（以下简称</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工作室</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）。为规范工作室的建设与管理，特制定本办法。</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第二条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工作室落实立德树人的根本任务，充分发挥其在家庭教育领域的示范、引领和辐射作用，传播先进的家庭教育理念和方法，加强家庭教育教师队伍建设，推进家庭教育理论及实践研究，协助完成市、区学校家庭教育工作任务，</w:t>
      </w:r>
      <w:proofErr w:type="gramStart"/>
      <w:r w:rsidRPr="00341C54">
        <w:rPr>
          <w:rFonts w:ascii="Times New Roman" w:eastAsia="仿宋_GB2312" w:hAnsi="Times New Roman" w:cs="Times New Roman"/>
          <w:snapToGrid w:val="0"/>
          <w:color w:val="000000"/>
          <w:sz w:val="32"/>
          <w:szCs w:val="32"/>
        </w:rPr>
        <w:t>提升家</w:t>
      </w:r>
      <w:proofErr w:type="gramEnd"/>
      <w:r w:rsidRPr="00341C54">
        <w:rPr>
          <w:rFonts w:ascii="Times New Roman" w:eastAsia="仿宋_GB2312" w:hAnsi="Times New Roman" w:cs="Times New Roman"/>
          <w:snapToGrid w:val="0"/>
          <w:color w:val="000000"/>
          <w:sz w:val="32"/>
          <w:szCs w:val="32"/>
        </w:rPr>
        <w:t>校共育水平，逐步建成机制健全，资源共享、特色鲜明，科研能力强、管理水平高、实践效果好的家庭教育名师工作室，合力推进全市家庭教育工作。</w:t>
      </w:r>
    </w:p>
    <w:p w:rsidR="00CB6793" w:rsidRPr="00341C54" w:rsidRDefault="00CB6793" w:rsidP="00CB6793">
      <w:pPr>
        <w:pStyle w:val="a4"/>
        <w:adjustRightInd w:val="0"/>
        <w:snapToGrid w:val="0"/>
        <w:spacing w:line="560" w:lineRule="exact"/>
        <w:rPr>
          <w:rFonts w:ascii="Times New Roman" w:eastAsia="仿宋_GB2312" w:hAnsi="Times New Roman" w:cs="Times New Roman"/>
          <w:snapToGrid w:val="0"/>
          <w:color w:val="000000"/>
          <w:sz w:val="21"/>
          <w:szCs w:val="21"/>
        </w:rPr>
      </w:pPr>
    </w:p>
    <w:p w:rsidR="00CB6793" w:rsidRPr="00341C54" w:rsidRDefault="00CB6793" w:rsidP="00CB6793">
      <w:pPr>
        <w:pStyle w:val="a4"/>
        <w:adjustRightInd w:val="0"/>
        <w:snapToGrid w:val="0"/>
        <w:spacing w:before="0" w:beforeAutospacing="0" w:after="0" w:afterAutospacing="0" w:line="560" w:lineRule="exact"/>
        <w:jc w:val="center"/>
        <w:rPr>
          <w:rFonts w:ascii="Times New Roman" w:eastAsia="黑体" w:hAnsi="Times New Roman" w:cs="Times New Roman"/>
          <w:snapToGrid w:val="0"/>
          <w:color w:val="000000"/>
          <w:sz w:val="32"/>
          <w:szCs w:val="32"/>
        </w:rPr>
      </w:pPr>
      <w:r w:rsidRPr="00341C54">
        <w:rPr>
          <w:rFonts w:ascii="Times New Roman" w:eastAsia="黑体" w:hAnsi="Times New Roman" w:cs="Times New Roman"/>
          <w:snapToGrid w:val="0"/>
          <w:color w:val="000000"/>
          <w:sz w:val="32"/>
          <w:szCs w:val="32"/>
        </w:rPr>
        <w:t>第二章</w:t>
      </w:r>
      <w:r w:rsidRPr="00341C54">
        <w:rPr>
          <w:rFonts w:ascii="Times New Roman" w:eastAsia="黑体" w:hAnsi="Times New Roman" w:cs="Times New Roman"/>
          <w:snapToGrid w:val="0"/>
          <w:color w:val="000000"/>
          <w:sz w:val="32"/>
          <w:szCs w:val="32"/>
        </w:rPr>
        <w:t xml:space="preserve"> </w:t>
      </w:r>
      <w:r w:rsidRPr="00341C54">
        <w:rPr>
          <w:rFonts w:ascii="Times New Roman" w:eastAsia="黑体" w:hAnsi="Times New Roman" w:cs="Times New Roman"/>
          <w:snapToGrid w:val="0"/>
          <w:color w:val="000000"/>
          <w:sz w:val="32"/>
          <w:szCs w:val="32"/>
        </w:rPr>
        <w:t>组织领导</w:t>
      </w:r>
    </w:p>
    <w:p w:rsidR="00CB6793" w:rsidRPr="00341C54" w:rsidRDefault="00CB6793" w:rsidP="00CB6793">
      <w:pPr>
        <w:adjustRightInd w:val="0"/>
        <w:snapToGrid w:val="0"/>
        <w:spacing w:line="560" w:lineRule="exact"/>
        <w:ind w:firstLineChars="200" w:firstLine="640"/>
        <w:rPr>
          <w:rFonts w:eastAsia="仿宋_GB2312"/>
          <w:snapToGrid w:val="0"/>
          <w:color w:val="000000"/>
          <w:kern w:val="0"/>
          <w:sz w:val="32"/>
          <w:szCs w:val="32"/>
        </w:rPr>
      </w:pPr>
      <w:r w:rsidRPr="00341C54">
        <w:rPr>
          <w:rFonts w:eastAsia="仿宋_GB2312"/>
          <w:snapToGrid w:val="0"/>
          <w:color w:val="000000"/>
          <w:kern w:val="0"/>
          <w:sz w:val="32"/>
          <w:szCs w:val="32"/>
        </w:rPr>
        <w:lastRenderedPageBreak/>
        <w:t>第三条</w:t>
      </w:r>
      <w:r w:rsidRPr="00341C54">
        <w:rPr>
          <w:rFonts w:eastAsia="仿宋_GB2312"/>
          <w:snapToGrid w:val="0"/>
          <w:color w:val="000000"/>
          <w:kern w:val="0"/>
          <w:sz w:val="32"/>
          <w:szCs w:val="32"/>
        </w:rPr>
        <w:t xml:space="preserve"> </w:t>
      </w:r>
      <w:r w:rsidRPr="00341C54">
        <w:rPr>
          <w:rFonts w:eastAsia="仿宋_GB2312"/>
          <w:snapToGrid w:val="0"/>
          <w:color w:val="000000"/>
          <w:kern w:val="0"/>
          <w:sz w:val="32"/>
          <w:szCs w:val="32"/>
        </w:rPr>
        <w:t>工作室由市、区两级教育行政部门管理，市教育局委托市教育研究院负责业务指导、检查和评估。工作室建设每一周期为三年。工作室建设一般不超过两个周期，两个周期后，如需再续期的，须在上一周期考核为</w:t>
      </w:r>
      <w:r w:rsidRPr="00341C54">
        <w:rPr>
          <w:rFonts w:eastAsia="仿宋_GB2312"/>
          <w:snapToGrid w:val="0"/>
          <w:color w:val="000000"/>
          <w:kern w:val="0"/>
          <w:sz w:val="32"/>
          <w:szCs w:val="32"/>
        </w:rPr>
        <w:t>“</w:t>
      </w:r>
      <w:r w:rsidRPr="00341C54">
        <w:rPr>
          <w:rFonts w:eastAsia="仿宋_GB2312"/>
          <w:snapToGrid w:val="0"/>
          <w:color w:val="000000"/>
          <w:kern w:val="0"/>
          <w:sz w:val="32"/>
          <w:szCs w:val="32"/>
        </w:rPr>
        <w:t>优秀</w:t>
      </w:r>
      <w:r w:rsidRPr="00341C54">
        <w:rPr>
          <w:rFonts w:eastAsia="仿宋_GB2312"/>
          <w:snapToGrid w:val="0"/>
          <w:color w:val="000000"/>
          <w:kern w:val="0"/>
          <w:sz w:val="32"/>
          <w:szCs w:val="32"/>
        </w:rPr>
        <w:t>”</w:t>
      </w:r>
      <w:r w:rsidRPr="00341C54">
        <w:rPr>
          <w:rFonts w:eastAsia="仿宋_GB2312"/>
          <w:snapToGrid w:val="0"/>
          <w:color w:val="000000"/>
          <w:kern w:val="0"/>
          <w:sz w:val="32"/>
          <w:szCs w:val="32"/>
        </w:rPr>
        <w:t>等级，并符合相关条件和按相关程序申报，由市教育局组织专家组评审确定是否进入下一周期建设。工作室建设最长不超过</w:t>
      </w:r>
      <w:r w:rsidRPr="00341C54">
        <w:rPr>
          <w:rFonts w:eastAsia="仿宋_GB2312"/>
          <w:snapToGrid w:val="0"/>
          <w:color w:val="000000"/>
          <w:kern w:val="0"/>
          <w:sz w:val="32"/>
          <w:szCs w:val="32"/>
        </w:rPr>
        <w:t>4</w:t>
      </w:r>
      <w:r w:rsidRPr="00341C54">
        <w:rPr>
          <w:rFonts w:eastAsia="仿宋_GB2312"/>
          <w:snapToGrid w:val="0"/>
          <w:color w:val="000000"/>
          <w:kern w:val="0"/>
          <w:sz w:val="32"/>
          <w:szCs w:val="32"/>
        </w:rPr>
        <w:t>个周期，个别特别优秀需要再续期的，由市教育局组织专家组评审后确定。</w:t>
      </w:r>
    </w:p>
    <w:p w:rsidR="00CB6793" w:rsidRPr="00341C54" w:rsidRDefault="00CB6793" w:rsidP="00CB6793">
      <w:pPr>
        <w:adjustRightInd w:val="0"/>
        <w:snapToGrid w:val="0"/>
        <w:spacing w:line="560" w:lineRule="exact"/>
        <w:ind w:firstLineChars="200" w:firstLine="640"/>
        <w:rPr>
          <w:rFonts w:eastAsia="仿宋_GB2312"/>
          <w:snapToGrid w:val="0"/>
          <w:color w:val="000000"/>
          <w:kern w:val="0"/>
          <w:sz w:val="32"/>
          <w:szCs w:val="32"/>
        </w:rPr>
      </w:pPr>
      <w:r w:rsidRPr="00341C54">
        <w:rPr>
          <w:rFonts w:eastAsia="仿宋_GB2312"/>
          <w:snapToGrid w:val="0"/>
          <w:color w:val="000000"/>
          <w:kern w:val="0"/>
          <w:sz w:val="32"/>
          <w:szCs w:val="32"/>
        </w:rPr>
        <w:t>第四条</w:t>
      </w:r>
      <w:r w:rsidRPr="00341C54">
        <w:rPr>
          <w:rFonts w:eastAsia="仿宋_GB2312"/>
          <w:snapToGrid w:val="0"/>
          <w:color w:val="000000"/>
          <w:kern w:val="0"/>
          <w:sz w:val="32"/>
          <w:szCs w:val="32"/>
        </w:rPr>
        <w:t xml:space="preserve"> </w:t>
      </w:r>
      <w:r w:rsidRPr="00341C54">
        <w:rPr>
          <w:rFonts w:eastAsia="仿宋_GB2312"/>
          <w:snapToGrid w:val="0"/>
          <w:color w:val="000000"/>
          <w:kern w:val="0"/>
          <w:sz w:val="32"/>
          <w:szCs w:val="32"/>
        </w:rPr>
        <w:t>工作室所在学校协助上级教育主管部门对工作室进行日常管理，应指派一名校级领导分管工作室。</w:t>
      </w:r>
    </w:p>
    <w:p w:rsidR="00CB6793" w:rsidRPr="00341C54" w:rsidRDefault="00CB6793" w:rsidP="00CB6793">
      <w:pPr>
        <w:pStyle w:val="a4"/>
        <w:adjustRightInd w:val="0"/>
        <w:snapToGrid w:val="0"/>
        <w:spacing w:before="0" w:beforeAutospacing="0" w:after="0" w:afterAutospacing="0" w:line="560" w:lineRule="exact"/>
        <w:jc w:val="both"/>
        <w:rPr>
          <w:rFonts w:ascii="Times New Roman" w:eastAsia="仿宋_GB2312" w:hAnsi="Times New Roman" w:cs="Times New Roman"/>
          <w:b/>
          <w:snapToGrid w:val="0"/>
          <w:color w:val="000000"/>
          <w:sz w:val="32"/>
          <w:szCs w:val="32"/>
        </w:rPr>
      </w:pPr>
    </w:p>
    <w:p w:rsidR="00CB6793" w:rsidRPr="00341C54" w:rsidRDefault="00CB6793" w:rsidP="00CB6793">
      <w:pPr>
        <w:pStyle w:val="a4"/>
        <w:adjustRightInd w:val="0"/>
        <w:snapToGrid w:val="0"/>
        <w:spacing w:before="0" w:beforeAutospacing="0" w:after="0" w:afterAutospacing="0" w:line="560" w:lineRule="exact"/>
        <w:jc w:val="center"/>
        <w:rPr>
          <w:rFonts w:ascii="Times New Roman" w:eastAsia="黑体" w:hAnsi="Times New Roman" w:cs="Times New Roman"/>
          <w:snapToGrid w:val="0"/>
          <w:color w:val="000000"/>
          <w:sz w:val="32"/>
          <w:szCs w:val="32"/>
        </w:rPr>
      </w:pPr>
      <w:r w:rsidRPr="00341C54">
        <w:rPr>
          <w:rFonts w:ascii="Times New Roman" w:eastAsia="黑体" w:hAnsi="Times New Roman" w:cs="Times New Roman"/>
          <w:snapToGrid w:val="0"/>
          <w:color w:val="000000"/>
          <w:sz w:val="32"/>
          <w:szCs w:val="32"/>
        </w:rPr>
        <w:t>第三章</w:t>
      </w:r>
      <w:r w:rsidRPr="00341C54">
        <w:rPr>
          <w:rFonts w:ascii="Times New Roman" w:eastAsia="黑体" w:hAnsi="Times New Roman" w:cs="Times New Roman"/>
          <w:snapToGrid w:val="0"/>
          <w:color w:val="000000"/>
          <w:sz w:val="32"/>
          <w:szCs w:val="32"/>
        </w:rPr>
        <w:t xml:space="preserve"> </w:t>
      </w:r>
      <w:r w:rsidRPr="00341C54">
        <w:rPr>
          <w:rFonts w:ascii="Times New Roman" w:eastAsia="黑体" w:hAnsi="Times New Roman" w:cs="Times New Roman"/>
          <w:snapToGrid w:val="0"/>
          <w:color w:val="000000"/>
          <w:sz w:val="32"/>
          <w:szCs w:val="32"/>
        </w:rPr>
        <w:t>申报审批</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第六条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家庭教育工作室实行主持人负责制，设主持人</w:t>
      </w:r>
      <w:r w:rsidRPr="00341C54">
        <w:rPr>
          <w:rFonts w:ascii="Times New Roman" w:eastAsia="仿宋_GB2312" w:hAnsi="Times New Roman" w:cs="Times New Roman"/>
          <w:snapToGrid w:val="0"/>
          <w:color w:val="000000"/>
          <w:sz w:val="32"/>
          <w:szCs w:val="32"/>
        </w:rPr>
        <w:t>1</w:t>
      </w:r>
      <w:r w:rsidRPr="00341C54">
        <w:rPr>
          <w:rFonts w:ascii="Times New Roman" w:eastAsia="仿宋_GB2312" w:hAnsi="Times New Roman" w:cs="Times New Roman"/>
          <w:snapToGrid w:val="0"/>
          <w:color w:val="000000"/>
          <w:sz w:val="32"/>
          <w:szCs w:val="32"/>
        </w:rPr>
        <w:t>名。主持人须符合以下条件：</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（一）家庭教育工作专业能力强。师德高尚，深受学生和家长喜爱；热爱家庭教育事业，熟练掌握家庭教育工作理念与方法；组织协调能力强，有效整合家庭教育资源开展项目建设。</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（二）已婚且育有孩子。有育儿经验，育儿理念科学，育儿水平和家庭教育素养较高，能够与孩子共同成长。</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（三）有家长培训经验和较强的家庭教育专业知识。</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lastRenderedPageBreak/>
        <w:t>（四）在近五年内以第一作者身份公开发表家庭教育的相关论文至少</w:t>
      </w:r>
      <w:r w:rsidRPr="00341C54">
        <w:rPr>
          <w:rFonts w:ascii="Times New Roman" w:eastAsia="仿宋_GB2312" w:hAnsi="Times New Roman" w:cs="Times New Roman"/>
          <w:snapToGrid w:val="0"/>
          <w:color w:val="000000"/>
          <w:sz w:val="32"/>
          <w:szCs w:val="32"/>
        </w:rPr>
        <w:t>1</w:t>
      </w:r>
      <w:r w:rsidRPr="00341C54">
        <w:rPr>
          <w:rFonts w:ascii="Times New Roman" w:eastAsia="仿宋_GB2312" w:hAnsi="Times New Roman" w:cs="Times New Roman"/>
          <w:snapToGrid w:val="0"/>
          <w:color w:val="000000"/>
          <w:sz w:val="32"/>
          <w:szCs w:val="32"/>
        </w:rPr>
        <w:t>篇，或负责市级及以上相关研究课题</w:t>
      </w:r>
      <w:r w:rsidRPr="00341C54">
        <w:rPr>
          <w:rFonts w:ascii="Times New Roman" w:eastAsia="仿宋_GB2312" w:hAnsi="Times New Roman" w:cs="Times New Roman"/>
          <w:snapToGrid w:val="0"/>
          <w:color w:val="000000"/>
          <w:sz w:val="32"/>
          <w:szCs w:val="32"/>
        </w:rPr>
        <w:t>1</w:t>
      </w:r>
      <w:r w:rsidRPr="00341C54">
        <w:rPr>
          <w:rFonts w:ascii="Times New Roman" w:eastAsia="仿宋_GB2312" w:hAnsi="Times New Roman" w:cs="Times New Roman"/>
          <w:snapToGrid w:val="0"/>
          <w:color w:val="000000"/>
          <w:sz w:val="32"/>
          <w:szCs w:val="32"/>
        </w:rPr>
        <w:t>项。</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（五）在职在岗的中小学（中职）幼儿园（含民办学校和幼儿园）分管德育副校长（副园长）、德育（或负责德育工作、家庭教育工作）主任或副主任。具有履行工作室主要职责的必要条件。</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第七条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家庭教育工作室申报和审批程序</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（一）工作室在全市中小学（中职）幼儿园（含民办学校）范围内评审确定，以学段、区域统筹安排申报名额。</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（二）申报和审批程序</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学校根据现状和需求自愿申报，并按要求填写相关材料，经所在学校和区级教育行政部门推荐，市教育局组织专家对推荐的主持人及工作室进行评审，确定工作室建设立项，经周期建设、培训和考核后，对符合条件的授予家庭教育名师工作室证书和牌匾。</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第八条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家庭教育工作室的人员组成</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（一）每个工作室成员由主持人、助理、成员和学员等组成。工作室成员（助理）应是学校家庭教育工作骨干，每个工作室可</w:t>
      </w:r>
      <w:r w:rsidRPr="00341C54">
        <w:rPr>
          <w:rFonts w:ascii="Times New Roman" w:eastAsia="仿宋_GB2312" w:hAnsi="Times New Roman" w:cs="Times New Roman"/>
          <w:snapToGrid w:val="0"/>
          <w:color w:val="000000"/>
          <w:sz w:val="32"/>
          <w:szCs w:val="32"/>
        </w:rPr>
        <w:lastRenderedPageBreak/>
        <w:t>吸收不超过</w:t>
      </w:r>
      <w:r w:rsidRPr="00341C54">
        <w:rPr>
          <w:rFonts w:ascii="Times New Roman" w:eastAsia="仿宋_GB2312" w:hAnsi="Times New Roman" w:cs="Times New Roman"/>
          <w:snapToGrid w:val="0"/>
          <w:color w:val="000000"/>
          <w:sz w:val="32"/>
          <w:szCs w:val="32"/>
        </w:rPr>
        <w:t>2</w:t>
      </w:r>
      <w:r w:rsidRPr="00341C54">
        <w:rPr>
          <w:rFonts w:ascii="Times New Roman" w:eastAsia="仿宋_GB2312" w:hAnsi="Times New Roman" w:cs="Times New Roman"/>
          <w:snapToGrid w:val="0"/>
          <w:color w:val="000000"/>
          <w:sz w:val="32"/>
          <w:szCs w:val="32"/>
        </w:rPr>
        <w:t>个优秀家长参加。工作室学员主要是各级教育行政部门和学校选派的家庭教育方面的培养对象或青年教师，</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（二）每个工作室应至少有</w:t>
      </w:r>
      <w:r w:rsidRPr="00341C54">
        <w:rPr>
          <w:rFonts w:ascii="Times New Roman" w:eastAsia="仿宋_GB2312" w:hAnsi="Times New Roman" w:cs="Times New Roman"/>
          <w:snapToGrid w:val="0"/>
          <w:color w:val="000000"/>
          <w:sz w:val="32"/>
          <w:szCs w:val="32"/>
        </w:rPr>
        <w:t>1</w:t>
      </w:r>
      <w:r w:rsidRPr="00341C54">
        <w:rPr>
          <w:rFonts w:ascii="Times New Roman" w:eastAsia="仿宋_GB2312" w:hAnsi="Times New Roman" w:cs="Times New Roman"/>
          <w:snapToGrid w:val="0"/>
          <w:color w:val="000000"/>
          <w:sz w:val="32"/>
          <w:szCs w:val="32"/>
        </w:rPr>
        <w:t>名男性成员（在幼儿园建立的工作室除外）。</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（三）工作室成员须已婚，有育儿经验，热爱家庭教育工作、积极参与家庭教育指导。</w:t>
      </w:r>
    </w:p>
    <w:p w:rsidR="00CB6793" w:rsidRPr="00341C54" w:rsidRDefault="00CB6793" w:rsidP="00CB6793">
      <w:pPr>
        <w:pStyle w:val="a4"/>
        <w:adjustRightInd w:val="0"/>
        <w:snapToGrid w:val="0"/>
        <w:spacing w:before="0" w:beforeAutospacing="0" w:after="0" w:afterAutospacing="0" w:line="560" w:lineRule="exact"/>
        <w:jc w:val="both"/>
        <w:rPr>
          <w:rFonts w:ascii="Times New Roman" w:eastAsia="仿宋_GB2312" w:hAnsi="Times New Roman" w:cs="Times New Roman"/>
          <w:b/>
          <w:snapToGrid w:val="0"/>
          <w:color w:val="000000"/>
          <w:sz w:val="32"/>
          <w:szCs w:val="32"/>
        </w:rPr>
      </w:pPr>
    </w:p>
    <w:p w:rsidR="00CB6793" w:rsidRPr="00341C54" w:rsidRDefault="00CB6793" w:rsidP="00CB6793">
      <w:pPr>
        <w:pStyle w:val="a4"/>
        <w:adjustRightInd w:val="0"/>
        <w:snapToGrid w:val="0"/>
        <w:spacing w:before="0" w:beforeAutospacing="0" w:after="0" w:afterAutospacing="0" w:line="560" w:lineRule="exact"/>
        <w:jc w:val="center"/>
        <w:rPr>
          <w:rFonts w:ascii="Times New Roman" w:eastAsia="黑体" w:hAnsi="Times New Roman" w:cs="Times New Roman"/>
          <w:snapToGrid w:val="0"/>
          <w:color w:val="000000"/>
          <w:sz w:val="32"/>
          <w:szCs w:val="32"/>
        </w:rPr>
      </w:pPr>
      <w:r w:rsidRPr="00341C54">
        <w:rPr>
          <w:rFonts w:ascii="Times New Roman" w:eastAsia="黑体" w:hAnsi="Times New Roman" w:cs="Times New Roman"/>
          <w:snapToGrid w:val="0"/>
          <w:color w:val="000000"/>
          <w:sz w:val="32"/>
          <w:szCs w:val="32"/>
        </w:rPr>
        <w:t>第四章</w:t>
      </w:r>
      <w:r w:rsidRPr="00341C54">
        <w:rPr>
          <w:rFonts w:ascii="Times New Roman" w:eastAsia="黑体" w:hAnsi="Times New Roman" w:cs="Times New Roman"/>
          <w:snapToGrid w:val="0"/>
          <w:color w:val="000000"/>
          <w:sz w:val="32"/>
          <w:szCs w:val="32"/>
        </w:rPr>
        <w:t xml:space="preserve"> </w:t>
      </w:r>
      <w:r w:rsidRPr="00341C54">
        <w:rPr>
          <w:rFonts w:ascii="Times New Roman" w:eastAsia="黑体" w:hAnsi="Times New Roman" w:cs="Times New Roman"/>
          <w:snapToGrid w:val="0"/>
          <w:color w:val="000000"/>
          <w:sz w:val="32"/>
          <w:szCs w:val="32"/>
        </w:rPr>
        <w:t>职责要求</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第九条</w:t>
      </w:r>
      <w:r w:rsidRPr="00341C54">
        <w:rPr>
          <w:rFonts w:ascii="Times New Roman" w:eastAsia="仿宋_GB2312" w:hAnsi="Times New Roman" w:cs="Times New Roman"/>
          <w:bCs/>
          <w:snapToGrid w:val="0"/>
          <w:color w:val="000000"/>
          <w:sz w:val="32"/>
          <w:szCs w:val="32"/>
        </w:rPr>
        <w:t xml:space="preserve"> </w:t>
      </w:r>
      <w:r w:rsidRPr="00341C54">
        <w:rPr>
          <w:rFonts w:ascii="Times New Roman" w:eastAsia="仿宋_GB2312" w:hAnsi="Times New Roman" w:cs="Times New Roman"/>
          <w:bCs/>
          <w:snapToGrid w:val="0"/>
          <w:color w:val="000000"/>
          <w:sz w:val="32"/>
          <w:szCs w:val="32"/>
        </w:rPr>
        <w:t>工作室主要职责</w:t>
      </w:r>
    </w:p>
    <w:p w:rsidR="00CB6793" w:rsidRPr="00341C54" w:rsidRDefault="00CB6793" w:rsidP="00CB6793">
      <w:pPr>
        <w:pStyle w:val="a4"/>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（一）创新学校家庭教育工作。</w:t>
      </w:r>
      <w:proofErr w:type="gramStart"/>
      <w:r w:rsidRPr="00341C54">
        <w:rPr>
          <w:rFonts w:ascii="Times New Roman" w:eastAsia="仿宋_GB2312" w:hAnsi="Times New Roman" w:cs="Times New Roman"/>
          <w:snapToGrid w:val="0"/>
          <w:color w:val="000000"/>
          <w:sz w:val="32"/>
          <w:szCs w:val="32"/>
        </w:rPr>
        <w:t>拓展家</w:t>
      </w:r>
      <w:proofErr w:type="gramEnd"/>
      <w:r w:rsidRPr="00341C54">
        <w:rPr>
          <w:rFonts w:ascii="Times New Roman" w:eastAsia="仿宋_GB2312" w:hAnsi="Times New Roman" w:cs="Times New Roman"/>
          <w:snapToGrid w:val="0"/>
          <w:color w:val="000000"/>
          <w:sz w:val="32"/>
          <w:szCs w:val="32"/>
        </w:rPr>
        <w:t>校沟通渠道，增强家庭教育指导实效，</w:t>
      </w:r>
      <w:proofErr w:type="gramStart"/>
      <w:r w:rsidRPr="00341C54">
        <w:rPr>
          <w:rFonts w:ascii="Times New Roman" w:eastAsia="仿宋_GB2312" w:hAnsi="Times New Roman" w:cs="Times New Roman"/>
          <w:snapToGrid w:val="0"/>
          <w:color w:val="000000"/>
          <w:sz w:val="32"/>
          <w:szCs w:val="32"/>
        </w:rPr>
        <w:t>提升家</w:t>
      </w:r>
      <w:proofErr w:type="gramEnd"/>
      <w:r w:rsidRPr="00341C54">
        <w:rPr>
          <w:rFonts w:ascii="Times New Roman" w:eastAsia="仿宋_GB2312" w:hAnsi="Times New Roman" w:cs="Times New Roman"/>
          <w:snapToGrid w:val="0"/>
          <w:color w:val="000000"/>
          <w:sz w:val="32"/>
          <w:szCs w:val="32"/>
        </w:rPr>
        <w:t>校协同育人水平。</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（二）促进教师专业成长。通过集体备课、案例分析、课程开发、课题研究、专题讲座、活动组织等形式，引导成员和学员专业发展。</w:t>
      </w:r>
      <w:r w:rsidRPr="00341C54">
        <w:rPr>
          <w:rFonts w:ascii="Times New Roman" w:eastAsia="仿宋_GB2312" w:hAnsi="Times New Roman" w:cs="Times New Roman" w:hint="eastAsia"/>
          <w:snapToGrid w:val="0"/>
          <w:color w:val="000000"/>
          <w:sz w:val="32"/>
          <w:szCs w:val="32"/>
        </w:rPr>
        <w:t>每学期组织相关</w:t>
      </w:r>
      <w:proofErr w:type="gramStart"/>
      <w:r w:rsidRPr="00341C54">
        <w:rPr>
          <w:rFonts w:ascii="Times New Roman" w:eastAsia="仿宋_GB2312" w:hAnsi="Times New Roman" w:cs="Times New Roman" w:hint="eastAsia"/>
          <w:snapToGrid w:val="0"/>
          <w:color w:val="000000"/>
          <w:sz w:val="32"/>
          <w:szCs w:val="32"/>
        </w:rPr>
        <w:t>活动线</w:t>
      </w:r>
      <w:proofErr w:type="gramEnd"/>
      <w:r w:rsidRPr="00341C54">
        <w:rPr>
          <w:rFonts w:ascii="Times New Roman" w:eastAsia="仿宋_GB2312" w:hAnsi="Times New Roman" w:cs="Times New Roman" w:hint="eastAsia"/>
          <w:snapToGrid w:val="0"/>
          <w:color w:val="000000"/>
          <w:sz w:val="32"/>
          <w:szCs w:val="32"/>
        </w:rPr>
        <w:t>上不少于</w:t>
      </w:r>
      <w:r w:rsidRPr="00341C54">
        <w:rPr>
          <w:rFonts w:ascii="Times New Roman" w:eastAsia="仿宋_GB2312" w:hAnsi="Times New Roman" w:cs="Times New Roman" w:hint="eastAsia"/>
          <w:snapToGrid w:val="0"/>
          <w:color w:val="000000"/>
          <w:sz w:val="32"/>
          <w:szCs w:val="32"/>
        </w:rPr>
        <w:t>3</w:t>
      </w:r>
      <w:r w:rsidRPr="00341C54">
        <w:rPr>
          <w:rFonts w:ascii="Times New Roman" w:eastAsia="仿宋_GB2312" w:hAnsi="Times New Roman" w:cs="Times New Roman" w:hint="eastAsia"/>
          <w:snapToGrid w:val="0"/>
          <w:color w:val="000000"/>
          <w:sz w:val="32"/>
          <w:szCs w:val="32"/>
        </w:rPr>
        <w:t>次、线下不少于</w:t>
      </w:r>
      <w:r w:rsidRPr="00341C54">
        <w:rPr>
          <w:rFonts w:ascii="Times New Roman" w:eastAsia="仿宋_GB2312" w:hAnsi="Times New Roman" w:cs="Times New Roman" w:hint="eastAsia"/>
          <w:snapToGrid w:val="0"/>
          <w:color w:val="000000"/>
          <w:sz w:val="32"/>
          <w:szCs w:val="32"/>
        </w:rPr>
        <w:t>2</w:t>
      </w:r>
      <w:r w:rsidRPr="00341C54">
        <w:rPr>
          <w:rFonts w:ascii="Times New Roman" w:eastAsia="仿宋_GB2312" w:hAnsi="Times New Roman" w:cs="Times New Roman" w:hint="eastAsia"/>
          <w:snapToGrid w:val="0"/>
          <w:color w:val="000000"/>
          <w:sz w:val="32"/>
          <w:szCs w:val="32"/>
        </w:rPr>
        <w:t>次。</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（三）在建设周期内，</w:t>
      </w:r>
      <w:r w:rsidRPr="00341C54">
        <w:rPr>
          <w:rFonts w:ascii="Times New Roman" w:eastAsia="仿宋_GB2312" w:hAnsi="Times New Roman" w:cs="Times New Roman" w:hint="eastAsia"/>
          <w:snapToGrid w:val="0"/>
          <w:color w:val="000000"/>
          <w:sz w:val="32"/>
          <w:szCs w:val="32"/>
        </w:rPr>
        <w:t>至少</w:t>
      </w:r>
      <w:r w:rsidRPr="00341C54">
        <w:rPr>
          <w:rFonts w:ascii="Times New Roman" w:eastAsia="仿宋_GB2312" w:hAnsi="Times New Roman" w:cs="Times New Roman"/>
          <w:snapToGrid w:val="0"/>
          <w:color w:val="000000"/>
          <w:sz w:val="32"/>
          <w:szCs w:val="32"/>
        </w:rPr>
        <w:t>承担一项市教育局或市教育研究院委托的家庭教育课题研究，完成相关论文或研究报告。</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hint="eastAsia"/>
          <w:snapToGrid w:val="0"/>
          <w:color w:val="000000"/>
          <w:sz w:val="32"/>
          <w:szCs w:val="32"/>
        </w:rPr>
      </w:pPr>
      <w:r w:rsidRPr="00341C54">
        <w:rPr>
          <w:rFonts w:ascii="Times New Roman" w:eastAsia="仿宋_GB2312" w:hAnsi="Times New Roman" w:cs="Times New Roman"/>
          <w:snapToGrid w:val="0"/>
          <w:color w:val="000000"/>
          <w:sz w:val="32"/>
          <w:szCs w:val="32"/>
        </w:rPr>
        <w:t>（四）发挥区域辐射引领作用。承担</w:t>
      </w:r>
      <w:r w:rsidRPr="00341C54">
        <w:rPr>
          <w:rFonts w:ascii="Times New Roman" w:eastAsia="仿宋_GB2312" w:hAnsi="Times New Roman" w:cs="Times New Roman" w:hint="eastAsia"/>
          <w:snapToGrid w:val="0"/>
          <w:color w:val="000000"/>
          <w:sz w:val="32"/>
          <w:szCs w:val="32"/>
        </w:rPr>
        <w:t>市级或区级</w:t>
      </w:r>
      <w:r w:rsidRPr="00341C54">
        <w:rPr>
          <w:rFonts w:ascii="Times New Roman" w:eastAsia="仿宋_GB2312" w:hAnsi="Times New Roman" w:cs="Times New Roman"/>
          <w:snapToGrid w:val="0"/>
          <w:color w:val="000000"/>
          <w:sz w:val="32"/>
          <w:szCs w:val="32"/>
        </w:rPr>
        <w:t>家庭教育工作指导</w:t>
      </w:r>
      <w:r w:rsidRPr="00341C54">
        <w:rPr>
          <w:rFonts w:ascii="Times New Roman" w:eastAsia="仿宋_GB2312" w:hAnsi="Times New Roman" w:cs="Times New Roman" w:hint="eastAsia"/>
          <w:snapToGrid w:val="0"/>
          <w:color w:val="000000"/>
          <w:sz w:val="32"/>
          <w:szCs w:val="32"/>
        </w:rPr>
        <w:t>、教研、</w:t>
      </w:r>
      <w:r w:rsidRPr="00341C54">
        <w:rPr>
          <w:rFonts w:ascii="Times New Roman" w:eastAsia="仿宋_GB2312" w:hAnsi="Times New Roman" w:cs="Times New Roman"/>
          <w:snapToGrid w:val="0"/>
          <w:color w:val="000000"/>
          <w:sz w:val="32"/>
          <w:szCs w:val="32"/>
        </w:rPr>
        <w:t>骨干培训</w:t>
      </w:r>
      <w:r w:rsidRPr="00341C54">
        <w:rPr>
          <w:rFonts w:ascii="Times New Roman" w:eastAsia="仿宋_GB2312" w:hAnsi="Times New Roman" w:cs="Times New Roman" w:hint="eastAsia"/>
          <w:snapToGrid w:val="0"/>
          <w:color w:val="000000"/>
          <w:sz w:val="32"/>
          <w:szCs w:val="32"/>
        </w:rPr>
        <w:t>等任务，每年通过工作室网络空间发布</w:t>
      </w:r>
      <w:r w:rsidRPr="00341C54">
        <w:rPr>
          <w:rFonts w:ascii="Times New Roman" w:eastAsia="仿宋_GB2312" w:hAnsi="Times New Roman" w:cs="Times New Roman" w:hint="eastAsia"/>
          <w:snapToGrid w:val="0"/>
          <w:color w:val="000000"/>
          <w:sz w:val="32"/>
          <w:szCs w:val="32"/>
        </w:rPr>
        <w:lastRenderedPageBreak/>
        <w:t>生成性家庭教育工作资源（包括课件、案例、家庭教育工作方法、家庭教育工作总结、学习心得、创新探讨等文字或图形资源）数量不少于</w:t>
      </w:r>
      <w:r w:rsidRPr="00341C54">
        <w:rPr>
          <w:rFonts w:ascii="Times New Roman" w:eastAsia="仿宋_GB2312" w:hAnsi="Times New Roman" w:cs="Times New Roman" w:hint="eastAsia"/>
          <w:snapToGrid w:val="0"/>
          <w:color w:val="000000"/>
          <w:sz w:val="32"/>
          <w:szCs w:val="32"/>
        </w:rPr>
        <w:t>100</w:t>
      </w:r>
      <w:r w:rsidRPr="00341C54">
        <w:rPr>
          <w:rFonts w:ascii="Times New Roman" w:eastAsia="仿宋_GB2312" w:hAnsi="Times New Roman" w:cs="Times New Roman" w:hint="eastAsia"/>
          <w:snapToGrid w:val="0"/>
          <w:color w:val="000000"/>
          <w:sz w:val="32"/>
          <w:szCs w:val="32"/>
        </w:rPr>
        <w:t>条，</w:t>
      </w:r>
      <w:r w:rsidRPr="00341C54">
        <w:rPr>
          <w:rFonts w:ascii="Times New Roman" w:eastAsia="仿宋_GB2312" w:hAnsi="Times New Roman" w:cs="Times New Roman"/>
          <w:snapToGrid w:val="0"/>
          <w:color w:val="000000"/>
          <w:sz w:val="32"/>
          <w:szCs w:val="32"/>
        </w:rPr>
        <w:t>为推动本区域家庭教育工作献言献策，形成示范效应。</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hint="eastAsia"/>
          <w:snapToGrid w:val="0"/>
          <w:color w:val="000000"/>
          <w:sz w:val="32"/>
          <w:szCs w:val="32"/>
        </w:rPr>
      </w:pPr>
      <w:r w:rsidRPr="00341C54">
        <w:rPr>
          <w:rFonts w:ascii="Times New Roman" w:eastAsia="仿宋_GB2312" w:hAnsi="Times New Roman" w:cs="Times New Roman" w:hint="eastAsia"/>
          <w:snapToGrid w:val="0"/>
          <w:color w:val="000000"/>
          <w:sz w:val="32"/>
          <w:szCs w:val="32"/>
        </w:rPr>
        <w:t>（五）工作室要制定教育信息技术与家庭教育融合年度计划；每年完成不少于</w:t>
      </w:r>
      <w:r w:rsidRPr="00341C54">
        <w:rPr>
          <w:rFonts w:ascii="Times New Roman" w:eastAsia="仿宋_GB2312" w:hAnsi="Times New Roman" w:cs="Times New Roman" w:hint="eastAsia"/>
          <w:snapToGrid w:val="0"/>
          <w:color w:val="000000"/>
          <w:sz w:val="32"/>
          <w:szCs w:val="32"/>
        </w:rPr>
        <w:t>20</w:t>
      </w:r>
      <w:r w:rsidRPr="00341C54">
        <w:rPr>
          <w:rFonts w:ascii="Times New Roman" w:eastAsia="仿宋_GB2312" w:hAnsi="Times New Roman" w:cs="Times New Roman" w:hint="eastAsia"/>
          <w:snapToGrid w:val="0"/>
          <w:color w:val="000000"/>
          <w:sz w:val="32"/>
          <w:szCs w:val="32"/>
        </w:rPr>
        <w:t>个家庭教育工作专题</w:t>
      </w:r>
      <w:proofErr w:type="gramStart"/>
      <w:r w:rsidRPr="00341C54">
        <w:rPr>
          <w:rFonts w:ascii="Times New Roman" w:eastAsia="仿宋_GB2312" w:hAnsi="Times New Roman" w:cs="Times New Roman" w:hint="eastAsia"/>
          <w:snapToGrid w:val="0"/>
          <w:color w:val="000000"/>
          <w:sz w:val="32"/>
          <w:szCs w:val="32"/>
        </w:rPr>
        <w:t>系列微课资源</w:t>
      </w:r>
      <w:proofErr w:type="gramEnd"/>
      <w:r w:rsidRPr="00341C54">
        <w:rPr>
          <w:rFonts w:ascii="Times New Roman" w:eastAsia="仿宋_GB2312" w:hAnsi="Times New Roman" w:cs="Times New Roman" w:hint="eastAsia"/>
          <w:snapToGrid w:val="0"/>
          <w:color w:val="000000"/>
          <w:sz w:val="32"/>
          <w:szCs w:val="32"/>
        </w:rPr>
        <w:t>；建立不少于</w:t>
      </w:r>
      <w:r w:rsidRPr="00341C54">
        <w:rPr>
          <w:rFonts w:ascii="Times New Roman" w:eastAsia="仿宋_GB2312" w:hAnsi="Times New Roman" w:cs="Times New Roman" w:hint="eastAsia"/>
          <w:snapToGrid w:val="0"/>
          <w:color w:val="000000"/>
          <w:sz w:val="32"/>
          <w:szCs w:val="32"/>
        </w:rPr>
        <w:t>5</w:t>
      </w:r>
      <w:r w:rsidRPr="00341C54">
        <w:rPr>
          <w:rFonts w:ascii="Times New Roman" w:eastAsia="仿宋_GB2312" w:hAnsi="Times New Roman" w:cs="Times New Roman" w:hint="eastAsia"/>
          <w:snapToGrid w:val="0"/>
          <w:color w:val="000000"/>
          <w:sz w:val="32"/>
          <w:szCs w:val="32"/>
        </w:rPr>
        <w:t>个混合式教学、活动案例（含视频等相关配套资源）；开展信息技术与家庭教育工作融合展示研讨会</w:t>
      </w:r>
      <w:r w:rsidRPr="00341C54">
        <w:rPr>
          <w:rFonts w:ascii="Times New Roman" w:eastAsia="仿宋_GB2312" w:hAnsi="Times New Roman" w:cs="Times New Roman" w:hint="eastAsia"/>
          <w:snapToGrid w:val="0"/>
          <w:color w:val="000000"/>
          <w:sz w:val="32"/>
          <w:szCs w:val="32"/>
        </w:rPr>
        <w:t>1</w:t>
      </w:r>
      <w:r w:rsidRPr="00341C54">
        <w:rPr>
          <w:rFonts w:ascii="Times New Roman" w:eastAsia="仿宋_GB2312" w:hAnsi="Times New Roman" w:cs="Times New Roman" w:hint="eastAsia"/>
          <w:snapToGrid w:val="0"/>
          <w:color w:val="000000"/>
          <w:sz w:val="32"/>
          <w:szCs w:val="32"/>
        </w:rPr>
        <w:t>次以上。</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hint="eastAsia"/>
          <w:snapToGrid w:val="0"/>
          <w:color w:val="000000"/>
          <w:sz w:val="32"/>
          <w:szCs w:val="32"/>
        </w:rPr>
        <w:t>（六）加强与省内外家庭教育名校、名家、名师之间的交流协作。</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第十条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工作室主持人职责。</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（一）加强师德修养。注意营造民主与合作的工作环境，维护工作室的内部团结和工作室的社会声誉。注意协调工作室与挂靠学校、上级主管部门的关系。</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（二）组织工作室成员共同制定本工作室的管理条例，制定工作室的</w:t>
      </w:r>
      <w:r w:rsidRPr="00341C54">
        <w:rPr>
          <w:rFonts w:ascii="Times New Roman" w:eastAsia="仿宋_GB2312" w:hAnsi="Times New Roman" w:cs="Times New Roman"/>
          <w:bCs/>
          <w:snapToGrid w:val="0"/>
          <w:color w:val="000000"/>
          <w:sz w:val="32"/>
          <w:szCs w:val="32"/>
        </w:rPr>
        <w:t>3</w:t>
      </w:r>
      <w:r w:rsidRPr="00341C54">
        <w:rPr>
          <w:rFonts w:ascii="Times New Roman" w:eastAsia="仿宋_GB2312" w:hAnsi="Times New Roman" w:cs="Times New Roman"/>
          <w:bCs/>
          <w:snapToGrid w:val="0"/>
          <w:color w:val="000000"/>
          <w:sz w:val="32"/>
          <w:szCs w:val="32"/>
        </w:rPr>
        <w:t>年工作规划和年度工作计划。</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（三）负责对工作室的运行状态和目标完成情况进行过程性的检查和评估，组织工作室成员中期总结和终期总结，宣传推广成功经验，并定期向上级主管教育部门汇报。</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lastRenderedPageBreak/>
        <w:t>（四）发挥示范和引领作用，主持课题研究、做个案分析或专题讲座；组织相关研讨和培训活动。</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（五）对工作室的成员和学员进行业务指导。对本工作室的成员和学员进行考核，建立合理的工作室成员选拔、退出机制，保持工作室队伍的稳定。</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（六）负责工作室的财务管理和资金使用。有权根据实际需要制订资金使用计划和支配资金的使用，同时对资金使用的合法性负责。</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bCs/>
          <w:snapToGrid w:val="0"/>
          <w:color w:val="000000"/>
          <w:sz w:val="32"/>
          <w:szCs w:val="32"/>
        </w:rPr>
        <w:t>（七）</w:t>
      </w:r>
      <w:r w:rsidRPr="00341C54">
        <w:rPr>
          <w:rFonts w:ascii="Times New Roman" w:eastAsia="仿宋_GB2312" w:hAnsi="Times New Roman" w:cs="Times New Roman"/>
          <w:snapToGrid w:val="0"/>
          <w:color w:val="000000"/>
          <w:sz w:val="32"/>
          <w:szCs w:val="32"/>
        </w:rPr>
        <w:t>积极参与群众性家庭教育研究及相关活动，做好家庭教育工作的横向交流，促进资源共享和优势互补。</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第十一条</w:t>
      </w:r>
      <w:r w:rsidRPr="00341C54">
        <w:rPr>
          <w:rFonts w:ascii="Times New Roman" w:eastAsia="仿宋_GB2312" w:hAnsi="Times New Roman" w:cs="Times New Roman"/>
          <w:bCs/>
          <w:snapToGrid w:val="0"/>
          <w:color w:val="000000"/>
          <w:sz w:val="32"/>
          <w:szCs w:val="32"/>
        </w:rPr>
        <w:t xml:space="preserve"> </w:t>
      </w:r>
      <w:r w:rsidRPr="00341C54">
        <w:rPr>
          <w:rFonts w:ascii="Times New Roman" w:eastAsia="仿宋_GB2312" w:hAnsi="Times New Roman" w:cs="Times New Roman"/>
          <w:bCs/>
          <w:snapToGrid w:val="0"/>
          <w:color w:val="000000"/>
          <w:sz w:val="32"/>
          <w:szCs w:val="32"/>
        </w:rPr>
        <w:t>工作室成员和学员主要职责。</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工作室成员原则上不超过</w:t>
      </w:r>
      <w:r w:rsidRPr="00341C54">
        <w:rPr>
          <w:rFonts w:ascii="Times New Roman" w:eastAsia="仿宋_GB2312" w:hAnsi="Times New Roman" w:cs="Times New Roman"/>
          <w:bCs/>
          <w:snapToGrid w:val="0"/>
          <w:color w:val="000000"/>
          <w:sz w:val="32"/>
          <w:szCs w:val="32"/>
        </w:rPr>
        <w:t>15</w:t>
      </w:r>
      <w:r w:rsidRPr="00341C54">
        <w:rPr>
          <w:rFonts w:ascii="Times New Roman" w:eastAsia="仿宋_GB2312" w:hAnsi="Times New Roman" w:cs="Times New Roman"/>
          <w:bCs/>
          <w:snapToGrid w:val="0"/>
          <w:color w:val="000000"/>
          <w:sz w:val="32"/>
          <w:szCs w:val="32"/>
        </w:rPr>
        <w:t>人，主持人所在学校不超过</w:t>
      </w:r>
      <w:r w:rsidRPr="00341C54">
        <w:rPr>
          <w:rFonts w:ascii="Times New Roman" w:eastAsia="仿宋_GB2312" w:hAnsi="Times New Roman" w:cs="Times New Roman"/>
          <w:bCs/>
          <w:snapToGrid w:val="0"/>
          <w:color w:val="000000"/>
          <w:sz w:val="32"/>
          <w:szCs w:val="32"/>
        </w:rPr>
        <w:t>3</w:t>
      </w:r>
      <w:r w:rsidRPr="00341C54">
        <w:rPr>
          <w:rFonts w:ascii="Times New Roman" w:eastAsia="仿宋_GB2312" w:hAnsi="Times New Roman" w:cs="Times New Roman"/>
          <w:bCs/>
          <w:snapToGrid w:val="0"/>
          <w:color w:val="000000"/>
          <w:sz w:val="32"/>
          <w:szCs w:val="32"/>
        </w:rPr>
        <w:t>人（含助理）。成员经申请由主持人自主双向选择，实行动态管理，原则上三年内不能退出。工作室成员主要职责如下：</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（一）制订个人三年发展目标和阶段性工作计划，努力提升家庭教育工作的研究能力和实务工作能力，实现自己的发展目标。</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（二）在完成所在单位既定教育教学任务的基础上，主动参与工作室的常规工作，为工作室的建设献计献策和出工出力。</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lastRenderedPageBreak/>
        <w:t>（三）以学年为单位，参与课题研究，完成一定量的集体备课任务，承担一次以上的家庭教育指导公开课或撰写一篇教育案例、论文。</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（四）发挥专业指导和带头示范作用。为进入工作室实习的学员提供专业支持，协助主持人指导学员的教学和科研；在本校起骨干带头作用，传承主持人的专业精神和教育技艺，引导更多的同行一起进步和成长。</w:t>
      </w:r>
    </w:p>
    <w:p w:rsidR="00CB6793" w:rsidRPr="00341C54" w:rsidRDefault="00CB6793" w:rsidP="00CB6793">
      <w:pPr>
        <w:pStyle w:val="a4"/>
        <w:adjustRightInd w:val="0"/>
        <w:snapToGrid w:val="0"/>
        <w:spacing w:line="560" w:lineRule="exact"/>
        <w:ind w:firstLineChars="196" w:firstLine="627"/>
        <w:rPr>
          <w:rFonts w:ascii="Times New Roman" w:eastAsia="仿宋_GB2312" w:hAnsi="Times New Roman" w:cs="Times New Roman"/>
          <w:bCs/>
          <w:snapToGrid w:val="0"/>
          <w:color w:val="000000"/>
          <w:sz w:val="32"/>
          <w:szCs w:val="32"/>
        </w:rPr>
      </w:pPr>
      <w:r w:rsidRPr="00341C54">
        <w:rPr>
          <w:rFonts w:ascii="Times New Roman" w:eastAsia="仿宋_GB2312" w:hAnsi="Times New Roman" w:cs="Times New Roman"/>
          <w:bCs/>
          <w:snapToGrid w:val="0"/>
          <w:color w:val="000000"/>
          <w:sz w:val="32"/>
          <w:szCs w:val="32"/>
        </w:rPr>
        <w:t>第十二条</w:t>
      </w:r>
      <w:r w:rsidRPr="00341C54">
        <w:rPr>
          <w:rFonts w:ascii="Times New Roman" w:eastAsia="仿宋_GB2312" w:hAnsi="Times New Roman" w:cs="Times New Roman"/>
          <w:bCs/>
          <w:snapToGrid w:val="0"/>
          <w:color w:val="000000"/>
          <w:sz w:val="32"/>
          <w:szCs w:val="32"/>
        </w:rPr>
        <w:t xml:space="preserve">  </w:t>
      </w:r>
      <w:r w:rsidRPr="00341C54">
        <w:rPr>
          <w:rFonts w:ascii="Times New Roman" w:eastAsia="仿宋_GB2312" w:hAnsi="Times New Roman" w:cs="Times New Roman"/>
          <w:bCs/>
          <w:snapToGrid w:val="0"/>
          <w:color w:val="000000"/>
          <w:sz w:val="32"/>
          <w:szCs w:val="32"/>
        </w:rPr>
        <w:t>工作室学员每期一般不超过</w:t>
      </w:r>
      <w:r w:rsidRPr="00341C54">
        <w:rPr>
          <w:rFonts w:ascii="Times New Roman" w:eastAsia="仿宋_GB2312" w:hAnsi="Times New Roman" w:cs="Times New Roman"/>
          <w:bCs/>
          <w:snapToGrid w:val="0"/>
          <w:color w:val="000000"/>
          <w:sz w:val="32"/>
          <w:szCs w:val="32"/>
        </w:rPr>
        <w:t>40</w:t>
      </w:r>
      <w:r w:rsidRPr="00341C54">
        <w:rPr>
          <w:rFonts w:ascii="Times New Roman" w:eastAsia="仿宋_GB2312" w:hAnsi="Times New Roman" w:cs="Times New Roman"/>
          <w:bCs/>
          <w:snapToGrid w:val="0"/>
          <w:color w:val="000000"/>
          <w:sz w:val="32"/>
          <w:szCs w:val="32"/>
        </w:rPr>
        <w:t>人（主持人所在学校不超过</w:t>
      </w:r>
      <w:r w:rsidRPr="00341C54">
        <w:rPr>
          <w:rFonts w:ascii="Times New Roman" w:eastAsia="仿宋_GB2312" w:hAnsi="Times New Roman" w:cs="Times New Roman"/>
          <w:bCs/>
          <w:snapToGrid w:val="0"/>
          <w:color w:val="000000"/>
          <w:sz w:val="32"/>
          <w:szCs w:val="32"/>
        </w:rPr>
        <w:t>6</w:t>
      </w:r>
      <w:r w:rsidRPr="00341C54">
        <w:rPr>
          <w:rFonts w:ascii="Times New Roman" w:eastAsia="仿宋_GB2312" w:hAnsi="Times New Roman" w:cs="Times New Roman"/>
          <w:bCs/>
          <w:snapToGrid w:val="0"/>
          <w:color w:val="000000"/>
          <w:sz w:val="32"/>
          <w:szCs w:val="32"/>
        </w:rPr>
        <w:t>人），学员中心任务是学习，同时协助工作室完成一定的教育实践和研究任务。每个工作室可以招收一定数量的网络学员。</w:t>
      </w:r>
    </w:p>
    <w:p w:rsidR="00CB6793" w:rsidRPr="00341C54" w:rsidRDefault="00CB6793" w:rsidP="00CB6793">
      <w:pPr>
        <w:pStyle w:val="a4"/>
        <w:adjustRightInd w:val="0"/>
        <w:snapToGrid w:val="0"/>
        <w:spacing w:before="0" w:beforeAutospacing="0" w:after="0" w:afterAutospacing="0" w:line="560" w:lineRule="exact"/>
        <w:rPr>
          <w:rFonts w:ascii="Times New Roman" w:eastAsia="仿宋_GB2312" w:hAnsi="Times New Roman" w:cs="Times New Roman"/>
          <w:bCs/>
          <w:snapToGrid w:val="0"/>
          <w:color w:val="000000"/>
          <w:sz w:val="32"/>
          <w:szCs w:val="32"/>
        </w:rPr>
      </w:pPr>
    </w:p>
    <w:p w:rsidR="00CB6793" w:rsidRPr="00341C54" w:rsidRDefault="00CB6793" w:rsidP="00CB6793">
      <w:pPr>
        <w:pStyle w:val="a4"/>
        <w:adjustRightInd w:val="0"/>
        <w:snapToGrid w:val="0"/>
        <w:spacing w:before="0" w:beforeAutospacing="0" w:after="0" w:afterAutospacing="0" w:line="560" w:lineRule="exact"/>
        <w:jc w:val="center"/>
        <w:rPr>
          <w:rFonts w:ascii="Times New Roman" w:eastAsia="黑体" w:hAnsi="Times New Roman" w:cs="Times New Roman"/>
          <w:snapToGrid w:val="0"/>
          <w:color w:val="000000"/>
          <w:sz w:val="32"/>
          <w:szCs w:val="32"/>
        </w:rPr>
      </w:pPr>
      <w:r w:rsidRPr="00341C54">
        <w:rPr>
          <w:rFonts w:ascii="Times New Roman" w:eastAsia="黑体" w:hAnsi="Times New Roman" w:cs="Times New Roman"/>
          <w:snapToGrid w:val="0"/>
          <w:color w:val="000000"/>
          <w:sz w:val="32"/>
          <w:szCs w:val="32"/>
        </w:rPr>
        <w:t>第五章</w:t>
      </w:r>
      <w:r w:rsidRPr="00341C54">
        <w:rPr>
          <w:rFonts w:ascii="Times New Roman" w:eastAsia="黑体" w:hAnsi="Times New Roman" w:cs="Times New Roman"/>
          <w:snapToGrid w:val="0"/>
          <w:color w:val="000000"/>
          <w:sz w:val="32"/>
          <w:szCs w:val="32"/>
        </w:rPr>
        <w:t xml:space="preserve"> </w:t>
      </w:r>
      <w:r w:rsidRPr="00341C54">
        <w:rPr>
          <w:rFonts w:ascii="Times New Roman" w:eastAsia="黑体" w:hAnsi="Times New Roman" w:cs="Times New Roman"/>
          <w:snapToGrid w:val="0"/>
          <w:color w:val="000000"/>
          <w:sz w:val="32"/>
          <w:szCs w:val="32"/>
        </w:rPr>
        <w:t>保障措施</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第十三条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工作条件保障。家庭教育工作室要有相对独立的办公场所（可与其他场室合用），并配置必要的办公设备和一定数量的专业书籍资料，有条件的要配备信息化设备和系统，用于开展理论研究、学习探讨和科研活动。</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第十四条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制度保障。家庭教育工作室的岗位职责纳入教学工作管理，为保证主持人及其助理履行职责，应适当减少主持人及助理的日常教学和其他一般性工作。</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lastRenderedPageBreak/>
        <w:t>第十五条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经费保障。家庭教育工作室由市、区两级共建共享，市教育局、各区教育局提供必要的资金支持。经费主要用于工作室的图书资料购置、办公设备购置、公众号专栏建设、专题研究、聘请专家、外出指导、交流学习等。</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第十六条</w:t>
      </w:r>
      <w:r w:rsidRPr="00341C54">
        <w:rPr>
          <w:rFonts w:ascii="Times New Roman" w:eastAsia="仿宋_GB2312" w:hAnsi="Times New Roman" w:cs="Times New Roman" w:hint="eastAsia"/>
          <w:snapToGrid w:val="0"/>
          <w:color w:val="000000"/>
          <w:sz w:val="32"/>
          <w:szCs w:val="32"/>
        </w:rPr>
        <w:t xml:space="preserve"> </w:t>
      </w:r>
      <w:r w:rsidRPr="00341C54">
        <w:rPr>
          <w:rFonts w:ascii="Times New Roman" w:eastAsia="仿宋_GB2312" w:hAnsi="Times New Roman" w:cs="Times New Roman" w:hint="eastAsia"/>
          <w:snapToGrid w:val="0"/>
          <w:color w:val="000000"/>
          <w:sz w:val="32"/>
          <w:szCs w:val="32"/>
        </w:rPr>
        <w:t>工作室主持人、助手、成员按年度计划开展参加培训研修任务的，给予相应的继续教育学时。其中工作室主持人作为培训者进行培训工作，按实际开展学时数的双倍计算所获得培训学时；工作室成员按照参加线下培训的学时数计算获得培训学时。工作室主持人、助手、成员可依据工作室主持人学校出具的研修学时证明进行学时登记。</w:t>
      </w:r>
    </w:p>
    <w:p w:rsidR="00CB6793" w:rsidRPr="00341C54" w:rsidRDefault="00CB6793" w:rsidP="00CB6793">
      <w:pPr>
        <w:pStyle w:val="a4"/>
        <w:tabs>
          <w:tab w:val="left" w:pos="312"/>
        </w:tabs>
        <w:adjustRightInd w:val="0"/>
        <w:snapToGrid w:val="0"/>
        <w:spacing w:line="560" w:lineRule="exact"/>
        <w:ind w:firstLineChars="200" w:firstLine="640"/>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第十七条</w:t>
      </w:r>
      <w:r w:rsidRPr="00341C54">
        <w:rPr>
          <w:rFonts w:ascii="Times New Roman" w:eastAsia="仿宋_GB2312" w:hAnsi="Times New Roman" w:cs="Times New Roman"/>
          <w:snapToGrid w:val="0"/>
          <w:color w:val="000000"/>
          <w:sz w:val="32"/>
          <w:szCs w:val="32"/>
        </w:rPr>
        <w:t xml:space="preserve"> </w:t>
      </w:r>
      <w:r w:rsidRPr="00341C54">
        <w:rPr>
          <w:rFonts w:ascii="Times New Roman" w:eastAsia="仿宋_GB2312" w:hAnsi="Times New Roman" w:cs="Times New Roman"/>
          <w:snapToGrid w:val="0"/>
          <w:color w:val="000000"/>
          <w:sz w:val="32"/>
          <w:szCs w:val="32"/>
        </w:rPr>
        <w:t>工作室主持人、助理、成员按所在区或学校教师标准课时工作量的四分之一计入基本工作量，有条件的可以减少四分之一的工作量。</w:t>
      </w:r>
    </w:p>
    <w:p w:rsidR="00CB6793" w:rsidRPr="00341C54" w:rsidRDefault="00CB6793" w:rsidP="00CB6793">
      <w:pPr>
        <w:adjustRightInd w:val="0"/>
        <w:snapToGrid w:val="0"/>
        <w:spacing w:line="560" w:lineRule="exact"/>
        <w:ind w:firstLineChars="180" w:firstLine="576"/>
        <w:rPr>
          <w:rFonts w:eastAsia="仿宋_GB2312"/>
          <w:snapToGrid w:val="0"/>
          <w:color w:val="000000"/>
          <w:kern w:val="0"/>
          <w:sz w:val="32"/>
          <w:szCs w:val="32"/>
        </w:rPr>
      </w:pPr>
      <w:r w:rsidRPr="00341C54">
        <w:rPr>
          <w:rFonts w:eastAsia="仿宋_GB2312"/>
          <w:snapToGrid w:val="0"/>
          <w:color w:val="000000"/>
          <w:kern w:val="0"/>
          <w:sz w:val="32"/>
          <w:szCs w:val="32"/>
        </w:rPr>
        <w:t>第十八条</w:t>
      </w:r>
      <w:r w:rsidRPr="00341C54">
        <w:rPr>
          <w:rFonts w:eastAsia="仿宋_GB2312"/>
          <w:snapToGrid w:val="0"/>
          <w:color w:val="000000"/>
          <w:kern w:val="0"/>
          <w:sz w:val="32"/>
          <w:szCs w:val="32"/>
        </w:rPr>
        <w:t xml:space="preserve"> </w:t>
      </w:r>
      <w:r w:rsidRPr="00341C54">
        <w:rPr>
          <w:rFonts w:eastAsia="仿宋_GB2312"/>
          <w:snapToGrid w:val="0"/>
          <w:color w:val="000000"/>
          <w:kern w:val="0"/>
          <w:sz w:val="32"/>
          <w:szCs w:val="32"/>
        </w:rPr>
        <w:t>参与工作室的家长委员，由学校颁发证书，由所在单位计算工作量，参加相关活动凭学校通知当公假处理。</w:t>
      </w:r>
    </w:p>
    <w:p w:rsidR="00CB6793" w:rsidRPr="00341C54" w:rsidRDefault="00CB6793" w:rsidP="00CB6793">
      <w:pPr>
        <w:pStyle w:val="a4"/>
        <w:adjustRightInd w:val="0"/>
        <w:snapToGrid w:val="0"/>
        <w:spacing w:before="0" w:beforeAutospacing="0" w:after="0" w:afterAutospacing="0" w:line="560" w:lineRule="exact"/>
        <w:jc w:val="both"/>
        <w:rPr>
          <w:rFonts w:ascii="Times New Roman" w:eastAsia="仿宋_GB2312" w:hAnsi="Times New Roman" w:cs="Times New Roman"/>
          <w:b/>
          <w:snapToGrid w:val="0"/>
          <w:color w:val="000000"/>
          <w:sz w:val="32"/>
          <w:szCs w:val="32"/>
        </w:rPr>
      </w:pPr>
    </w:p>
    <w:p w:rsidR="00CB6793" w:rsidRPr="00341C54" w:rsidRDefault="00CB6793" w:rsidP="00CB6793">
      <w:pPr>
        <w:pStyle w:val="a4"/>
        <w:adjustRightInd w:val="0"/>
        <w:snapToGrid w:val="0"/>
        <w:spacing w:before="0" w:beforeAutospacing="0" w:after="0" w:afterAutospacing="0" w:line="560" w:lineRule="exact"/>
        <w:jc w:val="center"/>
        <w:rPr>
          <w:rFonts w:ascii="Times New Roman" w:eastAsia="黑体" w:hAnsi="Times New Roman" w:cs="Times New Roman"/>
          <w:snapToGrid w:val="0"/>
          <w:color w:val="000000"/>
          <w:sz w:val="32"/>
          <w:szCs w:val="32"/>
        </w:rPr>
      </w:pPr>
      <w:r w:rsidRPr="00341C54">
        <w:rPr>
          <w:rFonts w:ascii="Times New Roman" w:eastAsia="黑体" w:hAnsi="Times New Roman" w:cs="Times New Roman"/>
          <w:snapToGrid w:val="0"/>
          <w:color w:val="000000"/>
          <w:sz w:val="32"/>
          <w:szCs w:val="32"/>
        </w:rPr>
        <w:t>第六章</w:t>
      </w:r>
      <w:r w:rsidRPr="00341C54">
        <w:rPr>
          <w:rFonts w:ascii="Times New Roman" w:eastAsia="黑体" w:hAnsi="Times New Roman" w:cs="Times New Roman"/>
          <w:snapToGrid w:val="0"/>
          <w:color w:val="000000"/>
          <w:sz w:val="32"/>
          <w:szCs w:val="32"/>
        </w:rPr>
        <w:t xml:space="preserve"> </w:t>
      </w:r>
      <w:r w:rsidRPr="00341C54">
        <w:rPr>
          <w:rFonts w:ascii="Times New Roman" w:eastAsia="黑体" w:hAnsi="Times New Roman" w:cs="Times New Roman"/>
          <w:snapToGrid w:val="0"/>
          <w:color w:val="000000"/>
          <w:sz w:val="32"/>
          <w:szCs w:val="32"/>
        </w:rPr>
        <w:t>考核评价</w:t>
      </w:r>
    </w:p>
    <w:p w:rsidR="00CB6793" w:rsidRPr="00341C54" w:rsidRDefault="00CB6793" w:rsidP="00CB6793">
      <w:pPr>
        <w:adjustRightInd w:val="0"/>
        <w:snapToGrid w:val="0"/>
        <w:spacing w:line="560" w:lineRule="exact"/>
        <w:ind w:firstLineChars="200" w:firstLine="640"/>
        <w:rPr>
          <w:rFonts w:eastAsia="仿宋_GB2312"/>
          <w:snapToGrid w:val="0"/>
          <w:color w:val="000000"/>
          <w:kern w:val="0"/>
          <w:sz w:val="32"/>
          <w:szCs w:val="32"/>
        </w:rPr>
      </w:pPr>
      <w:r w:rsidRPr="00341C54">
        <w:rPr>
          <w:rFonts w:eastAsia="仿宋_GB2312"/>
          <w:snapToGrid w:val="0"/>
          <w:color w:val="000000"/>
          <w:kern w:val="0"/>
          <w:sz w:val="32"/>
          <w:szCs w:val="32"/>
        </w:rPr>
        <w:t>第十九条</w:t>
      </w:r>
      <w:r w:rsidRPr="00341C54">
        <w:rPr>
          <w:rFonts w:eastAsia="仿宋_GB2312"/>
          <w:snapToGrid w:val="0"/>
          <w:color w:val="000000"/>
          <w:kern w:val="0"/>
          <w:sz w:val="32"/>
          <w:szCs w:val="32"/>
        </w:rPr>
        <w:t xml:space="preserve"> </w:t>
      </w:r>
      <w:r w:rsidRPr="00341C54">
        <w:rPr>
          <w:rFonts w:eastAsia="仿宋_GB2312"/>
          <w:snapToGrid w:val="0"/>
          <w:color w:val="000000"/>
          <w:kern w:val="0"/>
          <w:sz w:val="32"/>
          <w:szCs w:val="32"/>
        </w:rPr>
        <w:t>工作室的考核与评价</w:t>
      </w:r>
    </w:p>
    <w:p w:rsidR="00CB6793" w:rsidRPr="00341C54" w:rsidRDefault="00CB6793" w:rsidP="00CB6793">
      <w:pPr>
        <w:adjustRightInd w:val="0"/>
        <w:snapToGrid w:val="0"/>
        <w:spacing w:line="560" w:lineRule="exact"/>
        <w:ind w:firstLineChars="200" w:firstLine="640"/>
        <w:rPr>
          <w:rFonts w:eastAsia="仿宋_GB2312"/>
          <w:snapToGrid w:val="0"/>
          <w:color w:val="000000"/>
          <w:kern w:val="0"/>
          <w:sz w:val="32"/>
          <w:szCs w:val="32"/>
        </w:rPr>
      </w:pPr>
      <w:r w:rsidRPr="00341C54">
        <w:rPr>
          <w:rFonts w:eastAsia="仿宋_GB2312"/>
          <w:snapToGrid w:val="0"/>
          <w:color w:val="000000"/>
          <w:kern w:val="0"/>
          <w:sz w:val="32"/>
          <w:szCs w:val="32"/>
        </w:rPr>
        <w:t>（一）考核形式。</w:t>
      </w:r>
    </w:p>
    <w:p w:rsidR="00CB6793" w:rsidRPr="00341C54" w:rsidRDefault="00CB6793" w:rsidP="00CB6793">
      <w:pPr>
        <w:adjustRightInd w:val="0"/>
        <w:snapToGrid w:val="0"/>
        <w:spacing w:line="560" w:lineRule="exact"/>
        <w:ind w:firstLineChars="200" w:firstLine="640"/>
        <w:rPr>
          <w:rFonts w:eastAsia="仿宋_GB2312"/>
          <w:snapToGrid w:val="0"/>
          <w:color w:val="000000"/>
          <w:kern w:val="0"/>
          <w:sz w:val="32"/>
          <w:szCs w:val="32"/>
        </w:rPr>
      </w:pPr>
      <w:r w:rsidRPr="00341C54">
        <w:rPr>
          <w:rFonts w:eastAsia="仿宋_GB2312"/>
          <w:snapToGrid w:val="0"/>
          <w:color w:val="000000"/>
          <w:kern w:val="0"/>
          <w:sz w:val="32"/>
          <w:szCs w:val="32"/>
        </w:rPr>
        <w:t>1.</w:t>
      </w:r>
      <w:r w:rsidRPr="00341C54">
        <w:rPr>
          <w:rFonts w:eastAsia="仿宋_GB2312"/>
          <w:snapToGrid w:val="0"/>
          <w:color w:val="000000"/>
          <w:kern w:val="0"/>
          <w:sz w:val="32"/>
          <w:szCs w:val="32"/>
        </w:rPr>
        <w:t>每期市级培训后工作室进行一次总结，并在培训结束一周内上报总结材料。</w:t>
      </w:r>
    </w:p>
    <w:p w:rsidR="00CB6793" w:rsidRPr="00341C54" w:rsidRDefault="00CB6793" w:rsidP="00CB6793">
      <w:pPr>
        <w:adjustRightInd w:val="0"/>
        <w:snapToGrid w:val="0"/>
        <w:spacing w:line="560" w:lineRule="exact"/>
        <w:ind w:firstLineChars="200" w:firstLine="640"/>
        <w:rPr>
          <w:rFonts w:eastAsia="仿宋_GB2312"/>
          <w:snapToGrid w:val="0"/>
          <w:color w:val="000000"/>
          <w:kern w:val="0"/>
          <w:sz w:val="32"/>
          <w:szCs w:val="32"/>
        </w:rPr>
      </w:pPr>
      <w:r w:rsidRPr="00341C54">
        <w:rPr>
          <w:rFonts w:eastAsia="仿宋_GB2312"/>
          <w:snapToGrid w:val="0"/>
          <w:color w:val="000000"/>
          <w:kern w:val="0"/>
          <w:sz w:val="32"/>
          <w:szCs w:val="32"/>
        </w:rPr>
        <w:lastRenderedPageBreak/>
        <w:t>2.</w:t>
      </w:r>
      <w:r w:rsidRPr="00341C54">
        <w:rPr>
          <w:rFonts w:eastAsia="仿宋_GB2312"/>
          <w:snapToGrid w:val="0"/>
          <w:color w:val="000000"/>
          <w:kern w:val="0"/>
          <w:sz w:val="32"/>
          <w:szCs w:val="32"/>
        </w:rPr>
        <w:t>工作室运行满一年后将通过交流、展示等方式进行年度考核，并在规定时间内上报总结材料。</w:t>
      </w:r>
    </w:p>
    <w:p w:rsidR="00CB6793" w:rsidRPr="00341C54" w:rsidRDefault="00CB6793" w:rsidP="00CB6793">
      <w:pPr>
        <w:pStyle w:val="a4"/>
        <w:tabs>
          <w:tab w:val="left" w:pos="312"/>
        </w:tabs>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3.</w:t>
      </w:r>
      <w:r w:rsidRPr="00341C54">
        <w:rPr>
          <w:rFonts w:ascii="Times New Roman" w:eastAsia="仿宋_GB2312" w:hAnsi="Times New Roman" w:cs="Times New Roman"/>
          <w:snapToGrid w:val="0"/>
          <w:color w:val="000000"/>
          <w:sz w:val="32"/>
          <w:szCs w:val="32"/>
        </w:rPr>
        <w:t>建设周期结束后进行综合考评。考核工作结合团队和个人工作，主要方式有：一是查看原始材料，包括工作室计划、总结、研讨、授课、活动等原始资料，科研课题立项和结项、获奖证书、论著等原件；二是听取工作室的汇报，主要是听取主持人和工作室成员就</w:t>
      </w:r>
      <w:r w:rsidRPr="00341C54">
        <w:rPr>
          <w:rFonts w:ascii="Times New Roman" w:eastAsia="仿宋_GB2312" w:hAnsi="Times New Roman" w:cs="Times New Roman"/>
          <w:snapToGrid w:val="0"/>
          <w:color w:val="000000"/>
          <w:sz w:val="32"/>
          <w:szCs w:val="32"/>
        </w:rPr>
        <w:t>3</w:t>
      </w:r>
      <w:r w:rsidRPr="00341C54">
        <w:rPr>
          <w:rFonts w:ascii="Times New Roman" w:eastAsia="仿宋_GB2312" w:hAnsi="Times New Roman" w:cs="Times New Roman"/>
          <w:snapToGrid w:val="0"/>
          <w:color w:val="000000"/>
          <w:sz w:val="32"/>
          <w:szCs w:val="32"/>
        </w:rPr>
        <w:t>年来的工作总结；三是听取社会的评价，主要是对兄弟学校、教师、家长和培训学员进行访谈和问卷调查。</w:t>
      </w:r>
    </w:p>
    <w:p w:rsidR="00CB6793" w:rsidRPr="00341C54" w:rsidRDefault="00CB6793" w:rsidP="00CB6793">
      <w:pPr>
        <w:pStyle w:val="a4"/>
        <w:tabs>
          <w:tab w:val="left" w:pos="312"/>
        </w:tabs>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（二）考核内容。一是工作室自身的建设和发展水平，二是工作室在培训和指导教师方面的贡献，三是在学校及当地家庭教育实践指导及科研中所发挥的示范和引领作用。</w:t>
      </w:r>
    </w:p>
    <w:p w:rsidR="00CB6793" w:rsidRPr="00341C54" w:rsidRDefault="00CB6793" w:rsidP="00CB6793">
      <w:pPr>
        <w:pStyle w:val="a4"/>
        <w:tabs>
          <w:tab w:val="left" w:pos="312"/>
        </w:tabs>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napToGrid w:val="0"/>
          <w:color w:val="000000"/>
          <w:sz w:val="32"/>
          <w:szCs w:val="32"/>
        </w:rPr>
      </w:pPr>
      <w:r w:rsidRPr="00341C54">
        <w:rPr>
          <w:rFonts w:ascii="Times New Roman" w:eastAsia="仿宋_GB2312" w:hAnsi="Times New Roman" w:cs="Times New Roman"/>
          <w:snapToGrid w:val="0"/>
          <w:color w:val="000000"/>
          <w:sz w:val="32"/>
          <w:szCs w:val="32"/>
        </w:rPr>
        <w:t>（三）考核结果。每周期考核的结果分为</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优秀</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良好</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合格</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不合格</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等</w:t>
      </w:r>
      <w:r w:rsidRPr="00341C54">
        <w:rPr>
          <w:rFonts w:ascii="Times New Roman" w:eastAsia="仿宋_GB2312" w:hAnsi="Times New Roman" w:cs="Times New Roman"/>
          <w:snapToGrid w:val="0"/>
          <w:color w:val="000000"/>
          <w:sz w:val="32"/>
          <w:szCs w:val="32"/>
        </w:rPr>
        <w:t>4</w:t>
      </w:r>
      <w:r w:rsidRPr="00341C54">
        <w:rPr>
          <w:rFonts w:ascii="Times New Roman" w:eastAsia="仿宋_GB2312" w:hAnsi="Times New Roman" w:cs="Times New Roman"/>
          <w:snapToGrid w:val="0"/>
          <w:color w:val="000000"/>
          <w:sz w:val="32"/>
          <w:szCs w:val="32"/>
        </w:rPr>
        <w:t>个等级。考核为</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优秀</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将自动进入下一周期的工作室建设，考核为</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良好</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合格</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将组织相关专家评估后决定是否进入下一周期。考核为</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优秀</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良好</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合格</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的工作室，予以适当的表彰和奖励；考核为</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不合格</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将撤消该工作室建制，不予任何奖励。评审考核优秀的主持人或成员，以及特别优秀的学员，认定为</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家庭教育名师</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家庭教育骨干教师</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优秀成员</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和</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snapToGrid w:val="0"/>
          <w:color w:val="000000"/>
          <w:sz w:val="32"/>
          <w:szCs w:val="32"/>
        </w:rPr>
        <w:t>优秀学员</w:t>
      </w:r>
      <w:r w:rsidRPr="00341C54">
        <w:rPr>
          <w:rFonts w:ascii="Times New Roman" w:eastAsia="仿宋_GB2312" w:hAnsi="Times New Roman" w:cs="Times New Roman"/>
          <w:snapToGrid w:val="0"/>
          <w:color w:val="000000"/>
          <w:sz w:val="32"/>
          <w:szCs w:val="32"/>
        </w:rPr>
        <w:t>”</w:t>
      </w:r>
      <w:r w:rsidRPr="00341C54">
        <w:rPr>
          <w:rFonts w:ascii="Times New Roman" w:eastAsia="仿宋_GB2312" w:hAnsi="Times New Roman" w:cs="Times New Roman" w:hint="eastAsia"/>
          <w:snapToGrid w:val="0"/>
          <w:color w:val="000000"/>
          <w:sz w:val="32"/>
          <w:szCs w:val="32"/>
        </w:rPr>
        <w:t>等</w:t>
      </w:r>
      <w:r w:rsidRPr="00341C54">
        <w:rPr>
          <w:rFonts w:ascii="Times New Roman" w:eastAsia="仿宋_GB2312" w:hAnsi="Times New Roman" w:cs="Times New Roman"/>
          <w:snapToGrid w:val="0"/>
          <w:color w:val="000000"/>
          <w:sz w:val="32"/>
          <w:szCs w:val="32"/>
        </w:rPr>
        <w:t>，并纳入德育职称评审资质范畴。</w:t>
      </w:r>
    </w:p>
    <w:p w:rsidR="00CB6793" w:rsidRPr="00341C54" w:rsidRDefault="00CB6793" w:rsidP="00CB6793">
      <w:pPr>
        <w:adjustRightInd w:val="0"/>
        <w:snapToGrid w:val="0"/>
        <w:spacing w:line="560" w:lineRule="exact"/>
        <w:ind w:firstLine="630"/>
        <w:rPr>
          <w:rFonts w:eastAsia="仿宋_GB2312"/>
          <w:snapToGrid w:val="0"/>
          <w:color w:val="000000"/>
          <w:kern w:val="0"/>
          <w:sz w:val="32"/>
        </w:rPr>
      </w:pPr>
      <w:r w:rsidRPr="00341C54">
        <w:rPr>
          <w:rFonts w:eastAsia="仿宋_GB2312"/>
          <w:snapToGrid w:val="0"/>
          <w:color w:val="000000"/>
          <w:kern w:val="0"/>
          <w:sz w:val="32"/>
        </w:rPr>
        <w:t>（四）对因身体原因或岗位、职位变动等不能继续担任主持人的（从挂牌之日算起，不超过</w:t>
      </w:r>
      <w:r w:rsidRPr="00341C54">
        <w:rPr>
          <w:rFonts w:eastAsia="仿宋_GB2312"/>
          <w:snapToGrid w:val="0"/>
          <w:color w:val="000000"/>
          <w:kern w:val="0"/>
          <w:sz w:val="32"/>
        </w:rPr>
        <w:t>1</w:t>
      </w:r>
      <w:r w:rsidRPr="00341C54">
        <w:rPr>
          <w:rFonts w:eastAsia="仿宋_GB2312"/>
          <w:snapToGrid w:val="0"/>
          <w:color w:val="000000"/>
          <w:kern w:val="0"/>
          <w:sz w:val="32"/>
        </w:rPr>
        <w:t>年），由本人提出申请，所在区教育局签署意见，报市教育局审批，可由该区另行推荐人选并按有关程序选拔；超过</w:t>
      </w:r>
      <w:r w:rsidRPr="00341C54">
        <w:rPr>
          <w:rFonts w:eastAsia="仿宋_GB2312"/>
          <w:snapToGrid w:val="0"/>
          <w:color w:val="000000"/>
          <w:kern w:val="0"/>
          <w:sz w:val="32"/>
        </w:rPr>
        <w:t>1</w:t>
      </w:r>
      <w:r w:rsidRPr="00341C54">
        <w:rPr>
          <w:rFonts w:eastAsia="仿宋_GB2312"/>
          <w:snapToGrid w:val="0"/>
          <w:color w:val="000000"/>
          <w:kern w:val="0"/>
          <w:sz w:val="32"/>
        </w:rPr>
        <w:t>年及以上的，按自动退出处理，工作室</w:t>
      </w:r>
      <w:r w:rsidRPr="00341C54">
        <w:rPr>
          <w:rFonts w:eastAsia="仿宋_GB2312"/>
          <w:snapToGrid w:val="0"/>
          <w:color w:val="000000"/>
          <w:kern w:val="0"/>
          <w:sz w:val="32"/>
        </w:rPr>
        <w:lastRenderedPageBreak/>
        <w:t>取消，收回证书及牌匾。</w:t>
      </w:r>
    </w:p>
    <w:p w:rsidR="00CB6793" w:rsidRPr="00341C54" w:rsidRDefault="00CB6793" w:rsidP="00CB6793">
      <w:pPr>
        <w:adjustRightInd w:val="0"/>
        <w:snapToGrid w:val="0"/>
        <w:spacing w:line="560" w:lineRule="exact"/>
        <w:ind w:firstLine="630"/>
        <w:rPr>
          <w:rFonts w:eastAsia="仿宋_GB2312"/>
          <w:snapToGrid w:val="0"/>
          <w:color w:val="000000"/>
          <w:kern w:val="0"/>
          <w:sz w:val="32"/>
        </w:rPr>
      </w:pPr>
      <w:r w:rsidRPr="00341C54">
        <w:rPr>
          <w:rFonts w:eastAsia="仿宋_GB2312"/>
          <w:snapToGrid w:val="0"/>
          <w:color w:val="000000"/>
          <w:kern w:val="0"/>
          <w:sz w:val="32"/>
        </w:rPr>
        <w:t>（五）对因身体原因或岗位、职位变动等不能继续担任成员、学员的，由本人提出申请，工作室主持人签署意见，报市教育局审核，可以退出工作室，并按有关程序另行选拔，并报市教育局备案。在工作室时间不满</w:t>
      </w:r>
      <w:r w:rsidRPr="00341C54">
        <w:rPr>
          <w:rFonts w:eastAsia="仿宋_GB2312"/>
          <w:snapToGrid w:val="0"/>
          <w:color w:val="000000"/>
          <w:kern w:val="0"/>
          <w:sz w:val="32"/>
        </w:rPr>
        <w:t>1</w:t>
      </w:r>
      <w:r w:rsidRPr="00341C54">
        <w:rPr>
          <w:rFonts w:eastAsia="仿宋_GB2312"/>
          <w:snapToGrid w:val="0"/>
          <w:color w:val="000000"/>
          <w:kern w:val="0"/>
          <w:sz w:val="32"/>
        </w:rPr>
        <w:t>年的，不参加工作室的评优评先；超过</w:t>
      </w:r>
      <w:r w:rsidRPr="00341C54">
        <w:rPr>
          <w:rFonts w:eastAsia="仿宋_GB2312"/>
          <w:snapToGrid w:val="0"/>
          <w:color w:val="000000"/>
          <w:kern w:val="0"/>
          <w:sz w:val="32"/>
        </w:rPr>
        <w:t>1</w:t>
      </w:r>
      <w:r w:rsidRPr="00341C54">
        <w:rPr>
          <w:rFonts w:eastAsia="仿宋_GB2312"/>
          <w:snapToGrid w:val="0"/>
          <w:color w:val="000000"/>
          <w:kern w:val="0"/>
          <w:sz w:val="32"/>
        </w:rPr>
        <w:t>年但不超过</w:t>
      </w:r>
      <w:r w:rsidRPr="00341C54">
        <w:rPr>
          <w:rFonts w:eastAsia="仿宋_GB2312"/>
          <w:snapToGrid w:val="0"/>
          <w:color w:val="000000"/>
          <w:kern w:val="0"/>
          <w:sz w:val="32"/>
        </w:rPr>
        <w:t>2</w:t>
      </w:r>
      <w:r w:rsidRPr="00341C54">
        <w:rPr>
          <w:rFonts w:eastAsia="仿宋_GB2312"/>
          <w:snapToGrid w:val="0"/>
          <w:color w:val="000000"/>
          <w:kern w:val="0"/>
          <w:sz w:val="32"/>
        </w:rPr>
        <w:t>年的，不得参与市级</w:t>
      </w:r>
      <w:r w:rsidRPr="00341C54">
        <w:rPr>
          <w:rFonts w:eastAsia="仿宋_GB2312"/>
          <w:snapToGrid w:val="0"/>
          <w:color w:val="000000"/>
          <w:kern w:val="0"/>
          <w:sz w:val="32"/>
        </w:rPr>
        <w:t>“</w:t>
      </w:r>
      <w:r w:rsidRPr="00341C54">
        <w:rPr>
          <w:rFonts w:eastAsia="仿宋_GB2312"/>
          <w:snapToGrid w:val="0"/>
          <w:color w:val="000000"/>
          <w:kern w:val="0"/>
          <w:sz w:val="32"/>
        </w:rPr>
        <w:t>家庭教育名师</w:t>
      </w:r>
      <w:r w:rsidRPr="00341C54">
        <w:rPr>
          <w:rFonts w:eastAsia="仿宋_GB2312"/>
          <w:snapToGrid w:val="0"/>
          <w:color w:val="000000"/>
          <w:kern w:val="0"/>
          <w:sz w:val="32"/>
        </w:rPr>
        <w:t>”</w:t>
      </w:r>
      <w:r w:rsidRPr="00341C54">
        <w:rPr>
          <w:rFonts w:eastAsia="仿宋_GB2312"/>
          <w:snapToGrid w:val="0"/>
          <w:color w:val="000000"/>
          <w:kern w:val="0"/>
          <w:sz w:val="32"/>
        </w:rPr>
        <w:t>及</w:t>
      </w:r>
      <w:r w:rsidRPr="00341C54">
        <w:rPr>
          <w:rFonts w:eastAsia="仿宋_GB2312"/>
          <w:snapToGrid w:val="0"/>
          <w:color w:val="000000"/>
          <w:kern w:val="0"/>
          <w:sz w:val="32"/>
        </w:rPr>
        <w:t>“</w:t>
      </w:r>
      <w:r w:rsidRPr="00341C54">
        <w:rPr>
          <w:rFonts w:eastAsia="仿宋_GB2312"/>
          <w:snapToGrid w:val="0"/>
          <w:color w:val="000000"/>
          <w:kern w:val="0"/>
          <w:sz w:val="32"/>
        </w:rPr>
        <w:t>家庭教育骨干教师</w:t>
      </w:r>
      <w:r w:rsidRPr="00341C54">
        <w:rPr>
          <w:rFonts w:eastAsia="仿宋_GB2312"/>
          <w:snapToGrid w:val="0"/>
          <w:color w:val="000000"/>
          <w:kern w:val="0"/>
          <w:sz w:val="32"/>
        </w:rPr>
        <w:t>”</w:t>
      </w:r>
      <w:r w:rsidRPr="00341C54">
        <w:rPr>
          <w:rFonts w:eastAsia="仿宋_GB2312"/>
          <w:snapToGrid w:val="0"/>
          <w:color w:val="000000"/>
          <w:kern w:val="0"/>
          <w:sz w:val="32"/>
        </w:rPr>
        <w:t>等以上的评选。对工作室挂牌一年后再加入的成员和学员，</w:t>
      </w:r>
      <w:proofErr w:type="gramStart"/>
      <w:r w:rsidRPr="00341C54">
        <w:rPr>
          <w:rFonts w:eastAsia="仿宋_GB2312"/>
          <w:snapToGrid w:val="0"/>
          <w:color w:val="000000"/>
          <w:kern w:val="0"/>
          <w:sz w:val="32"/>
        </w:rPr>
        <w:t>需及时报</w:t>
      </w:r>
      <w:proofErr w:type="gramEnd"/>
      <w:r w:rsidRPr="00341C54">
        <w:rPr>
          <w:rFonts w:eastAsia="仿宋_GB2312"/>
          <w:snapToGrid w:val="0"/>
          <w:color w:val="000000"/>
          <w:kern w:val="0"/>
          <w:sz w:val="32"/>
        </w:rPr>
        <w:t>市教育局备案。</w:t>
      </w:r>
    </w:p>
    <w:p w:rsidR="00CB6793" w:rsidRPr="00341C54" w:rsidRDefault="00CB6793" w:rsidP="00CB6793">
      <w:pPr>
        <w:adjustRightInd w:val="0"/>
        <w:snapToGrid w:val="0"/>
        <w:spacing w:line="560" w:lineRule="exact"/>
        <w:ind w:firstLine="630"/>
        <w:rPr>
          <w:rFonts w:eastAsia="仿宋_GB2312"/>
          <w:snapToGrid w:val="0"/>
          <w:color w:val="000000"/>
          <w:kern w:val="0"/>
          <w:sz w:val="32"/>
        </w:rPr>
      </w:pPr>
      <w:r w:rsidRPr="00341C54">
        <w:rPr>
          <w:rFonts w:eastAsia="仿宋_GB2312"/>
          <w:snapToGrid w:val="0"/>
          <w:color w:val="000000"/>
          <w:kern w:val="0"/>
          <w:sz w:val="32"/>
        </w:rPr>
        <w:t>（六）对不认真履行工作室职责的主持人、成员和学员，将根据实际情况和有关规定，给予劝退、警告、除名等处理。</w:t>
      </w:r>
    </w:p>
    <w:p w:rsidR="00CB6793" w:rsidRPr="00341C54" w:rsidRDefault="00CB6793" w:rsidP="00CB6793">
      <w:pPr>
        <w:adjustRightInd w:val="0"/>
        <w:snapToGrid w:val="0"/>
        <w:spacing w:line="560" w:lineRule="exact"/>
        <w:rPr>
          <w:rFonts w:eastAsia="仿宋_GB2312"/>
          <w:snapToGrid w:val="0"/>
          <w:color w:val="000000"/>
          <w:kern w:val="0"/>
          <w:sz w:val="32"/>
        </w:rPr>
      </w:pPr>
    </w:p>
    <w:p w:rsidR="00CB6793" w:rsidRPr="00341C54" w:rsidRDefault="00CB6793" w:rsidP="00CB6793">
      <w:pPr>
        <w:adjustRightInd w:val="0"/>
        <w:snapToGrid w:val="0"/>
        <w:spacing w:line="560" w:lineRule="exact"/>
        <w:rPr>
          <w:rFonts w:eastAsia="仿宋_GB2312"/>
          <w:snapToGrid w:val="0"/>
          <w:color w:val="000000"/>
          <w:kern w:val="0"/>
          <w:sz w:val="32"/>
        </w:rPr>
      </w:pPr>
    </w:p>
    <w:p w:rsidR="00CB6793" w:rsidRPr="00341C54" w:rsidRDefault="00CB6793" w:rsidP="00CB6793">
      <w:pPr>
        <w:adjustRightInd w:val="0"/>
        <w:snapToGrid w:val="0"/>
        <w:spacing w:line="560" w:lineRule="exact"/>
        <w:rPr>
          <w:rFonts w:eastAsia="仿宋_GB2312"/>
          <w:snapToGrid w:val="0"/>
          <w:color w:val="000000"/>
          <w:kern w:val="0"/>
          <w:sz w:val="32"/>
        </w:rPr>
      </w:pPr>
    </w:p>
    <w:p w:rsidR="00CB6793" w:rsidRPr="00341C54" w:rsidRDefault="00CB6793" w:rsidP="00CB6793">
      <w:pPr>
        <w:adjustRightInd w:val="0"/>
        <w:snapToGrid w:val="0"/>
        <w:spacing w:line="560" w:lineRule="exact"/>
        <w:rPr>
          <w:rFonts w:eastAsia="仿宋_GB2312"/>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hint="eastAsia"/>
          <w:snapToGrid w:val="0"/>
          <w:color w:val="000000"/>
          <w:kern w:val="0"/>
          <w:sz w:val="32"/>
        </w:rPr>
      </w:pPr>
    </w:p>
    <w:p w:rsidR="00CB6793" w:rsidRPr="00341C54" w:rsidRDefault="00CB6793" w:rsidP="00CB6793">
      <w:pPr>
        <w:adjustRightInd w:val="0"/>
        <w:snapToGrid w:val="0"/>
        <w:spacing w:line="560" w:lineRule="exact"/>
        <w:rPr>
          <w:rFonts w:eastAsia="仿宋_GB2312"/>
          <w:snapToGrid w:val="0"/>
          <w:color w:val="000000"/>
          <w:kern w:val="0"/>
          <w:sz w:val="32"/>
        </w:rPr>
      </w:pPr>
    </w:p>
    <w:p w:rsidR="00CB6793" w:rsidRPr="00240F19" w:rsidRDefault="00CB6793" w:rsidP="00CB6793">
      <w:pPr>
        <w:adjustRightInd w:val="0"/>
        <w:snapToGrid w:val="0"/>
        <w:spacing w:line="560" w:lineRule="exact"/>
        <w:rPr>
          <w:rFonts w:ascii="黑体" w:eastAsia="黑体" w:hAnsi="黑体"/>
          <w:snapToGrid w:val="0"/>
          <w:color w:val="000000"/>
          <w:kern w:val="0"/>
          <w:sz w:val="32"/>
          <w:szCs w:val="32"/>
        </w:rPr>
      </w:pPr>
      <w:r w:rsidRPr="00240F19">
        <w:rPr>
          <w:rFonts w:ascii="黑体" w:eastAsia="黑体" w:hAnsi="黑体"/>
          <w:snapToGrid w:val="0"/>
          <w:color w:val="000000"/>
          <w:kern w:val="0"/>
          <w:sz w:val="32"/>
          <w:szCs w:val="32"/>
        </w:rPr>
        <w:t>附件</w:t>
      </w:r>
      <w:r w:rsidRPr="00341C54">
        <w:rPr>
          <w:rFonts w:ascii="黑体" w:eastAsia="黑体" w:hAnsi="黑体"/>
          <w:snapToGrid w:val="0"/>
          <w:color w:val="000000"/>
          <w:kern w:val="0"/>
          <w:sz w:val="32"/>
          <w:szCs w:val="32"/>
        </w:rPr>
        <w:t>2</w:t>
      </w:r>
    </w:p>
    <w:p w:rsidR="00CB6793" w:rsidRPr="00240F19" w:rsidRDefault="00CB6793" w:rsidP="00CB6793">
      <w:pPr>
        <w:adjustRightInd w:val="0"/>
        <w:snapToGrid w:val="0"/>
        <w:spacing w:line="560" w:lineRule="exact"/>
        <w:rPr>
          <w:rFonts w:eastAsia="方正小标宋简体"/>
          <w:snapToGrid w:val="0"/>
          <w:color w:val="000000"/>
          <w:kern w:val="0"/>
          <w:sz w:val="44"/>
          <w:szCs w:val="44"/>
        </w:rPr>
      </w:pPr>
    </w:p>
    <w:p w:rsidR="00CB6793" w:rsidRPr="00240F19" w:rsidRDefault="00CB6793" w:rsidP="00CB6793">
      <w:pPr>
        <w:adjustRightInd w:val="0"/>
        <w:snapToGrid w:val="0"/>
        <w:spacing w:line="560" w:lineRule="exact"/>
        <w:jc w:val="center"/>
        <w:rPr>
          <w:rFonts w:eastAsia="方正小标宋_GBK"/>
          <w:snapToGrid w:val="0"/>
          <w:color w:val="000000"/>
          <w:kern w:val="0"/>
          <w:sz w:val="44"/>
          <w:szCs w:val="44"/>
        </w:rPr>
      </w:pPr>
      <w:r w:rsidRPr="00240F19">
        <w:rPr>
          <w:rFonts w:eastAsia="方正小标宋_GBK"/>
          <w:snapToGrid w:val="0"/>
          <w:color w:val="000000"/>
          <w:kern w:val="0"/>
          <w:sz w:val="44"/>
          <w:szCs w:val="44"/>
        </w:rPr>
        <w:t>“</w:t>
      </w:r>
      <w:r w:rsidRPr="00341C54">
        <w:rPr>
          <w:rFonts w:eastAsia="方正小标宋_GBK"/>
          <w:snapToGrid w:val="0"/>
          <w:color w:val="000000"/>
          <w:kern w:val="0"/>
          <w:sz w:val="44"/>
          <w:szCs w:val="44"/>
        </w:rPr>
        <w:t>广州市家庭教育名师工作室</w:t>
      </w:r>
      <w:r w:rsidRPr="00240F19">
        <w:rPr>
          <w:rFonts w:eastAsia="方正小标宋_GBK"/>
          <w:snapToGrid w:val="0"/>
          <w:color w:val="000000"/>
          <w:kern w:val="0"/>
          <w:sz w:val="44"/>
          <w:szCs w:val="44"/>
        </w:rPr>
        <w:t>”</w:t>
      </w:r>
      <w:r w:rsidRPr="00341C54">
        <w:rPr>
          <w:rFonts w:eastAsia="方正小标宋_GBK"/>
          <w:snapToGrid w:val="0"/>
          <w:color w:val="000000"/>
          <w:kern w:val="0"/>
          <w:sz w:val="44"/>
          <w:szCs w:val="44"/>
        </w:rPr>
        <w:t>申报表</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75"/>
        <w:gridCol w:w="2058"/>
        <w:gridCol w:w="80"/>
        <w:gridCol w:w="617"/>
        <w:gridCol w:w="1324"/>
        <w:gridCol w:w="803"/>
        <w:gridCol w:w="858"/>
        <w:gridCol w:w="801"/>
        <w:gridCol w:w="709"/>
        <w:tblGridChange w:id="1">
          <w:tblGrid>
            <w:gridCol w:w="563"/>
            <w:gridCol w:w="1275"/>
            <w:gridCol w:w="2058"/>
            <w:gridCol w:w="80"/>
            <w:gridCol w:w="617"/>
            <w:gridCol w:w="1324"/>
            <w:gridCol w:w="803"/>
            <w:gridCol w:w="858"/>
            <w:gridCol w:w="801"/>
            <w:gridCol w:w="709"/>
          </w:tblGrid>
        </w:tblGridChange>
      </w:tblGrid>
      <w:tr w:rsidR="00CB6793" w:rsidRPr="00341C54" w:rsidTr="00240F19">
        <w:trPr>
          <w:trHeight w:val="544"/>
          <w:jc w:val="center"/>
        </w:trPr>
        <w:tc>
          <w:tcPr>
            <w:tcW w:w="563" w:type="dxa"/>
            <w:vMerge w:val="restart"/>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申报单位</w:t>
            </w:r>
            <w:r w:rsidRPr="00341C54">
              <w:rPr>
                <w:rFonts w:eastAsia="仿宋" w:hint="eastAsia"/>
                <w:snapToGrid w:val="0"/>
                <w:color w:val="000000"/>
                <w:kern w:val="0"/>
                <w:sz w:val="24"/>
              </w:rPr>
              <w:t>及个人</w:t>
            </w:r>
            <w:r w:rsidRPr="00341C54">
              <w:rPr>
                <w:rFonts w:eastAsia="仿宋"/>
                <w:snapToGrid w:val="0"/>
                <w:color w:val="000000"/>
                <w:kern w:val="0"/>
                <w:sz w:val="24"/>
              </w:rPr>
              <w:t>基本情况</w:t>
            </w:r>
          </w:p>
        </w:tc>
        <w:tc>
          <w:tcPr>
            <w:tcW w:w="1275"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单位名称</w:t>
            </w:r>
          </w:p>
        </w:tc>
        <w:tc>
          <w:tcPr>
            <w:tcW w:w="2755" w:type="dxa"/>
            <w:gridSpan w:val="3"/>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c>
          <w:tcPr>
            <w:tcW w:w="2127" w:type="dxa"/>
            <w:gridSpan w:val="2"/>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教师人数</w:t>
            </w:r>
          </w:p>
        </w:tc>
        <w:tc>
          <w:tcPr>
            <w:tcW w:w="858"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c>
          <w:tcPr>
            <w:tcW w:w="801" w:type="dxa"/>
            <w:shd w:val="clear" w:color="auto" w:fill="auto"/>
            <w:vAlign w:val="center"/>
          </w:tcPr>
          <w:p w:rsidR="00CB6793" w:rsidRPr="00341C54"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snapToGrid w:val="0"/>
                <w:color w:val="000000"/>
                <w:kern w:val="0"/>
                <w:sz w:val="24"/>
              </w:rPr>
              <w:t>学生</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人数</w:t>
            </w:r>
          </w:p>
        </w:tc>
        <w:tc>
          <w:tcPr>
            <w:tcW w:w="709"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r>
      <w:tr w:rsidR="00CB6793" w:rsidRPr="00341C54" w:rsidTr="00240F19">
        <w:trPr>
          <w:trHeight w:val="565"/>
          <w:jc w:val="center"/>
        </w:trPr>
        <w:tc>
          <w:tcPr>
            <w:tcW w:w="563" w:type="dxa"/>
            <w:vMerge/>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p>
        </w:tc>
        <w:tc>
          <w:tcPr>
            <w:tcW w:w="1275"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地</w:t>
            </w:r>
            <w:r w:rsidRPr="00341C54">
              <w:rPr>
                <w:rFonts w:eastAsia="仿宋"/>
                <w:snapToGrid w:val="0"/>
                <w:color w:val="000000"/>
                <w:kern w:val="0"/>
                <w:sz w:val="24"/>
              </w:rPr>
              <w:t xml:space="preserve"> </w:t>
            </w:r>
            <w:r w:rsidRPr="00341C54">
              <w:rPr>
                <w:rFonts w:eastAsia="仿宋"/>
                <w:snapToGrid w:val="0"/>
                <w:color w:val="000000"/>
                <w:kern w:val="0"/>
                <w:sz w:val="24"/>
              </w:rPr>
              <w:t>址</w:t>
            </w:r>
          </w:p>
        </w:tc>
        <w:tc>
          <w:tcPr>
            <w:tcW w:w="4882" w:type="dxa"/>
            <w:gridSpan w:val="5"/>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c>
          <w:tcPr>
            <w:tcW w:w="858"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邮编</w:t>
            </w:r>
          </w:p>
        </w:tc>
        <w:tc>
          <w:tcPr>
            <w:tcW w:w="1510" w:type="dxa"/>
            <w:gridSpan w:val="2"/>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r>
      <w:tr w:rsidR="00CB6793" w:rsidRPr="00341C54" w:rsidTr="00240F19">
        <w:trPr>
          <w:trHeight w:val="561"/>
          <w:jc w:val="center"/>
        </w:trPr>
        <w:tc>
          <w:tcPr>
            <w:tcW w:w="563" w:type="dxa"/>
            <w:vMerge/>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p>
        </w:tc>
        <w:tc>
          <w:tcPr>
            <w:tcW w:w="1275" w:type="dxa"/>
            <w:shd w:val="clear" w:color="auto" w:fill="auto"/>
            <w:vAlign w:val="center"/>
          </w:tcPr>
          <w:p w:rsidR="00CB6793"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hint="eastAsia"/>
                <w:snapToGrid w:val="0"/>
                <w:color w:val="000000"/>
                <w:kern w:val="0"/>
                <w:sz w:val="24"/>
              </w:rPr>
              <w:t>主持人</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姓名</w:t>
            </w:r>
          </w:p>
        </w:tc>
        <w:tc>
          <w:tcPr>
            <w:tcW w:w="2138" w:type="dxa"/>
            <w:gridSpan w:val="2"/>
            <w:shd w:val="clear" w:color="auto" w:fill="auto"/>
            <w:vAlign w:val="center"/>
          </w:tcPr>
          <w:p w:rsidR="00CB6793" w:rsidRPr="00341C54" w:rsidRDefault="00CB6793" w:rsidP="00240F19">
            <w:pPr>
              <w:adjustRightInd w:val="0"/>
              <w:snapToGrid w:val="0"/>
              <w:spacing w:line="360" w:lineRule="exact"/>
              <w:rPr>
                <w:rFonts w:eastAsia="仿宋"/>
                <w:snapToGrid w:val="0"/>
                <w:color w:val="000000"/>
                <w:kern w:val="0"/>
                <w:sz w:val="24"/>
              </w:rPr>
            </w:pPr>
          </w:p>
        </w:tc>
        <w:tc>
          <w:tcPr>
            <w:tcW w:w="1941" w:type="dxa"/>
            <w:gridSpan w:val="2"/>
            <w:shd w:val="clear" w:color="auto" w:fill="auto"/>
            <w:vAlign w:val="center"/>
          </w:tcPr>
          <w:p w:rsidR="00CB6793"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snapToGrid w:val="0"/>
                <w:color w:val="000000"/>
                <w:kern w:val="0"/>
                <w:sz w:val="24"/>
              </w:rPr>
              <w:t>办公电话</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及手机号</w:t>
            </w:r>
          </w:p>
        </w:tc>
        <w:tc>
          <w:tcPr>
            <w:tcW w:w="3171" w:type="dxa"/>
            <w:gridSpan w:val="4"/>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r>
      <w:tr w:rsidR="00CB6793" w:rsidRPr="00341C54" w:rsidTr="00240F19">
        <w:trPr>
          <w:trHeight w:val="555"/>
          <w:jc w:val="center"/>
        </w:trPr>
        <w:tc>
          <w:tcPr>
            <w:tcW w:w="563" w:type="dxa"/>
            <w:vMerge/>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p>
        </w:tc>
        <w:tc>
          <w:tcPr>
            <w:tcW w:w="1275" w:type="dxa"/>
            <w:shd w:val="clear" w:color="auto" w:fill="auto"/>
            <w:vAlign w:val="center"/>
          </w:tcPr>
          <w:p w:rsidR="00CB6793"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snapToGrid w:val="0"/>
                <w:color w:val="000000"/>
                <w:kern w:val="0"/>
                <w:sz w:val="24"/>
              </w:rPr>
              <w:t>职务及</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职称</w:t>
            </w:r>
          </w:p>
        </w:tc>
        <w:tc>
          <w:tcPr>
            <w:tcW w:w="4079" w:type="dxa"/>
            <w:gridSpan w:val="4"/>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c>
          <w:tcPr>
            <w:tcW w:w="803"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电子邮箱</w:t>
            </w:r>
          </w:p>
        </w:tc>
        <w:tc>
          <w:tcPr>
            <w:tcW w:w="2368" w:type="dxa"/>
            <w:gridSpan w:val="3"/>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r>
      <w:tr w:rsidR="00CB6793" w:rsidRPr="00341C54" w:rsidTr="00240F19">
        <w:trPr>
          <w:trHeight w:val="832"/>
          <w:jc w:val="center"/>
        </w:trPr>
        <w:tc>
          <w:tcPr>
            <w:tcW w:w="563" w:type="dxa"/>
            <w:vMerge/>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p>
        </w:tc>
        <w:tc>
          <w:tcPr>
            <w:tcW w:w="1275" w:type="dxa"/>
            <w:shd w:val="clear" w:color="auto" w:fill="auto"/>
            <w:vAlign w:val="center"/>
          </w:tcPr>
          <w:p w:rsidR="00CB6793"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snapToGrid w:val="0"/>
                <w:color w:val="000000"/>
                <w:kern w:val="0"/>
                <w:sz w:val="24"/>
              </w:rPr>
              <w:t>联系人</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姓名</w:t>
            </w:r>
          </w:p>
        </w:tc>
        <w:tc>
          <w:tcPr>
            <w:tcW w:w="2058"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c>
          <w:tcPr>
            <w:tcW w:w="2021" w:type="dxa"/>
            <w:gridSpan w:val="3"/>
            <w:shd w:val="clear" w:color="auto" w:fill="auto"/>
            <w:vAlign w:val="center"/>
          </w:tcPr>
          <w:p w:rsidR="00CB6793"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snapToGrid w:val="0"/>
                <w:color w:val="000000"/>
                <w:kern w:val="0"/>
                <w:sz w:val="24"/>
              </w:rPr>
              <w:t>办公电话</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及手机号</w:t>
            </w:r>
          </w:p>
        </w:tc>
        <w:tc>
          <w:tcPr>
            <w:tcW w:w="3171" w:type="dxa"/>
            <w:gridSpan w:val="4"/>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r>
      <w:tr w:rsidR="00CB6793" w:rsidRPr="00341C54" w:rsidTr="00240F19">
        <w:trPr>
          <w:trHeight w:val="702"/>
          <w:jc w:val="center"/>
        </w:trPr>
        <w:tc>
          <w:tcPr>
            <w:tcW w:w="563" w:type="dxa"/>
            <w:vMerge/>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p>
        </w:tc>
        <w:tc>
          <w:tcPr>
            <w:tcW w:w="1275" w:type="dxa"/>
            <w:shd w:val="clear" w:color="auto" w:fill="auto"/>
            <w:vAlign w:val="center"/>
          </w:tcPr>
          <w:p w:rsidR="00CB6793" w:rsidRDefault="00CB6793" w:rsidP="00240F19">
            <w:pPr>
              <w:adjustRightInd w:val="0"/>
              <w:snapToGrid w:val="0"/>
              <w:spacing w:line="360" w:lineRule="exact"/>
              <w:jc w:val="center"/>
              <w:rPr>
                <w:rFonts w:eastAsia="仿宋" w:hint="eastAsia"/>
                <w:snapToGrid w:val="0"/>
                <w:color w:val="000000"/>
                <w:kern w:val="0"/>
                <w:sz w:val="24"/>
              </w:rPr>
            </w:pPr>
            <w:r w:rsidRPr="00341C54">
              <w:rPr>
                <w:rFonts w:eastAsia="仿宋"/>
                <w:snapToGrid w:val="0"/>
                <w:color w:val="000000"/>
                <w:kern w:val="0"/>
                <w:sz w:val="24"/>
              </w:rPr>
              <w:t>职务及</w:t>
            </w:r>
          </w:p>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职称</w:t>
            </w:r>
          </w:p>
        </w:tc>
        <w:tc>
          <w:tcPr>
            <w:tcW w:w="4079" w:type="dxa"/>
            <w:gridSpan w:val="4"/>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c>
          <w:tcPr>
            <w:tcW w:w="803"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电子邮箱</w:t>
            </w:r>
          </w:p>
        </w:tc>
        <w:tc>
          <w:tcPr>
            <w:tcW w:w="2368" w:type="dxa"/>
            <w:gridSpan w:val="3"/>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p>
        </w:tc>
      </w:tr>
      <w:tr w:rsidR="00CB6793" w:rsidRPr="00341C54" w:rsidTr="00240F19">
        <w:trPr>
          <w:trHeight w:val="2064"/>
          <w:jc w:val="center"/>
        </w:trPr>
        <w:tc>
          <w:tcPr>
            <w:tcW w:w="563" w:type="dxa"/>
            <w:shd w:val="clear" w:color="auto" w:fill="auto"/>
            <w:vAlign w:val="center"/>
          </w:tcPr>
          <w:p w:rsidR="00CB6793" w:rsidRPr="00341C54" w:rsidRDefault="00CB6793" w:rsidP="00240F19">
            <w:pPr>
              <w:adjustRightInd w:val="0"/>
              <w:snapToGrid w:val="0"/>
              <w:spacing w:line="360" w:lineRule="exact"/>
              <w:jc w:val="center"/>
              <w:rPr>
                <w:rFonts w:eastAsia="仿宋"/>
                <w:snapToGrid w:val="0"/>
                <w:color w:val="000000"/>
                <w:kern w:val="0"/>
                <w:sz w:val="24"/>
              </w:rPr>
            </w:pPr>
            <w:r w:rsidRPr="00341C54">
              <w:rPr>
                <w:rFonts w:eastAsia="仿宋"/>
                <w:snapToGrid w:val="0"/>
                <w:color w:val="000000"/>
                <w:kern w:val="0"/>
                <w:sz w:val="24"/>
              </w:rPr>
              <w:t>提交材料</w:t>
            </w:r>
          </w:p>
        </w:tc>
        <w:tc>
          <w:tcPr>
            <w:tcW w:w="8525" w:type="dxa"/>
            <w:gridSpan w:val="9"/>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r w:rsidRPr="00341C54">
              <w:rPr>
                <w:rFonts w:eastAsia="仿宋"/>
                <w:snapToGrid w:val="0"/>
                <w:color w:val="000000"/>
                <w:kern w:val="0"/>
                <w:sz w:val="24"/>
              </w:rPr>
              <w:t>申报单位基本情况、家庭教育工作基本情况</w:t>
            </w:r>
            <w:r w:rsidRPr="00341C54">
              <w:rPr>
                <w:rFonts w:eastAsia="仿宋" w:hint="eastAsia"/>
                <w:snapToGrid w:val="0"/>
                <w:color w:val="000000"/>
                <w:kern w:val="0"/>
                <w:sz w:val="24"/>
              </w:rPr>
              <w:t>，申报个人工作简历和德育方面获奖情况、</w:t>
            </w:r>
            <w:r w:rsidRPr="00341C54">
              <w:rPr>
                <w:rFonts w:eastAsia="仿宋"/>
                <w:snapToGrid w:val="0"/>
                <w:color w:val="000000"/>
                <w:kern w:val="0"/>
                <w:sz w:val="24"/>
              </w:rPr>
              <w:t>未来三年规划摘要。</w:t>
            </w: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hint="eastAsia"/>
                <w:snapToGrid w:val="0"/>
                <w:color w:val="000000"/>
                <w:kern w:val="0"/>
                <w:sz w:val="24"/>
              </w:rPr>
            </w:pPr>
          </w:p>
          <w:p w:rsidR="00CB6793" w:rsidRPr="00341C54" w:rsidRDefault="00CB6793" w:rsidP="00240F19">
            <w:pPr>
              <w:adjustRightInd w:val="0"/>
              <w:snapToGrid w:val="0"/>
              <w:spacing w:line="360" w:lineRule="exact"/>
              <w:rPr>
                <w:rFonts w:eastAsia="仿宋" w:hint="eastAsia"/>
                <w:snapToGrid w:val="0"/>
                <w:color w:val="000000"/>
                <w:kern w:val="0"/>
                <w:sz w:val="24"/>
              </w:rPr>
            </w:pPr>
          </w:p>
          <w:p w:rsidR="00CB6793" w:rsidRPr="00341C54" w:rsidRDefault="00CB6793" w:rsidP="00240F19">
            <w:pPr>
              <w:adjustRightInd w:val="0"/>
              <w:snapToGrid w:val="0"/>
              <w:spacing w:line="360" w:lineRule="exact"/>
              <w:rPr>
                <w:rFonts w:eastAsia="仿宋" w:hint="eastAsia"/>
                <w:snapToGrid w:val="0"/>
                <w:color w:val="000000"/>
                <w:kern w:val="0"/>
                <w:sz w:val="24"/>
              </w:rPr>
            </w:pPr>
          </w:p>
          <w:p w:rsidR="00CB6793" w:rsidRPr="00341C54" w:rsidRDefault="00CB6793" w:rsidP="00240F19">
            <w:pPr>
              <w:adjustRightInd w:val="0"/>
              <w:snapToGrid w:val="0"/>
              <w:spacing w:line="360" w:lineRule="exact"/>
              <w:rPr>
                <w:rFonts w:eastAsia="仿宋" w:hint="eastAsia"/>
                <w:snapToGrid w:val="0"/>
                <w:color w:val="000000"/>
                <w:kern w:val="0"/>
                <w:sz w:val="24"/>
              </w:rPr>
            </w:pPr>
          </w:p>
          <w:p w:rsidR="00CB6793" w:rsidRPr="00341C54" w:rsidRDefault="00CB6793" w:rsidP="00240F19">
            <w:pPr>
              <w:adjustRightInd w:val="0"/>
              <w:snapToGrid w:val="0"/>
              <w:spacing w:line="360" w:lineRule="exact"/>
              <w:rPr>
                <w:rFonts w:eastAsia="仿宋" w:hint="eastAsia"/>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tc>
      </w:tr>
      <w:tr w:rsidR="00CB6793" w:rsidRPr="00341C54" w:rsidTr="00240F19">
        <w:trPr>
          <w:trHeight w:val="1986"/>
          <w:jc w:val="center"/>
        </w:trPr>
        <w:tc>
          <w:tcPr>
            <w:tcW w:w="9088" w:type="dxa"/>
            <w:gridSpan w:val="10"/>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r w:rsidRPr="00341C54">
              <w:rPr>
                <w:rFonts w:eastAsia="仿宋"/>
                <w:snapToGrid w:val="0"/>
                <w:color w:val="000000"/>
                <w:kern w:val="0"/>
                <w:sz w:val="24"/>
              </w:rPr>
              <w:lastRenderedPageBreak/>
              <w:t>区教育局意见：</w:t>
            </w: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ind w:firstLineChars="2650" w:firstLine="6360"/>
              <w:rPr>
                <w:rFonts w:eastAsia="仿宋"/>
                <w:snapToGrid w:val="0"/>
                <w:color w:val="000000"/>
                <w:kern w:val="0"/>
                <w:sz w:val="24"/>
              </w:rPr>
            </w:pPr>
            <w:r w:rsidRPr="00341C54">
              <w:rPr>
                <w:rFonts w:eastAsia="仿宋"/>
                <w:snapToGrid w:val="0"/>
                <w:color w:val="000000"/>
                <w:kern w:val="0"/>
                <w:sz w:val="24"/>
              </w:rPr>
              <w:t>（盖章）</w:t>
            </w:r>
          </w:p>
          <w:p w:rsidR="00CB6793" w:rsidRPr="00341C54" w:rsidRDefault="00CB6793" w:rsidP="00240F19">
            <w:pPr>
              <w:adjustRightInd w:val="0"/>
              <w:snapToGrid w:val="0"/>
              <w:spacing w:line="360" w:lineRule="exact"/>
              <w:jc w:val="right"/>
              <w:rPr>
                <w:rFonts w:eastAsia="仿宋"/>
                <w:snapToGrid w:val="0"/>
                <w:color w:val="000000"/>
                <w:kern w:val="0"/>
                <w:sz w:val="24"/>
              </w:rPr>
            </w:pPr>
            <w:r w:rsidRPr="00341C54">
              <w:rPr>
                <w:rFonts w:eastAsia="仿宋"/>
                <w:snapToGrid w:val="0"/>
                <w:color w:val="000000"/>
                <w:kern w:val="0"/>
                <w:sz w:val="24"/>
              </w:rPr>
              <w:t>年</w:t>
            </w:r>
            <w:r w:rsidRPr="00341C54">
              <w:rPr>
                <w:rFonts w:eastAsia="仿宋"/>
                <w:snapToGrid w:val="0"/>
                <w:color w:val="000000"/>
                <w:kern w:val="0"/>
                <w:sz w:val="24"/>
              </w:rPr>
              <w:t xml:space="preserve">   </w:t>
            </w:r>
            <w:r w:rsidRPr="00341C54">
              <w:rPr>
                <w:rFonts w:eastAsia="仿宋"/>
                <w:snapToGrid w:val="0"/>
                <w:color w:val="000000"/>
                <w:kern w:val="0"/>
                <w:sz w:val="24"/>
              </w:rPr>
              <w:t>月</w:t>
            </w:r>
            <w:r w:rsidRPr="00341C54">
              <w:rPr>
                <w:rFonts w:eastAsia="仿宋"/>
                <w:snapToGrid w:val="0"/>
                <w:color w:val="000000"/>
                <w:kern w:val="0"/>
                <w:sz w:val="24"/>
              </w:rPr>
              <w:t xml:space="preserve">   </w:t>
            </w:r>
            <w:r w:rsidRPr="00341C54">
              <w:rPr>
                <w:rFonts w:eastAsia="仿宋"/>
                <w:snapToGrid w:val="0"/>
                <w:color w:val="000000"/>
                <w:kern w:val="0"/>
                <w:sz w:val="24"/>
              </w:rPr>
              <w:t>日</w:t>
            </w:r>
          </w:p>
        </w:tc>
      </w:tr>
      <w:tr w:rsidR="00CB6793" w:rsidRPr="00341C54" w:rsidTr="00240F19">
        <w:trPr>
          <w:trHeight w:val="2674"/>
          <w:jc w:val="center"/>
        </w:trPr>
        <w:tc>
          <w:tcPr>
            <w:tcW w:w="9088" w:type="dxa"/>
            <w:gridSpan w:val="10"/>
            <w:shd w:val="clear" w:color="auto" w:fill="auto"/>
          </w:tcPr>
          <w:p w:rsidR="00CB6793" w:rsidRPr="00341C54" w:rsidRDefault="00CB6793" w:rsidP="00240F19">
            <w:pPr>
              <w:adjustRightInd w:val="0"/>
              <w:snapToGrid w:val="0"/>
              <w:spacing w:line="360" w:lineRule="exact"/>
              <w:rPr>
                <w:rFonts w:eastAsia="仿宋"/>
                <w:snapToGrid w:val="0"/>
                <w:color w:val="000000"/>
                <w:kern w:val="0"/>
                <w:sz w:val="24"/>
              </w:rPr>
            </w:pPr>
            <w:r w:rsidRPr="00341C54">
              <w:rPr>
                <w:rFonts w:eastAsia="仿宋"/>
                <w:snapToGrid w:val="0"/>
                <w:color w:val="000000"/>
                <w:kern w:val="0"/>
                <w:sz w:val="24"/>
              </w:rPr>
              <w:lastRenderedPageBreak/>
              <w:t>市教育局意见：</w:t>
            </w: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rPr>
                <w:rFonts w:eastAsia="仿宋"/>
                <w:snapToGrid w:val="0"/>
                <w:color w:val="000000"/>
                <w:kern w:val="0"/>
                <w:sz w:val="24"/>
              </w:rPr>
            </w:pPr>
          </w:p>
          <w:p w:rsidR="00CB6793" w:rsidRPr="00341C54" w:rsidRDefault="00CB6793" w:rsidP="00240F19">
            <w:pPr>
              <w:adjustRightInd w:val="0"/>
              <w:snapToGrid w:val="0"/>
              <w:spacing w:line="360" w:lineRule="exact"/>
              <w:ind w:firstLineChars="2650" w:firstLine="6360"/>
              <w:rPr>
                <w:rFonts w:eastAsia="仿宋"/>
                <w:snapToGrid w:val="0"/>
                <w:color w:val="000000"/>
                <w:kern w:val="0"/>
                <w:sz w:val="24"/>
              </w:rPr>
            </w:pPr>
            <w:r w:rsidRPr="00341C54">
              <w:rPr>
                <w:rFonts w:eastAsia="仿宋"/>
                <w:snapToGrid w:val="0"/>
                <w:color w:val="000000"/>
                <w:kern w:val="0"/>
                <w:sz w:val="24"/>
              </w:rPr>
              <w:t>（盖章）</w:t>
            </w:r>
          </w:p>
          <w:p w:rsidR="00CB6793" w:rsidRPr="00341C54" w:rsidRDefault="00CB6793" w:rsidP="00240F19">
            <w:pPr>
              <w:adjustRightInd w:val="0"/>
              <w:snapToGrid w:val="0"/>
              <w:spacing w:line="360" w:lineRule="exact"/>
              <w:jc w:val="right"/>
              <w:rPr>
                <w:rFonts w:eastAsia="仿宋"/>
                <w:b/>
                <w:snapToGrid w:val="0"/>
                <w:color w:val="000000"/>
                <w:kern w:val="0"/>
                <w:sz w:val="24"/>
              </w:rPr>
            </w:pPr>
            <w:r w:rsidRPr="00341C54">
              <w:rPr>
                <w:rFonts w:eastAsia="仿宋"/>
                <w:snapToGrid w:val="0"/>
                <w:color w:val="000000"/>
                <w:kern w:val="0"/>
                <w:sz w:val="24"/>
              </w:rPr>
              <w:t>年</w:t>
            </w:r>
            <w:r w:rsidRPr="00341C54">
              <w:rPr>
                <w:rFonts w:eastAsia="仿宋"/>
                <w:snapToGrid w:val="0"/>
                <w:color w:val="000000"/>
                <w:kern w:val="0"/>
                <w:sz w:val="24"/>
              </w:rPr>
              <w:t xml:space="preserve">   </w:t>
            </w:r>
            <w:r w:rsidRPr="00341C54">
              <w:rPr>
                <w:rFonts w:eastAsia="仿宋"/>
                <w:snapToGrid w:val="0"/>
                <w:color w:val="000000"/>
                <w:kern w:val="0"/>
                <w:sz w:val="24"/>
              </w:rPr>
              <w:t>月</w:t>
            </w:r>
            <w:r w:rsidRPr="00341C54">
              <w:rPr>
                <w:rFonts w:eastAsia="仿宋"/>
                <w:snapToGrid w:val="0"/>
                <w:color w:val="000000"/>
                <w:kern w:val="0"/>
                <w:sz w:val="24"/>
              </w:rPr>
              <w:t xml:space="preserve">   </w:t>
            </w:r>
            <w:r w:rsidRPr="00341C54">
              <w:rPr>
                <w:rFonts w:eastAsia="仿宋"/>
                <w:snapToGrid w:val="0"/>
                <w:color w:val="000000"/>
                <w:kern w:val="0"/>
                <w:sz w:val="24"/>
              </w:rPr>
              <w:t>日</w:t>
            </w:r>
          </w:p>
        </w:tc>
      </w:tr>
    </w:tbl>
    <w:p w:rsidR="00CB6793" w:rsidRPr="00341C54" w:rsidRDefault="00CB6793" w:rsidP="00CB6793">
      <w:pPr>
        <w:adjustRightInd w:val="0"/>
        <w:snapToGrid w:val="0"/>
        <w:spacing w:line="560" w:lineRule="exact"/>
        <w:rPr>
          <w:rFonts w:hint="eastAsia"/>
          <w:snapToGrid w:val="0"/>
          <w:color w:val="000000"/>
          <w:kern w:val="0"/>
        </w:rPr>
      </w:pPr>
    </w:p>
    <w:p w:rsidR="00CB6793" w:rsidRPr="00341C54" w:rsidRDefault="00CB6793" w:rsidP="00CB6793">
      <w:pPr>
        <w:adjustRightInd w:val="0"/>
        <w:snapToGrid w:val="0"/>
        <w:spacing w:line="560" w:lineRule="exact"/>
        <w:rPr>
          <w:rFonts w:hint="eastAsia"/>
          <w:snapToGrid w:val="0"/>
          <w:color w:val="000000"/>
          <w:kern w:val="0"/>
        </w:rPr>
      </w:pPr>
    </w:p>
    <w:p w:rsidR="00CB6793" w:rsidRPr="00341C54" w:rsidRDefault="00CB6793" w:rsidP="00CB6793">
      <w:pPr>
        <w:adjustRightInd w:val="0"/>
        <w:snapToGrid w:val="0"/>
        <w:spacing w:line="560" w:lineRule="exact"/>
        <w:rPr>
          <w:rFonts w:hint="eastAsia"/>
          <w:snapToGrid w:val="0"/>
          <w:color w:val="000000"/>
          <w:kern w:val="0"/>
        </w:rPr>
      </w:pPr>
    </w:p>
    <w:p w:rsidR="00CB6793" w:rsidRPr="00341C54" w:rsidRDefault="00CB6793" w:rsidP="00CB6793">
      <w:pPr>
        <w:adjustRightInd w:val="0"/>
        <w:snapToGrid w:val="0"/>
        <w:spacing w:line="560" w:lineRule="exact"/>
        <w:rPr>
          <w:rFonts w:hint="eastAsia"/>
          <w:snapToGrid w:val="0"/>
          <w:color w:val="000000"/>
          <w:kern w:val="0"/>
        </w:rPr>
      </w:pPr>
    </w:p>
    <w:p w:rsidR="00CB6793" w:rsidRPr="00341C54" w:rsidRDefault="00CB6793" w:rsidP="00CB6793">
      <w:pPr>
        <w:adjustRightInd w:val="0"/>
        <w:snapToGrid w:val="0"/>
        <w:spacing w:line="560" w:lineRule="exact"/>
        <w:rPr>
          <w:rFonts w:hint="eastAsia"/>
          <w:snapToGrid w:val="0"/>
          <w:color w:val="000000"/>
          <w:kern w:val="0"/>
        </w:rPr>
      </w:pPr>
    </w:p>
    <w:p w:rsidR="00CB6793" w:rsidRPr="00341C54" w:rsidRDefault="00CB6793" w:rsidP="00CB6793">
      <w:pPr>
        <w:adjustRightInd w:val="0"/>
        <w:snapToGrid w:val="0"/>
        <w:spacing w:line="560" w:lineRule="exact"/>
        <w:rPr>
          <w:rFonts w:hint="eastAsia"/>
          <w:snapToGrid w:val="0"/>
          <w:color w:val="000000"/>
          <w:kern w:val="0"/>
        </w:rPr>
      </w:pPr>
    </w:p>
    <w:p w:rsidR="00363281" w:rsidRDefault="00363281"/>
    <w:sectPr w:rsidR="00363281" w:rsidSect="00240F19">
      <w:footerReference w:type="even" r:id="rId5"/>
      <w:footerReference w:type="default" r:id="rId6"/>
      <w:pgSz w:w="11906" w:h="16838" w:code="9"/>
      <w:pgMar w:top="1928" w:right="1474" w:bottom="1928" w:left="1474" w:header="851" w:footer="1247"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4" w:rsidRPr="00341C54" w:rsidRDefault="00CB6793" w:rsidP="00341C54">
    <w:pPr>
      <w:pStyle w:val="a3"/>
      <w:ind w:firstLineChars="100" w:firstLine="280"/>
      <w:rPr>
        <w:rFonts w:ascii="宋体" w:hAnsi="宋体"/>
        <w:sz w:val="28"/>
        <w:szCs w:val="28"/>
      </w:rPr>
    </w:pPr>
    <w:r w:rsidRPr="00341C54">
      <w:rPr>
        <w:rFonts w:ascii="宋体" w:hAnsi="宋体"/>
        <w:sz w:val="28"/>
        <w:szCs w:val="28"/>
      </w:rPr>
      <w:fldChar w:fldCharType="begin"/>
    </w:r>
    <w:r w:rsidRPr="00341C54">
      <w:rPr>
        <w:rFonts w:ascii="宋体" w:hAnsi="宋体"/>
        <w:sz w:val="28"/>
        <w:szCs w:val="28"/>
      </w:rPr>
      <w:instrText>PAGE   \* MERGEFORMAT</w:instrText>
    </w:r>
    <w:r w:rsidRPr="00341C54">
      <w:rPr>
        <w:rFonts w:ascii="宋体" w:hAnsi="宋体"/>
        <w:sz w:val="28"/>
        <w:szCs w:val="28"/>
      </w:rPr>
      <w:fldChar w:fldCharType="separate"/>
    </w:r>
    <w:r w:rsidRPr="00ED71AF">
      <w:rPr>
        <w:rFonts w:ascii="宋体" w:hAnsi="宋体"/>
        <w:noProof/>
        <w:sz w:val="28"/>
        <w:szCs w:val="28"/>
        <w:lang w:val="zh-CN"/>
      </w:rPr>
      <w:t>-</w:t>
    </w:r>
    <w:r>
      <w:rPr>
        <w:rFonts w:ascii="宋体" w:hAnsi="宋体"/>
        <w:noProof/>
        <w:sz w:val="28"/>
        <w:szCs w:val="28"/>
      </w:rPr>
      <w:t xml:space="preserve"> 2 -</w:t>
    </w:r>
    <w:r w:rsidRPr="00341C54">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1E" w:rsidRPr="00341C54" w:rsidRDefault="00CB6793" w:rsidP="00341C54">
    <w:pPr>
      <w:pStyle w:val="a3"/>
      <w:ind w:right="280"/>
      <w:jc w:val="right"/>
      <w:rPr>
        <w:rFonts w:ascii="宋体" w:hAnsi="宋体"/>
        <w:sz w:val="28"/>
        <w:szCs w:val="28"/>
      </w:rPr>
    </w:pPr>
    <w:r w:rsidRPr="00341C54">
      <w:rPr>
        <w:rFonts w:ascii="宋体" w:hAnsi="宋体"/>
        <w:sz w:val="28"/>
        <w:szCs w:val="28"/>
      </w:rPr>
      <w:fldChar w:fldCharType="begin"/>
    </w:r>
    <w:r w:rsidRPr="00341C54">
      <w:rPr>
        <w:rFonts w:ascii="宋体" w:hAnsi="宋体"/>
        <w:sz w:val="28"/>
        <w:szCs w:val="28"/>
      </w:rPr>
      <w:instrText>PAGE   \* MERGEFORMAT</w:instrText>
    </w:r>
    <w:r w:rsidRPr="00341C54">
      <w:rPr>
        <w:rFonts w:ascii="宋体" w:hAnsi="宋体"/>
        <w:sz w:val="28"/>
        <w:szCs w:val="28"/>
      </w:rPr>
      <w:fldChar w:fldCharType="separate"/>
    </w:r>
    <w:r w:rsidRPr="00CB6793">
      <w:rPr>
        <w:rFonts w:ascii="宋体" w:hAnsi="宋体"/>
        <w:noProof/>
        <w:sz w:val="28"/>
        <w:szCs w:val="28"/>
        <w:lang w:val="zh-CN"/>
      </w:rPr>
      <w:t>-</w:t>
    </w:r>
    <w:r>
      <w:rPr>
        <w:rFonts w:ascii="宋体" w:hAnsi="宋体"/>
        <w:noProof/>
        <w:sz w:val="28"/>
        <w:szCs w:val="28"/>
      </w:rPr>
      <w:t xml:space="preserve"> 13 -</w:t>
    </w:r>
    <w:r w:rsidRPr="00341C54">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93"/>
    <w:rsid w:val="00363281"/>
    <w:rsid w:val="00CB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6793"/>
    <w:pPr>
      <w:tabs>
        <w:tab w:val="center" w:pos="4153"/>
        <w:tab w:val="right" w:pos="8306"/>
      </w:tabs>
      <w:snapToGrid w:val="0"/>
      <w:jc w:val="left"/>
    </w:pPr>
    <w:rPr>
      <w:sz w:val="18"/>
      <w:szCs w:val="18"/>
    </w:rPr>
  </w:style>
  <w:style w:type="character" w:customStyle="1" w:styleId="Char">
    <w:name w:val="页脚 Char"/>
    <w:basedOn w:val="a0"/>
    <w:link w:val="a3"/>
    <w:uiPriority w:val="99"/>
    <w:rsid w:val="00CB6793"/>
    <w:rPr>
      <w:rFonts w:ascii="Times New Roman" w:eastAsia="宋体" w:hAnsi="Times New Roman" w:cs="Times New Roman"/>
      <w:sz w:val="18"/>
      <w:szCs w:val="18"/>
    </w:rPr>
  </w:style>
  <w:style w:type="paragraph" w:styleId="a4">
    <w:name w:val="Normal (Web)"/>
    <w:basedOn w:val="a"/>
    <w:qFormat/>
    <w:rsid w:val="00CB679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6793"/>
    <w:pPr>
      <w:tabs>
        <w:tab w:val="center" w:pos="4153"/>
        <w:tab w:val="right" w:pos="8306"/>
      </w:tabs>
      <w:snapToGrid w:val="0"/>
      <w:jc w:val="left"/>
    </w:pPr>
    <w:rPr>
      <w:sz w:val="18"/>
      <w:szCs w:val="18"/>
    </w:rPr>
  </w:style>
  <w:style w:type="character" w:customStyle="1" w:styleId="Char">
    <w:name w:val="页脚 Char"/>
    <w:basedOn w:val="a0"/>
    <w:link w:val="a3"/>
    <w:uiPriority w:val="99"/>
    <w:rsid w:val="00CB6793"/>
    <w:rPr>
      <w:rFonts w:ascii="Times New Roman" w:eastAsia="宋体" w:hAnsi="Times New Roman" w:cs="Times New Roman"/>
      <w:sz w:val="18"/>
      <w:szCs w:val="18"/>
    </w:rPr>
  </w:style>
  <w:style w:type="paragraph" w:styleId="a4">
    <w:name w:val="Normal (Web)"/>
    <w:basedOn w:val="a"/>
    <w:qFormat/>
    <w:rsid w:val="00CB679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2247</Words>
  <Characters>2270</Characters>
  <Application>Microsoft Office Word</Application>
  <DocSecurity>0</DocSecurity>
  <Lines>174</Lines>
  <Paragraphs>100</Paragraphs>
  <ScaleCrop>false</ScaleCrop>
  <Company>Hewlett-Packard Company</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2020-12-29T09:35:00Z</dcterms:created>
  <dcterms:modified xsi:type="dcterms:W3CDTF">2020-12-29T09:35:00Z</dcterms:modified>
</cp:coreProperties>
</file>