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797" w:rsidRPr="00D80D35" w:rsidRDefault="00070C70" w:rsidP="00D80D35">
      <w:pPr>
        <w:pStyle w:val="1"/>
        <w:adjustRightInd w:val="0"/>
        <w:snapToGrid w:val="0"/>
        <w:spacing w:before="0" w:after="0" w:line="560" w:lineRule="exact"/>
        <w:rPr>
          <w:rFonts w:ascii="黑体" w:eastAsia="黑体" w:hAnsi="黑体" w:cs="黑体"/>
          <w:b w:val="0"/>
          <w:bCs w:val="0"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黑体" w:eastAsia="黑体" w:hAnsi="黑体" w:cs="黑体" w:hint="eastAsia"/>
          <w:b w:val="0"/>
          <w:bCs w:val="0"/>
          <w:snapToGrid w:val="0"/>
          <w:color w:val="000000" w:themeColor="text1"/>
          <w:kern w:val="0"/>
          <w:sz w:val="32"/>
          <w:szCs w:val="32"/>
        </w:rPr>
        <w:t>附件3</w:t>
      </w:r>
    </w:p>
    <w:p w:rsidR="0085427C" w:rsidRPr="00D80D35" w:rsidRDefault="0085427C" w:rsidP="00D80D35">
      <w:pPr>
        <w:adjustRightInd w:val="0"/>
        <w:snapToGrid w:val="0"/>
        <w:spacing w:line="560" w:lineRule="exact"/>
        <w:rPr>
          <w:rFonts w:ascii="Times New Roman" w:hAnsi="Times New Roman" w:cs="Times New Roman"/>
          <w:snapToGrid w:val="0"/>
          <w:color w:val="000000" w:themeColor="text1"/>
          <w:kern w:val="0"/>
        </w:rPr>
      </w:pPr>
    </w:p>
    <w:p w:rsidR="00761797" w:rsidRPr="00D80D35" w:rsidRDefault="00070C70" w:rsidP="00D80D35">
      <w:pPr>
        <w:pStyle w:val="1"/>
        <w:adjustRightInd w:val="0"/>
        <w:snapToGrid w:val="0"/>
        <w:spacing w:before="0" w:after="0" w:line="560" w:lineRule="exact"/>
        <w:jc w:val="center"/>
        <w:rPr>
          <w:rFonts w:ascii="方正小标宋_GBK" w:eastAsia="方正小标宋_GBK" w:hAnsi="方正小标宋_GBK" w:cs="方正小标宋_GBK"/>
          <w:b w:val="0"/>
          <w:bCs w:val="0"/>
          <w:snapToGrid w:val="0"/>
          <w:color w:val="000000" w:themeColor="text1"/>
          <w:kern w:val="0"/>
        </w:rPr>
      </w:pPr>
      <w:r w:rsidRPr="00D80D35">
        <w:rPr>
          <w:rFonts w:ascii="方正小标宋_GBK" w:eastAsia="方正小标宋_GBK" w:hAnsi="方正小标宋_GBK" w:cs="方正小标宋_GBK" w:hint="eastAsia"/>
          <w:b w:val="0"/>
          <w:bCs w:val="0"/>
          <w:snapToGrid w:val="0"/>
          <w:color w:val="000000" w:themeColor="text1"/>
          <w:kern w:val="0"/>
        </w:rPr>
        <w:t>2023年粤港澳大湾区学生</w:t>
      </w:r>
      <w:proofErr w:type="gramStart"/>
      <w:r w:rsidRPr="00D80D35">
        <w:rPr>
          <w:rFonts w:ascii="方正小标宋_GBK" w:eastAsia="方正小标宋_GBK" w:hAnsi="方正小标宋_GBK" w:cs="方正小标宋_GBK" w:hint="eastAsia"/>
          <w:b w:val="0"/>
          <w:bCs w:val="0"/>
          <w:snapToGrid w:val="0"/>
          <w:color w:val="000000" w:themeColor="text1"/>
          <w:kern w:val="0"/>
        </w:rPr>
        <w:t>创客作品</w:t>
      </w:r>
      <w:proofErr w:type="gramEnd"/>
      <w:r w:rsidRPr="00D80D35">
        <w:rPr>
          <w:rFonts w:ascii="方正小标宋_GBK" w:eastAsia="方正小标宋_GBK" w:hAnsi="方正小标宋_GBK" w:cs="方正小标宋_GBK" w:hint="eastAsia"/>
          <w:b w:val="0"/>
          <w:bCs w:val="0"/>
          <w:snapToGrid w:val="0"/>
          <w:color w:val="000000" w:themeColor="text1"/>
          <w:kern w:val="0"/>
        </w:rPr>
        <w:t>终评</w:t>
      </w:r>
    </w:p>
    <w:p w:rsidR="00761797" w:rsidRPr="00D80D35" w:rsidRDefault="00070C70" w:rsidP="00D80D35">
      <w:pPr>
        <w:pStyle w:val="1"/>
        <w:adjustRightInd w:val="0"/>
        <w:snapToGrid w:val="0"/>
        <w:spacing w:before="0" w:after="0" w:line="560" w:lineRule="exact"/>
        <w:jc w:val="center"/>
        <w:rPr>
          <w:rFonts w:ascii="方正小标宋_GBK" w:eastAsia="方正小标宋_GBK" w:hAnsi="方正小标宋_GBK" w:cs="方正小标宋_GBK"/>
          <w:b w:val="0"/>
          <w:bCs w:val="0"/>
          <w:snapToGrid w:val="0"/>
          <w:color w:val="000000" w:themeColor="text1"/>
          <w:kern w:val="0"/>
        </w:rPr>
      </w:pPr>
      <w:r w:rsidRPr="00D80D35">
        <w:rPr>
          <w:rFonts w:ascii="方正小标宋_GBK" w:eastAsia="方正小标宋_GBK" w:hAnsi="方正小标宋_GBK" w:cs="方正小标宋_GBK" w:hint="eastAsia"/>
          <w:b w:val="0"/>
          <w:bCs w:val="0"/>
          <w:snapToGrid w:val="0"/>
          <w:color w:val="000000" w:themeColor="text1"/>
          <w:kern w:val="0"/>
        </w:rPr>
        <w:t>线上答辩指引</w:t>
      </w:r>
    </w:p>
    <w:p w:rsidR="00761797" w:rsidRPr="00D80D35" w:rsidRDefault="00761797" w:rsidP="00D80D35">
      <w:pPr>
        <w:pStyle w:val="1"/>
        <w:adjustRightInd w:val="0"/>
        <w:snapToGrid w:val="0"/>
        <w:spacing w:before="0" w:after="0" w:line="560" w:lineRule="exact"/>
        <w:rPr>
          <w:rFonts w:ascii="Times New Roman" w:eastAsia="黑体" w:hAnsi="Times New Roman" w:cs="Times New Roman"/>
          <w:b w:val="0"/>
          <w:bCs w:val="0"/>
          <w:snapToGrid w:val="0"/>
          <w:color w:val="000000" w:themeColor="text1"/>
          <w:kern w:val="0"/>
          <w:sz w:val="32"/>
          <w:szCs w:val="32"/>
        </w:rPr>
      </w:pPr>
    </w:p>
    <w:p w:rsidR="00761797" w:rsidRPr="00D80D35" w:rsidRDefault="00070C70" w:rsidP="00D80D35">
      <w:pPr>
        <w:pStyle w:val="1"/>
        <w:adjustRightInd w:val="0"/>
        <w:snapToGrid w:val="0"/>
        <w:spacing w:before="0" w:after="0" w:line="560" w:lineRule="exact"/>
        <w:ind w:firstLineChars="200" w:firstLine="640"/>
        <w:rPr>
          <w:rFonts w:ascii="Times New Roman" w:eastAsia="黑体" w:hAnsi="Times New Roman" w:cs="Times New Roman"/>
          <w:b w:val="0"/>
          <w:bCs w:val="0"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黑体" w:hAnsi="Times New Roman" w:cs="Times New Roman"/>
          <w:b w:val="0"/>
          <w:bCs w:val="0"/>
          <w:snapToGrid w:val="0"/>
          <w:color w:val="000000" w:themeColor="text1"/>
          <w:kern w:val="0"/>
          <w:sz w:val="32"/>
          <w:szCs w:val="32"/>
        </w:rPr>
        <w:t>一、终评时间、地点和人员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（一）答辩时间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2023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年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8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月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6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日（星期日）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9:00-16:00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（二）答辩形式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proofErr w:type="gramStart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采用腾讯会议</w:t>
      </w:r>
      <w:proofErr w:type="gramEnd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进行线上答辩。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中学</w:t>
      </w:r>
      <w:proofErr w:type="gramStart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一组腾讯会议</w:t>
      </w:r>
      <w:proofErr w:type="gramEnd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号：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755-680-624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，密码：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893158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中学</w:t>
      </w:r>
      <w:proofErr w:type="gramStart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二组腾讯会议</w:t>
      </w:r>
      <w:proofErr w:type="gramEnd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号：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960-335-430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，密码：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458914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小学</w:t>
      </w:r>
      <w:proofErr w:type="gramStart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一组腾讯会议</w:t>
      </w:r>
      <w:proofErr w:type="gramEnd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号：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605-133-207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，密码：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635478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小学</w:t>
      </w:r>
      <w:proofErr w:type="gramStart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二组腾讯会议</w:t>
      </w:r>
      <w:proofErr w:type="gramEnd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号：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286-441-507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，密码：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184315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（三）参加人员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1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．中学组共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100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项，分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2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组，每组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50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项。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2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．小学组共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100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项，分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2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组，每组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50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项。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3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．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20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位专家（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5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位专家一组）。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（四）设备调试与选手测试时间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选手模拟测试时间为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8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月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5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日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9:00-12:00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，每组测试时间为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3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分钟，测试时间安排如下表所示。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中学</w:t>
      </w:r>
      <w:proofErr w:type="gramStart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一组腾讯会议</w:t>
      </w:r>
      <w:proofErr w:type="gramEnd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号：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755-680-624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，密码：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893158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中学</w:t>
      </w:r>
      <w:proofErr w:type="gramStart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二组腾讯会议</w:t>
      </w:r>
      <w:proofErr w:type="gramEnd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号：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960-335-430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，密码：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458914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lastRenderedPageBreak/>
        <w:t>小学</w:t>
      </w:r>
      <w:proofErr w:type="gramStart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一组腾讯会议</w:t>
      </w:r>
      <w:proofErr w:type="gramEnd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号：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605-133-207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，密码：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635478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小学</w:t>
      </w:r>
      <w:proofErr w:type="gramStart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二组腾讯会议</w:t>
      </w:r>
      <w:proofErr w:type="gramEnd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号：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286-441-507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，密码：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184315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60" w:lineRule="exact"/>
        <w:jc w:val="center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答辩选手测试时间安排表（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8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月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5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日）</w:t>
      </w:r>
    </w:p>
    <w:tbl>
      <w:tblPr>
        <w:tblStyle w:val="a5"/>
        <w:tblW w:w="8579" w:type="dxa"/>
        <w:jc w:val="center"/>
        <w:tblInd w:w="189" w:type="dxa"/>
        <w:tblLook w:val="04A0" w:firstRow="1" w:lastRow="0" w:firstColumn="1" w:lastColumn="0" w:noHBand="0" w:noVBand="1"/>
      </w:tblPr>
      <w:tblGrid>
        <w:gridCol w:w="799"/>
        <w:gridCol w:w="1826"/>
        <w:gridCol w:w="5954"/>
      </w:tblGrid>
      <w:tr w:rsidR="00D80D35" w:rsidRPr="00D80D35" w:rsidTr="004E0921">
        <w:trPr>
          <w:trHeight w:val="569"/>
          <w:jc w:val="center"/>
        </w:trPr>
        <w:tc>
          <w:tcPr>
            <w:tcW w:w="79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序号</w:t>
            </w:r>
          </w:p>
        </w:tc>
        <w:tc>
          <w:tcPr>
            <w:tcW w:w="1826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时间</w:t>
            </w:r>
          </w:p>
        </w:tc>
        <w:tc>
          <w:tcPr>
            <w:tcW w:w="5954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工作安排</w:t>
            </w:r>
          </w:p>
        </w:tc>
      </w:tr>
      <w:tr w:rsidR="00D80D35" w:rsidRPr="00D80D35" w:rsidTr="004E0921">
        <w:trPr>
          <w:jc w:val="center"/>
        </w:trPr>
        <w:tc>
          <w:tcPr>
            <w:tcW w:w="79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1826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9:00-10:00</w:t>
            </w:r>
          </w:p>
        </w:tc>
        <w:tc>
          <w:tcPr>
            <w:tcW w:w="5954" w:type="dxa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中学一组序号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1-20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号，中学二组序号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51-70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号，小学一组序号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1-20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号，小学二组序号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51-70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</w:t>
            </w: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进入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腾讯会议</w:t>
            </w:r>
            <w:proofErr w:type="gramEnd"/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测试</w:t>
            </w: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轮候室签到</w:t>
            </w:r>
            <w:proofErr w:type="gramEnd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，听从工作人员安排轮流进入答辩室。</w:t>
            </w:r>
          </w:p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中学组序号参见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附</w:t>
            </w:r>
            <w:r w:rsidRPr="00D80D35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表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，小学组序号参见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附</w:t>
            </w:r>
            <w:r w:rsidRPr="00D80D35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表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2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。</w:t>
            </w:r>
          </w:p>
        </w:tc>
      </w:tr>
      <w:tr w:rsidR="00D80D35" w:rsidRPr="00D80D35" w:rsidTr="004E0921">
        <w:trPr>
          <w:jc w:val="center"/>
        </w:trPr>
        <w:tc>
          <w:tcPr>
            <w:tcW w:w="79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1826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10:00-11:00</w:t>
            </w:r>
          </w:p>
        </w:tc>
        <w:tc>
          <w:tcPr>
            <w:tcW w:w="5954" w:type="dxa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中学一组序号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21-40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号，中学二组序号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71-90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号，小学一组序号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21-40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号，小学二组序号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71-90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</w:t>
            </w: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进入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腾讯会议</w:t>
            </w:r>
            <w:proofErr w:type="gramEnd"/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测试</w:t>
            </w: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轮候室签到</w:t>
            </w:r>
            <w:proofErr w:type="gramEnd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，听从工作人员安排轮流进入答辩室。</w:t>
            </w:r>
          </w:p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中学组序号参见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附</w:t>
            </w:r>
            <w:r w:rsidRPr="00D80D35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表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，小学组序号参见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附</w:t>
            </w:r>
            <w:r w:rsidRPr="00D80D35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表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2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。</w:t>
            </w:r>
          </w:p>
        </w:tc>
      </w:tr>
      <w:tr w:rsidR="00D80D35" w:rsidRPr="00D80D35" w:rsidTr="004E0921">
        <w:trPr>
          <w:jc w:val="center"/>
        </w:trPr>
        <w:tc>
          <w:tcPr>
            <w:tcW w:w="79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1826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6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11:00-12:00</w:t>
            </w:r>
          </w:p>
        </w:tc>
        <w:tc>
          <w:tcPr>
            <w:tcW w:w="5954" w:type="dxa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中学一组序号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41-50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号，中学二组序号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91-100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号，小学一组序号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41-50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号，小学二组序号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91-100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</w:t>
            </w: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进入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腾讯会议</w:t>
            </w:r>
            <w:proofErr w:type="gramEnd"/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测试</w:t>
            </w: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轮候室签到</w:t>
            </w:r>
            <w:proofErr w:type="gramEnd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，听从工作人员安排轮流进入答辩室。</w:t>
            </w:r>
          </w:p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6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中学组序号参见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附</w:t>
            </w:r>
            <w:r w:rsidRPr="00D80D35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表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，小学组序号参见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附</w:t>
            </w:r>
            <w:r w:rsidRPr="00D80D35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表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2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。</w:t>
            </w:r>
          </w:p>
        </w:tc>
      </w:tr>
    </w:tbl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20" w:lineRule="exact"/>
        <w:ind w:firstLineChars="200" w:firstLine="640"/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（五）其他注意事项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1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．无法出席终评者取消成绩（港澳台作品除外）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,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团体项目可由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1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人代表完成答辩。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2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．指导老师协助搭建好答辩环境后，一旦开始答辩必须离开答辩室，若出现协助选手、提示选手或者替选手作答的情况，一律取消该队的参评资格。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3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．指导老师需保持电话畅通，工作人员发现选手有任何问题将与指导老师直接沟通。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4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．选手需根据签到时间，进入</w:t>
      </w:r>
      <w:proofErr w:type="gramStart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腾讯会议候场室</w:t>
      </w:r>
      <w:proofErr w:type="gramEnd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候场，等待工作人员叫号。</w:t>
      </w:r>
    </w:p>
    <w:p w:rsidR="00761797" w:rsidRPr="00D80D35" w:rsidRDefault="00070C70" w:rsidP="00D80D35">
      <w:pPr>
        <w:adjustRightInd w:val="0"/>
        <w:snapToGrid w:val="0"/>
        <w:spacing w:line="520" w:lineRule="exact"/>
        <w:ind w:firstLineChars="250" w:firstLine="800"/>
        <w:rPr>
          <w:rFonts w:ascii="Times New Roman" w:eastAsia="黑体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黑体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lastRenderedPageBreak/>
        <w:t>二、终评日程安排</w:t>
      </w:r>
    </w:p>
    <w:tbl>
      <w:tblPr>
        <w:tblStyle w:val="a5"/>
        <w:tblW w:w="8579" w:type="dxa"/>
        <w:jc w:val="center"/>
        <w:tblInd w:w="189" w:type="dxa"/>
        <w:tblLook w:val="04A0" w:firstRow="1" w:lastRow="0" w:firstColumn="1" w:lastColumn="0" w:noHBand="0" w:noVBand="1"/>
      </w:tblPr>
      <w:tblGrid>
        <w:gridCol w:w="799"/>
        <w:gridCol w:w="1861"/>
        <w:gridCol w:w="5919"/>
      </w:tblGrid>
      <w:tr w:rsidR="00D80D35" w:rsidRPr="00D80D35" w:rsidTr="00D80D35">
        <w:trPr>
          <w:trHeight w:val="427"/>
          <w:jc w:val="center"/>
        </w:trPr>
        <w:tc>
          <w:tcPr>
            <w:tcW w:w="79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序号</w:t>
            </w:r>
          </w:p>
        </w:tc>
        <w:tc>
          <w:tcPr>
            <w:tcW w:w="1861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时间</w:t>
            </w:r>
          </w:p>
        </w:tc>
        <w:tc>
          <w:tcPr>
            <w:tcW w:w="591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工作安排</w:t>
            </w:r>
          </w:p>
        </w:tc>
      </w:tr>
      <w:tr w:rsidR="00D80D35" w:rsidRPr="00D80D35" w:rsidTr="00D80D35">
        <w:trPr>
          <w:jc w:val="center"/>
        </w:trPr>
        <w:tc>
          <w:tcPr>
            <w:tcW w:w="79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</w:t>
            </w:r>
          </w:p>
        </w:tc>
        <w:tc>
          <w:tcPr>
            <w:tcW w:w="1861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8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月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6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日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9:00-10:00</w:t>
            </w:r>
          </w:p>
        </w:tc>
        <w:tc>
          <w:tcPr>
            <w:tcW w:w="591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中学一组序号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1-10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号，中学二组序号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51-60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号，小学一组序号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1-10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号，小学二组序号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51-60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</w:t>
            </w: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进入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腾讯会议</w:t>
            </w:r>
            <w:proofErr w:type="gramEnd"/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测试</w:t>
            </w: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轮候室签到</w:t>
            </w:r>
            <w:proofErr w:type="gramEnd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，听从工作人员安排轮流进入答辩室。</w:t>
            </w:r>
          </w:p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中学组序号参见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附</w:t>
            </w:r>
            <w:r w:rsidRPr="00D80D35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表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，小学组序号参见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附</w:t>
            </w:r>
            <w:r w:rsidRPr="00D80D35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表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2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。</w:t>
            </w:r>
          </w:p>
        </w:tc>
      </w:tr>
      <w:tr w:rsidR="00D80D35" w:rsidRPr="00D80D35" w:rsidTr="00D80D35">
        <w:trPr>
          <w:jc w:val="center"/>
        </w:trPr>
        <w:tc>
          <w:tcPr>
            <w:tcW w:w="79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2</w:t>
            </w:r>
          </w:p>
        </w:tc>
        <w:tc>
          <w:tcPr>
            <w:tcW w:w="1861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8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月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6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日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10:00-11:00</w:t>
            </w:r>
          </w:p>
        </w:tc>
        <w:tc>
          <w:tcPr>
            <w:tcW w:w="591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中学一组序号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11-20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号，中学二组序号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61-70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号，小学一组序号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11-20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号，小学二组序号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61-70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</w:t>
            </w: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进入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腾讯会议</w:t>
            </w:r>
            <w:proofErr w:type="gramEnd"/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测试</w:t>
            </w: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轮候室签到</w:t>
            </w:r>
            <w:proofErr w:type="gramEnd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，听从工作人员安排轮流进入答辩室。</w:t>
            </w:r>
          </w:p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中学组序号参见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附</w:t>
            </w:r>
            <w:r w:rsidRPr="00D80D35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表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，小学组序号参见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附</w:t>
            </w:r>
            <w:r w:rsidRPr="00D80D35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表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2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。</w:t>
            </w:r>
          </w:p>
        </w:tc>
      </w:tr>
      <w:tr w:rsidR="00D80D35" w:rsidRPr="00D80D35" w:rsidTr="00D80D35">
        <w:trPr>
          <w:jc w:val="center"/>
        </w:trPr>
        <w:tc>
          <w:tcPr>
            <w:tcW w:w="79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3</w:t>
            </w:r>
          </w:p>
        </w:tc>
        <w:tc>
          <w:tcPr>
            <w:tcW w:w="1861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8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月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6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日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11:00-12:00</w:t>
            </w:r>
          </w:p>
        </w:tc>
        <w:tc>
          <w:tcPr>
            <w:tcW w:w="591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中学一组序号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21-30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号，中学二组序号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71-80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号，小学一组序号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21-30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号，小学二组序号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71-80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</w:t>
            </w: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进入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腾讯会议</w:t>
            </w:r>
            <w:proofErr w:type="gramEnd"/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测试</w:t>
            </w: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轮候室签到</w:t>
            </w:r>
            <w:proofErr w:type="gramEnd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，听从工作人员安排轮流进入答辩室。</w:t>
            </w:r>
          </w:p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中学组序号参见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附</w:t>
            </w:r>
            <w:r w:rsidRPr="00D80D35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表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，小学组序号参见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附</w:t>
            </w:r>
            <w:r w:rsidRPr="00D80D35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表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2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。</w:t>
            </w:r>
          </w:p>
        </w:tc>
      </w:tr>
      <w:tr w:rsidR="00D80D35" w:rsidRPr="00D80D35" w:rsidTr="00D80D35">
        <w:trPr>
          <w:jc w:val="center"/>
        </w:trPr>
        <w:tc>
          <w:tcPr>
            <w:tcW w:w="79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4</w:t>
            </w:r>
          </w:p>
        </w:tc>
        <w:tc>
          <w:tcPr>
            <w:tcW w:w="1861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8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月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6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日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12:00-13:30</w:t>
            </w:r>
          </w:p>
        </w:tc>
        <w:tc>
          <w:tcPr>
            <w:tcW w:w="591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中场休息时间</w:t>
            </w:r>
          </w:p>
        </w:tc>
      </w:tr>
      <w:tr w:rsidR="00D80D35" w:rsidRPr="00D80D35" w:rsidTr="00D80D35">
        <w:trPr>
          <w:jc w:val="center"/>
        </w:trPr>
        <w:tc>
          <w:tcPr>
            <w:tcW w:w="79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5</w:t>
            </w:r>
          </w:p>
        </w:tc>
        <w:tc>
          <w:tcPr>
            <w:tcW w:w="1861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8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月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6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日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13:30-14:30</w:t>
            </w:r>
          </w:p>
        </w:tc>
        <w:tc>
          <w:tcPr>
            <w:tcW w:w="591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中学一组序号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31-40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号，中学二组序号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81-90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号，小学一组序号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31-40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号，小学二组序号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81-90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</w:t>
            </w: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进入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腾讯会议</w:t>
            </w:r>
            <w:proofErr w:type="gramEnd"/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测试</w:t>
            </w: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轮候室签到</w:t>
            </w:r>
            <w:proofErr w:type="gramEnd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，听从工作人员安排轮流进入答辩室。</w:t>
            </w:r>
          </w:p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中学组序号参见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附</w:t>
            </w:r>
            <w:r w:rsidRPr="00D80D35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表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，小学组序号参见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附</w:t>
            </w:r>
            <w:r w:rsidRPr="00D80D35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表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2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。</w:t>
            </w:r>
          </w:p>
        </w:tc>
      </w:tr>
      <w:tr w:rsidR="00D80D35" w:rsidRPr="00D80D35" w:rsidTr="00D80D35">
        <w:trPr>
          <w:jc w:val="center"/>
        </w:trPr>
        <w:tc>
          <w:tcPr>
            <w:tcW w:w="79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6</w:t>
            </w:r>
          </w:p>
        </w:tc>
        <w:tc>
          <w:tcPr>
            <w:tcW w:w="1861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8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月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6</w:t>
            </w:r>
            <w:r w:rsidRPr="00D80D35">
              <w:rPr>
                <w:rFonts w:ascii="Times New Roman" w:eastAsia="仿宋_GB2312" w:hAnsi="Times New Roman" w:cs="Times New Roman" w:hint="eastAsia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日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14:30-15:30</w:t>
            </w:r>
          </w:p>
        </w:tc>
        <w:tc>
          <w:tcPr>
            <w:tcW w:w="5919" w:type="dxa"/>
            <w:vAlign w:val="center"/>
          </w:tcPr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中学一组序号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41-50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号，中学二组序号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91-100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号，小学一组序号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41-50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号，小学二组序号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91-100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号，</w:t>
            </w: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进入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腾讯会议</w:t>
            </w:r>
            <w:proofErr w:type="gramEnd"/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测试</w:t>
            </w: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轮候室签到</w:t>
            </w:r>
            <w:proofErr w:type="gramEnd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，听从工作人员安排轮流进入答辩室。</w:t>
            </w:r>
          </w:p>
          <w:p w:rsidR="00761797" w:rsidRPr="00D80D35" w:rsidRDefault="00070C70" w:rsidP="00D80D35">
            <w:pPr>
              <w:widowControl/>
              <w:tabs>
                <w:tab w:val="left" w:pos="6420"/>
              </w:tabs>
              <w:adjustRightInd w:val="0"/>
              <w:snapToGrid w:val="0"/>
              <w:spacing w:line="320" w:lineRule="exact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中学组序号参见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附</w:t>
            </w:r>
            <w:r w:rsidRPr="00D80D35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表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1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，小学组序号参见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附</w:t>
            </w:r>
            <w:r w:rsidRPr="00D80D35">
              <w:rPr>
                <w:rFonts w:ascii="Times New Roman" w:eastAsia="仿宋_GB2312" w:hAnsi="Times New Roman" w:cs="Times New Roman" w:hint="eastAsia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表</w:t>
            </w:r>
            <w:r w:rsidRPr="00D80D35">
              <w:rPr>
                <w:rFonts w:ascii="Times New Roman" w:eastAsia="仿宋_GB2312" w:hAnsi="Times New Roman" w:cs="Times New Roman"/>
                <w:b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2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28"/>
                <w:szCs w:val="28"/>
              </w:rPr>
              <w:t>。</w:t>
            </w:r>
          </w:p>
        </w:tc>
      </w:tr>
    </w:tbl>
    <w:p w:rsidR="00761797" w:rsidRPr="00D80D35" w:rsidRDefault="00070C70" w:rsidP="00D80D35">
      <w:pPr>
        <w:adjustRightInd w:val="0"/>
        <w:snapToGrid w:val="0"/>
        <w:spacing w:line="520" w:lineRule="exact"/>
        <w:ind w:firstLineChars="200" w:firstLine="640"/>
        <w:rPr>
          <w:rFonts w:ascii="Times New Roman" w:eastAsia="黑体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黑体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三、终评答辩规则及评分标准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20" w:lineRule="exact"/>
        <w:ind w:firstLineChars="200" w:firstLine="640"/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（一）答辩规则</w:t>
      </w:r>
    </w:p>
    <w:p w:rsidR="00761797" w:rsidRPr="00D80D35" w:rsidRDefault="00070C70" w:rsidP="00D80D35">
      <w:pPr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线上现场展示作品各项功能。选手介绍陈述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2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分钟，评委提问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3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分钟。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20" w:lineRule="exact"/>
        <w:ind w:firstLineChars="200" w:firstLine="640"/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（二）其他：</w:t>
      </w:r>
    </w:p>
    <w:p w:rsidR="00761797" w:rsidRPr="00D80D35" w:rsidRDefault="00070C70" w:rsidP="00D80D35">
      <w:pPr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1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．选手陈述最后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30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秒及评委提问最后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30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秒将会有举牌提示，超时会被打断，</w:t>
      </w:r>
      <w:proofErr w:type="gramStart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请选手</w:t>
      </w:r>
      <w:proofErr w:type="gramEnd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注意时间。</w:t>
      </w:r>
    </w:p>
    <w:p w:rsidR="00761797" w:rsidRPr="00D80D35" w:rsidRDefault="00070C70" w:rsidP="00D80D35">
      <w:pPr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2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．选手因网络不稳定或设备故障无法发出声音，评审仍会继续进行，时间一到则该组答辩结束。</w:t>
      </w:r>
      <w:proofErr w:type="gramStart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请选手</w:t>
      </w:r>
      <w:proofErr w:type="gramEnd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事先准备并调试好设备，答辩过程只允许一次机会。</w:t>
      </w:r>
    </w:p>
    <w:p w:rsidR="00761797" w:rsidRPr="00D80D35" w:rsidRDefault="00070C70" w:rsidP="00D80D35">
      <w:pPr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3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．选手无需准备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PPT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（不允许使用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PPT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及视频播放展示）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,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全程只需要口述和完整展示作品的功能。</w:t>
      </w:r>
    </w:p>
    <w:p w:rsidR="00761797" w:rsidRPr="00D80D35" w:rsidRDefault="00070C70" w:rsidP="00D80D35">
      <w:pPr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4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．选手展示的作品需以初评作品为基准，不允许更换题目和主题内容，但可以在初评作品的基础上进行合理的升级，增进新的配件，增加更多的功能，提供更丰富的用途。</w:t>
      </w:r>
    </w:p>
    <w:p w:rsidR="00761797" w:rsidRPr="00D80D35" w:rsidRDefault="00070C70" w:rsidP="00D80D35">
      <w:pPr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5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．选手进入</w:t>
      </w:r>
      <w:proofErr w:type="gramStart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腾讯会议答辩室</w:t>
      </w:r>
      <w:proofErr w:type="gramEnd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开始答辩前需在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10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秒之内展示身份证明，听到工作人员或评委提示答辩正式开始后，开始答辩。</w:t>
      </w: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20" w:lineRule="exact"/>
        <w:ind w:firstLineChars="200" w:firstLine="640"/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楷体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（三）终评评分标准</w:t>
      </w:r>
    </w:p>
    <w:p w:rsidR="00761797" w:rsidRPr="00D80D35" w:rsidRDefault="00070C70" w:rsidP="00D80D35">
      <w:pPr>
        <w:pStyle w:val="12"/>
        <w:adjustRightInd w:val="0"/>
        <w:snapToGrid w:val="0"/>
        <w:spacing w:line="520" w:lineRule="exact"/>
        <w:ind w:firstLineChars="200" w:firstLine="640"/>
        <w:jc w:val="both"/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1</w:t>
      </w: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．创新性：作品必须是作者本人或团队发现、提出、选择、</w:t>
      </w: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 xml:space="preserve"> </w:t>
      </w: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创作的。设计中的创造性，必须是作者本人或团队构思、完成的，且具有独立创作的真实性。作品符合主题要求，且和已有产品相对比具有创新性。选手能根据现有的作品，结合独特的设计理念，制造出一个具有创造性的创新作品。</w:t>
      </w:r>
    </w:p>
    <w:p w:rsidR="00761797" w:rsidRPr="00D80D35" w:rsidRDefault="00070C70" w:rsidP="00D80D35">
      <w:pPr>
        <w:pStyle w:val="12"/>
        <w:adjustRightInd w:val="0"/>
        <w:snapToGrid w:val="0"/>
        <w:spacing w:line="520" w:lineRule="exact"/>
        <w:ind w:firstLineChars="200" w:firstLine="640"/>
        <w:jc w:val="both"/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2</w:t>
      </w: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．科学性：包括作品的科学技术意义、技术方案的合理性和创作方法的正确性、科学理论的可靠性。有利于学习科学知识，掌握科学方法和实验实践技能，有利于树立科学思想和科学精神。</w:t>
      </w:r>
    </w:p>
    <w:p w:rsidR="00761797" w:rsidRPr="00D80D35" w:rsidRDefault="00070C70" w:rsidP="00D80D35">
      <w:pPr>
        <w:pStyle w:val="12"/>
        <w:adjustRightInd w:val="0"/>
        <w:snapToGrid w:val="0"/>
        <w:spacing w:line="520" w:lineRule="exact"/>
        <w:ind w:firstLineChars="200" w:firstLine="640"/>
        <w:jc w:val="both"/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3</w:t>
      </w: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．技术性：技术使用合理，能充分利用各种技术加工手段达到预想功能，支持但不限于软件与硬件相结合，且作品的功能具有一定实用性，成本合理。</w:t>
      </w:r>
    </w:p>
    <w:p w:rsidR="00761797" w:rsidRPr="00D80D35" w:rsidRDefault="00070C70" w:rsidP="00D80D35">
      <w:pPr>
        <w:pStyle w:val="12"/>
        <w:adjustRightInd w:val="0"/>
        <w:snapToGrid w:val="0"/>
        <w:spacing w:line="520" w:lineRule="exact"/>
        <w:ind w:firstLineChars="200" w:firstLine="640"/>
        <w:jc w:val="both"/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4</w:t>
      </w: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．实用性：指该作品发明或创新技术可预见的社会效益、经济效益或效果；贴近生活具有应用意义与推广前景。学生的</w:t>
      </w:r>
      <w:proofErr w:type="gramStart"/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创客作品</w:t>
      </w:r>
      <w:proofErr w:type="gramEnd"/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应根据学生课程学习特点和水平，融入</w:t>
      </w: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“</w:t>
      </w: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做中学</w:t>
      </w: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”</w:t>
      </w: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的科学教育理念，突出学生对基本科学知识、科学方法的掌握。</w:t>
      </w:r>
    </w:p>
    <w:p w:rsidR="00761797" w:rsidRPr="00D80D35" w:rsidRDefault="00070C70" w:rsidP="00D80D35">
      <w:pPr>
        <w:pStyle w:val="12"/>
        <w:adjustRightInd w:val="0"/>
        <w:snapToGrid w:val="0"/>
        <w:spacing w:line="520" w:lineRule="exact"/>
        <w:ind w:firstLineChars="200" w:firstLine="640"/>
        <w:jc w:val="both"/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5</w:t>
      </w: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．艺术性：作品的色彩搭配、结构设计合理。材料符合安全和环保的要求，能通过对外观的美化提升作品的表现形式。</w:t>
      </w:r>
    </w:p>
    <w:p w:rsidR="00761797" w:rsidRPr="00D80D35" w:rsidRDefault="00070C70" w:rsidP="00D80D35">
      <w:pPr>
        <w:pStyle w:val="12"/>
        <w:adjustRightInd w:val="0"/>
        <w:snapToGrid w:val="0"/>
        <w:spacing w:line="520" w:lineRule="exact"/>
        <w:ind w:firstLineChars="200" w:firstLine="640"/>
        <w:jc w:val="both"/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6</w:t>
      </w:r>
      <w:r w:rsidRPr="00D80D35">
        <w:rPr>
          <w:rFonts w:eastAsia="仿宋_GB2312"/>
          <w:b w:val="0"/>
          <w:snapToGrid w:val="0"/>
          <w:color w:val="000000" w:themeColor="text1"/>
          <w:kern w:val="0"/>
          <w:sz w:val="32"/>
          <w:szCs w:val="32"/>
        </w:rPr>
        <w:t>．答辩分：现场答辩时的逻辑性，科学性，语义表达能力的评分。</w:t>
      </w:r>
    </w:p>
    <w:p w:rsidR="004E0921" w:rsidRDefault="004E0921" w:rsidP="004E0921">
      <w:pPr>
        <w:shd w:val="clear" w:color="auto" w:fill="FFFFFF"/>
        <w:adjustRightInd w:val="0"/>
        <w:snapToGrid w:val="0"/>
        <w:spacing w:line="520" w:lineRule="exact"/>
        <w:rPr>
          <w:rFonts w:ascii="Times New Roman" w:eastAsia="仿宋_GB2312" w:hAnsi="Times New Roman" w:cs="Times New Roman" w:hint="eastAsia"/>
          <w:snapToGrid w:val="0"/>
          <w:color w:val="000000" w:themeColor="text1"/>
          <w:kern w:val="0"/>
          <w:sz w:val="32"/>
          <w:szCs w:val="32"/>
        </w:rPr>
      </w:pPr>
    </w:p>
    <w:p w:rsidR="00761797" w:rsidRPr="00D80D35" w:rsidRDefault="00070C70" w:rsidP="00D80D35">
      <w:pPr>
        <w:shd w:val="clear" w:color="auto" w:fill="FFFFFF"/>
        <w:adjustRightInd w:val="0"/>
        <w:snapToGrid w:val="0"/>
        <w:spacing w:line="520" w:lineRule="exact"/>
        <w:jc w:val="center"/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评分表：（满分：</w:t>
      </w:r>
      <w:r w:rsidRPr="00D80D3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100</w:t>
      </w:r>
      <w:r w:rsidRPr="00D80D35">
        <w:rPr>
          <w:rFonts w:ascii="Times New Roman" w:eastAsia="仿宋_GB2312" w:hAnsi="Times New Roman" w:cs="Times New Roman"/>
          <w:snapToGrid w:val="0"/>
          <w:color w:val="000000" w:themeColor="text1"/>
          <w:kern w:val="0"/>
          <w:sz w:val="32"/>
          <w:szCs w:val="32"/>
        </w:rPr>
        <w:t>分）</w:t>
      </w:r>
    </w:p>
    <w:tbl>
      <w:tblPr>
        <w:tblW w:w="83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9"/>
        <w:gridCol w:w="1529"/>
        <w:gridCol w:w="1322"/>
        <w:gridCol w:w="1240"/>
        <w:gridCol w:w="1373"/>
        <w:gridCol w:w="1373"/>
      </w:tblGrid>
      <w:tr w:rsidR="00D80D35" w:rsidRPr="00D80D35">
        <w:trPr>
          <w:jc w:val="center"/>
        </w:trPr>
        <w:tc>
          <w:tcPr>
            <w:tcW w:w="1529" w:type="dxa"/>
            <w:vAlign w:val="center"/>
          </w:tcPr>
          <w:p w:rsidR="00761797" w:rsidRPr="00D80D35" w:rsidRDefault="00070C70" w:rsidP="00D80D35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创新性</w:t>
            </w:r>
          </w:p>
        </w:tc>
        <w:tc>
          <w:tcPr>
            <w:tcW w:w="1529" w:type="dxa"/>
            <w:vAlign w:val="center"/>
          </w:tcPr>
          <w:p w:rsidR="00761797" w:rsidRPr="00D80D35" w:rsidRDefault="00070C70" w:rsidP="00D80D35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科学性</w:t>
            </w:r>
          </w:p>
        </w:tc>
        <w:tc>
          <w:tcPr>
            <w:tcW w:w="1322" w:type="dxa"/>
            <w:vAlign w:val="center"/>
          </w:tcPr>
          <w:p w:rsidR="00761797" w:rsidRPr="00D80D35" w:rsidRDefault="00070C70" w:rsidP="00D80D35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技术性</w:t>
            </w:r>
          </w:p>
        </w:tc>
        <w:tc>
          <w:tcPr>
            <w:tcW w:w="1240" w:type="dxa"/>
            <w:vAlign w:val="center"/>
          </w:tcPr>
          <w:p w:rsidR="00761797" w:rsidRPr="00D80D35" w:rsidRDefault="00070C70" w:rsidP="00D80D35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实用性</w:t>
            </w:r>
          </w:p>
        </w:tc>
        <w:tc>
          <w:tcPr>
            <w:tcW w:w="1373" w:type="dxa"/>
            <w:vAlign w:val="center"/>
          </w:tcPr>
          <w:p w:rsidR="00761797" w:rsidRPr="00D80D35" w:rsidRDefault="00070C70" w:rsidP="00D80D35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艺术性</w:t>
            </w:r>
          </w:p>
        </w:tc>
        <w:tc>
          <w:tcPr>
            <w:tcW w:w="1373" w:type="dxa"/>
          </w:tcPr>
          <w:p w:rsidR="00761797" w:rsidRPr="00D80D35" w:rsidRDefault="00070C70" w:rsidP="00D80D35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proofErr w:type="gramStart"/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答辩分</w:t>
            </w:r>
            <w:proofErr w:type="gramEnd"/>
          </w:p>
        </w:tc>
      </w:tr>
      <w:tr w:rsidR="00D80D35" w:rsidRPr="00D80D35">
        <w:trPr>
          <w:jc w:val="center"/>
        </w:trPr>
        <w:tc>
          <w:tcPr>
            <w:tcW w:w="1529" w:type="dxa"/>
            <w:vAlign w:val="center"/>
          </w:tcPr>
          <w:p w:rsidR="00761797" w:rsidRPr="00D80D35" w:rsidRDefault="00070C70" w:rsidP="00D80D35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20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529" w:type="dxa"/>
            <w:vAlign w:val="center"/>
          </w:tcPr>
          <w:p w:rsidR="00761797" w:rsidRPr="00D80D35" w:rsidRDefault="00070C70" w:rsidP="00D80D35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20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322" w:type="dxa"/>
            <w:vAlign w:val="center"/>
          </w:tcPr>
          <w:p w:rsidR="00761797" w:rsidRPr="00D80D35" w:rsidRDefault="00070C70" w:rsidP="00D80D35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20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240" w:type="dxa"/>
            <w:vAlign w:val="center"/>
          </w:tcPr>
          <w:p w:rsidR="00761797" w:rsidRPr="00D80D35" w:rsidRDefault="00070C70" w:rsidP="00D80D35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20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373" w:type="dxa"/>
            <w:vAlign w:val="center"/>
          </w:tcPr>
          <w:p w:rsidR="00761797" w:rsidRPr="00D80D35" w:rsidRDefault="00070C70" w:rsidP="00D80D35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10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  <w:tc>
          <w:tcPr>
            <w:tcW w:w="1373" w:type="dxa"/>
          </w:tcPr>
          <w:p w:rsidR="00761797" w:rsidRPr="00D80D35" w:rsidRDefault="00070C70" w:rsidP="00D80D35">
            <w:pPr>
              <w:adjustRightInd w:val="0"/>
              <w:snapToGrid w:val="0"/>
              <w:spacing w:line="520" w:lineRule="exact"/>
              <w:jc w:val="center"/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</w:pP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10</w:t>
            </w:r>
            <w:r w:rsidRPr="00D80D35">
              <w:rPr>
                <w:rFonts w:ascii="Times New Roman" w:eastAsia="仿宋_GB2312" w:hAnsi="Times New Roman" w:cs="Times New Roman"/>
                <w:bCs/>
                <w:snapToGrid w:val="0"/>
                <w:color w:val="000000" w:themeColor="text1"/>
                <w:kern w:val="0"/>
                <w:sz w:val="32"/>
                <w:szCs w:val="32"/>
              </w:rPr>
              <w:t>分</w:t>
            </w:r>
          </w:p>
        </w:tc>
      </w:tr>
    </w:tbl>
    <w:p w:rsidR="004E0921" w:rsidRDefault="004E0921" w:rsidP="004E0921">
      <w:pPr>
        <w:widowControl/>
        <w:tabs>
          <w:tab w:val="left" w:pos="6420"/>
        </w:tabs>
        <w:adjustRightInd w:val="0"/>
        <w:snapToGrid w:val="0"/>
        <w:spacing w:line="520" w:lineRule="exact"/>
        <w:rPr>
          <w:rFonts w:ascii="Times New Roman" w:eastAsia="黑体" w:hAnsi="Times New Roman" w:cs="Times New Roman" w:hint="eastAsia"/>
          <w:bCs/>
          <w:snapToGrid w:val="0"/>
          <w:color w:val="000000" w:themeColor="text1"/>
          <w:kern w:val="0"/>
          <w:sz w:val="32"/>
          <w:szCs w:val="32"/>
        </w:rPr>
      </w:pPr>
    </w:p>
    <w:p w:rsidR="00761797" w:rsidRPr="00D80D35" w:rsidRDefault="00070C70" w:rsidP="00D80D35">
      <w:pPr>
        <w:widowControl/>
        <w:tabs>
          <w:tab w:val="left" w:pos="6420"/>
        </w:tabs>
        <w:adjustRightInd w:val="0"/>
        <w:snapToGrid w:val="0"/>
        <w:spacing w:line="520" w:lineRule="exact"/>
        <w:ind w:firstLineChars="200" w:firstLine="640"/>
        <w:rPr>
          <w:rFonts w:ascii="Times New Roman" w:eastAsia="黑体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黑体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四、身份核验</w:t>
      </w:r>
    </w:p>
    <w:p w:rsidR="00761797" w:rsidRPr="00D80D35" w:rsidRDefault="00070C70" w:rsidP="00D80D35">
      <w:pPr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选手进入</w:t>
      </w:r>
      <w:proofErr w:type="gramStart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答辩室</w:t>
      </w:r>
      <w:proofErr w:type="gramEnd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前需提供</w:t>
      </w:r>
      <w:proofErr w:type="gramStart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以下其中</w:t>
      </w:r>
      <w:proofErr w:type="gramEnd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一种证件作为身份证明：身份证、学生证、护照、学校出具的其他证明（需粘贴照片并盖学校公章、其他有本人照片能核实选手身份的证明文件。</w:t>
      </w:r>
    </w:p>
    <w:p w:rsidR="00761797" w:rsidRPr="00D80D35" w:rsidRDefault="00070C70" w:rsidP="00D80D35">
      <w:pPr>
        <w:adjustRightInd w:val="0"/>
        <w:snapToGrid w:val="0"/>
        <w:spacing w:line="520" w:lineRule="exact"/>
        <w:ind w:firstLineChars="200" w:firstLine="64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proofErr w:type="gramStart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请选手进入答辩室</w:t>
      </w:r>
      <w:proofErr w:type="gramEnd"/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后，在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10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秒之内手持证件向评委及工作人员展示，方可正式答辩。无法出示其中任何一种证件的，无法核实选手身份的将被取消评比资格，不得进入答辩室，请参赛人员提前准备好证件方便工作人员查验。</w:t>
      </w:r>
    </w:p>
    <w:p w:rsidR="00761797" w:rsidRPr="00D80D35" w:rsidRDefault="00761797" w:rsidP="00D80D35">
      <w:pPr>
        <w:adjustRightInd w:val="0"/>
        <w:snapToGrid w:val="0"/>
        <w:spacing w:line="520" w:lineRule="exact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</w:p>
    <w:p w:rsidR="00761797" w:rsidRPr="00D80D35" w:rsidRDefault="00070C70" w:rsidP="00D80D35">
      <w:pPr>
        <w:widowControl/>
        <w:adjustRightInd w:val="0"/>
        <w:snapToGrid w:val="0"/>
        <w:spacing w:line="520" w:lineRule="exact"/>
        <w:ind w:firstLineChars="200" w:firstLine="640"/>
        <w:jc w:val="left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附表：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1.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中学组选手序号表</w:t>
      </w:r>
    </w:p>
    <w:p w:rsidR="00761797" w:rsidRPr="00D80D35" w:rsidRDefault="00070C70" w:rsidP="00D80D35">
      <w:pPr>
        <w:adjustRightInd w:val="0"/>
        <w:snapToGrid w:val="0"/>
        <w:spacing w:line="520" w:lineRule="exact"/>
        <w:ind w:firstLineChars="500" w:firstLine="1600"/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2.</w:t>
      </w:r>
      <w:r w:rsidRPr="00D80D35">
        <w:rPr>
          <w:rFonts w:ascii="Times New Roman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  <w:t>小学组选手序号表</w:t>
      </w:r>
    </w:p>
    <w:p w:rsidR="00761797" w:rsidRPr="00D80D35" w:rsidRDefault="00070C70" w:rsidP="00D80D35">
      <w:pPr>
        <w:adjustRightInd w:val="0"/>
        <w:snapToGrid w:val="0"/>
        <w:spacing w:line="560" w:lineRule="exact"/>
        <w:rPr>
          <w:rFonts w:ascii="黑体" w:eastAsia="黑体" w:hAnsi="黑体" w:cs="黑体"/>
          <w:bCs/>
          <w:snapToGrid w:val="0"/>
          <w:color w:val="000000" w:themeColor="text1"/>
          <w:kern w:val="0"/>
          <w:sz w:val="32"/>
          <w:szCs w:val="32"/>
        </w:rPr>
      </w:pPr>
      <w:bookmarkStart w:id="0" w:name="_GoBack"/>
      <w:bookmarkEnd w:id="0"/>
      <w:r w:rsidRPr="00D80D35">
        <w:rPr>
          <w:rFonts w:ascii="黑体" w:eastAsia="黑体" w:hAnsi="黑体" w:cs="黑体" w:hint="eastAsia"/>
          <w:bCs/>
          <w:snapToGrid w:val="0"/>
          <w:color w:val="000000" w:themeColor="text1"/>
          <w:kern w:val="0"/>
          <w:sz w:val="32"/>
          <w:szCs w:val="32"/>
        </w:rPr>
        <w:t>附表1</w:t>
      </w:r>
    </w:p>
    <w:p w:rsidR="00D80D35" w:rsidRDefault="00D80D35" w:rsidP="00D80D35">
      <w:pPr>
        <w:adjustRightInd w:val="0"/>
        <w:snapToGrid w:val="0"/>
        <w:spacing w:line="560" w:lineRule="exact"/>
        <w:rPr>
          <w:rFonts w:ascii="方正小标宋_GBK" w:eastAsia="方正小标宋_GBK" w:hAnsi="方正小标宋_GBK" w:cs="方正小标宋_GBK"/>
          <w:bCs/>
          <w:snapToGrid w:val="0"/>
          <w:color w:val="000000" w:themeColor="text1"/>
          <w:kern w:val="0"/>
          <w:sz w:val="36"/>
          <w:szCs w:val="36"/>
        </w:rPr>
      </w:pPr>
    </w:p>
    <w:p w:rsidR="00761797" w:rsidRPr="00D80D35" w:rsidRDefault="00070C70" w:rsidP="00D80D35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bCs/>
          <w:snapToGrid w:val="0"/>
          <w:color w:val="000000" w:themeColor="text1"/>
          <w:kern w:val="0"/>
          <w:sz w:val="36"/>
          <w:szCs w:val="36"/>
        </w:rPr>
      </w:pPr>
      <w:r w:rsidRPr="00D80D35">
        <w:rPr>
          <w:rFonts w:ascii="方正小标宋_GBK" w:eastAsia="方正小标宋_GBK" w:hAnsi="方正小标宋_GBK" w:cs="方正小标宋_GBK" w:hint="eastAsia"/>
          <w:bCs/>
          <w:snapToGrid w:val="0"/>
          <w:color w:val="000000" w:themeColor="text1"/>
          <w:kern w:val="0"/>
          <w:sz w:val="36"/>
          <w:szCs w:val="36"/>
        </w:rPr>
        <w:t>中学组选手序号表</w:t>
      </w:r>
    </w:p>
    <w:tbl>
      <w:tblPr>
        <w:tblW w:w="852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8"/>
        <w:gridCol w:w="2314"/>
        <w:gridCol w:w="1736"/>
        <w:gridCol w:w="2604"/>
        <w:gridCol w:w="1157"/>
      </w:tblGrid>
      <w:tr w:rsidR="00D80D35" w:rsidRPr="00D80D35" w:rsidTr="00D80D35">
        <w:trPr>
          <w:trHeight w:val="569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D80D35">
              <w:rPr>
                <w:rFonts w:ascii="宋体" w:eastAsia="宋体" w:hAnsi="宋体" w:cs="宋体" w:hint="eastAsia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序号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D80D35">
              <w:rPr>
                <w:rFonts w:ascii="宋体" w:eastAsia="宋体" w:hAnsi="宋体" w:cs="宋体" w:hint="eastAsia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D80D35">
              <w:rPr>
                <w:rFonts w:ascii="宋体" w:eastAsia="宋体" w:hAnsi="宋体" w:cs="宋体" w:hint="eastAsia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姓名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D80D35">
              <w:rPr>
                <w:rFonts w:ascii="宋体" w:eastAsia="宋体" w:hAnsi="宋体" w:cs="宋体" w:hint="eastAsia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D80D35">
              <w:rPr>
                <w:rFonts w:ascii="宋体" w:eastAsia="宋体" w:hAnsi="宋体" w:cs="宋体" w:hint="eastAsia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组别</w:t>
            </w:r>
          </w:p>
        </w:tc>
      </w:tr>
      <w:tr w:rsidR="00D80D35" w:rsidRPr="00D80D35" w:rsidTr="00D80D35">
        <w:trPr>
          <w:trHeight w:val="562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AI皮影戏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胡皓沿、谢律恒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广州市第十三中学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</w:t>
            </w:r>
            <w:r w:rsidRPr="00D80D35"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  <w:t>1</w:t>
            </w: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电脑控制古筝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张梓峰、邱乙珩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香港中华基督教会谭李丽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芬纪念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智慧爱心书屋——后疫情时代闲置核酸检测采样亭的公益改造方案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李冠瑶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桥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城中学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钢片琴演奏家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袁柏希、杨家兴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香港中华基督教会谭李丽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芬纪念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十二平均律自动竖琴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王笑风、徐伟杰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香港中华基督教会谭李丽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芬纪念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适用于失能老人和残障病人的洗浴床机器人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胡东平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华南师范大学附属中学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澳门鸟类观察系统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陈轩贤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 xml:space="preserve"> 、张善扬、张正源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針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對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澳門道路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擁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擠之實時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應對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方案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陳君揚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 xml:space="preserve">物联网智能温控消毒鞋柜 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梁淏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洛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广东番禺中学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鱼蔬共生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系统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霍子彦、梁俊杰、梁思睿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番禺区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石楼镇海鸥学校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11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基于视觉识别的水果自助称重系统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陈梓荧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桥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城中学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12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於</w:t>
            </w:r>
            <w:proofErr w:type="spellStart"/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MediaPipe</w:t>
            </w:r>
            <w:proofErr w:type="spell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智能手語及語音識別系統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蘇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曉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峰、王予希、林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灝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賢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13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越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來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越螢—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一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於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鈣鈦礦量子點適合螢火蟲的新式街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燈</w:t>
            </w:r>
            <w:proofErr w:type="gramEnd"/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胡祖怡、顏靖瑤、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劉宇晴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14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电动车充电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桩安全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保障系统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宋乐、张鸿基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广州南方学院番禺附属中学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15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智能药盒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何梓轩、李响、吴崇虎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桥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城中学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智能艾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灸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仪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何文栩、容海杰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广州南方学院番禺附属中学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17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遥控全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地形爬楼机器人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郭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睿智、张润浩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中山市华侨中学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18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文明监督盒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邱礼鋆、邢家珲、何奕辰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广州南方学院番禺附属中学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19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荷葉提取物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對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神經退行性疾病症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狀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改善的研究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馬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昱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 xml:space="preserve">琪 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岳子惠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 xml:space="preserve"> 張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倩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綸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20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於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YOLO圖像識別的智能BB床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梁嘉翔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、文家誠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21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智能播种机器人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马羽辰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、申峤纯、刘泓锴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22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智能新社区环保与公益联合行动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赵威博、陈郁潮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东莞市厚街湖景中学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23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智能黑板擦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上官婷婷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广州市旅游商务职业学校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24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神「機」妙策-針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對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貨物無死角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滅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菌的無人機陣式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陳祖謙、施宇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灝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、馬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梓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峰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25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松朗智慧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小农场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胡方熠 刘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浩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宇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东莞市大朗中学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26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智慧水培宝——</w:t>
            </w:r>
            <w:proofErr w:type="spell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SmartGrow</w:t>
            </w:r>
            <w:proofErr w:type="spellEnd"/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叶子涵、董悦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炘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、谭静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广东实验中学越秀学校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27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玄妙“膜”测－一种具吸附型薄膜的制备和研究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曾子乐 ，齐振安 ，罗焌庭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28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"古建筑木作"系列灯具设计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梁晓琳、古烨儿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中山市第一职业技术学校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29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基于天然紫甘蓝提取物变色提示口罩更换标签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徐海正、昝伊然、孙昊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桥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城中学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30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智能垃圾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分类车</w:t>
            </w:r>
            <w:proofErr w:type="gramEnd"/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王宁禹、刘士林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广州市南沙第一中学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31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運用三維空間找到所指的物品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胡溢朗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 xml:space="preserve"> 馬幸臨 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梁志美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智慧农业控制系统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张梓扬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中国教育科学研究院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荔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湾实验学校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33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基于图像识别的AI智能微波炉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王苏琳、张恩哲、廖宏星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广州市番禺区洛溪新城中学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34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"人工智能文创陶瓷灯具设计"学生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创客作品</w:t>
            </w:r>
            <w:proofErr w:type="gramEnd"/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揭诗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怡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广州市财经商贸职业学校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35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基于人脸识别的智能输液装置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范时麟、刘洋舟、成泓锦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星执学校</w:t>
            </w:r>
            <w:proofErr w:type="gramEnd"/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36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木棉花智能识别收集机器人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张卓源、陈师源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桥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城中学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37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漁夫之寶— 論鈦礦量子點與南美白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對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蝦生長影響之研究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林俊翹、陳泓俊、古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曉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童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337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38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 xml:space="preserve">Automatic Destination Coordinating Robot based on </w:t>
            </w:r>
            <w:proofErr w:type="spell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Openvino</w:t>
            </w:r>
            <w:proofErr w:type="spellEnd"/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韓博文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39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语音智能中药材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分类机</w:t>
            </w:r>
            <w:proofErr w:type="gramEnd"/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吕智辉、黄浩铭、刘晓怡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澳门同善堂中学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40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基于物联网的玻意耳定律实验装置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莫静怡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广州市增城区高级中学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41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基于物联网的智能卫生间系统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梁峻维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广州市从化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区棋杆中学</w:t>
            </w:r>
            <w:proofErr w:type="gramEnd"/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42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“无中生有”荒漠无人区取水装置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欧璇、张致霖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广州市从化区流溪中学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43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一种机器视觉的病虫害防治机器人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白梓涵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广州外国语学校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44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人工智能跌倒告警系统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胡皓沿/谢律恒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广州市第十三中学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45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语音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交互听障人士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提醒装置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肖宇婷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广州大学附属中学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46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"遇见小扇"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张冰娜、罗珍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广州市轻工职业学校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47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自动采摘神器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张瑞航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屹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、陈晞、杜泽坤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星执学校</w:t>
            </w:r>
            <w:proofErr w:type="gramEnd"/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48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基于GSM模块儿童车内滞留短信报警装置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陈梓荧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桥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城中学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49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智能警示高空坠物侦测与通报系统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陈景林、王知行、邝梓谦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50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立面清洁机器人</w:t>
            </w:r>
          </w:p>
        </w:tc>
        <w:tc>
          <w:tcPr>
            <w:tcW w:w="1736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陈子越、郭睿熙</w:t>
            </w:r>
          </w:p>
        </w:tc>
        <w:tc>
          <w:tcPr>
            <w:tcW w:w="260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深圳实验学校高中园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中学1组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51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一种输液温度控制装置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 xml:space="preserve"> 沈子茹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广州市天河区暨南大学附属实验学校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52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基于实时人车流量的自动调控红绿灯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 xml:space="preserve">李梓灏, 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梁逸熙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53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擦桌子机器人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邱昱慈、邱诒玲、张暄瑜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台湾花莲县玉里国民中学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54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戶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外智能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動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物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愛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心站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伍琛悅,林康晴,梁思薇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55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弹射式快速充气救生圈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余骏文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桥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城中学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56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基于激光测距传感器的山路弯道会车预警装置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万亮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星执学校</w:t>
            </w:r>
            <w:proofErr w:type="gramEnd"/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57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遥控割草机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邱昱慈、邱诒玲、张暄瑜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台湾花莲县玉里国民中学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58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中小学生智能饮水提示装置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叶芝辰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桥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城中学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59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人臉識別智能點名系統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陳佑、林悅軒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60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脑电波夹娃娃装置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夏子钰、符斯予、朱宇鸣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广州南方学院番禺附属中学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61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空巢守护者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冯驿雯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、贺子滢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中山市华侨中学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62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健康学习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小助手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孙深旗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 xml:space="preserve"> 陈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浩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宇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东莞市大朗中学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63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舒益佳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——智能散热防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汗健康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书包</w:t>
            </w:r>
          </w:p>
        </w:tc>
        <w:tc>
          <w:tcPr>
            <w:tcW w:w="1736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陈子越</w:t>
            </w:r>
          </w:p>
        </w:tc>
        <w:tc>
          <w:tcPr>
            <w:tcW w:w="260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深圳实验学校高中园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64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手语翻译手套</w:t>
            </w:r>
          </w:p>
        </w:tc>
        <w:tc>
          <w:tcPr>
            <w:tcW w:w="1736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许宸玮、董子涵、钟琦珊</w:t>
            </w:r>
          </w:p>
        </w:tc>
        <w:tc>
          <w:tcPr>
            <w:tcW w:w="260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广州市白云中学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65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“栗栗娃”互动炒货贩卖装置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李道政、林洁、朱正清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广州南方学院番禺附属中学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66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一种具有试纸弹出结构的血糖仪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 xml:space="preserve"> 沈子茹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广州市天河区暨南大学附属实验学校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67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在三維空間中以計算機深度視覺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偵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測平面之方法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何柏毅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,曾煒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彬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68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智能药箱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邓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籽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妍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广州市南沙第一中学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69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"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双鹿奔日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"与"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鹤迎白塔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"壁灯设计制作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欧阳翰、曹子杰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中山市第一职业技术学校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70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 xml:space="preserve">Head Pose Estimation using ResNet-50 in the </w:t>
            </w:r>
            <w:proofErr w:type="spell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Metaverse</w:t>
            </w:r>
            <w:proofErr w:type="spellEnd"/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劉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哲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71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香云纱桌旗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"湾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区景联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"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张诺惜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深圳外国语学校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72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北斗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太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空车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梁智东、彭皓源、戴梓扬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佛山市南海区理工职业技术学校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73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风雅“领”南</w:t>
            </w:r>
            <w:r w:rsidRPr="00D80D35">
              <w:rPr>
                <w:rFonts w:ascii="微软雅黑" w:eastAsia="微软雅黑" w:hAnsi="微软雅黑" w:cs="微软雅黑" w:hint="eastAsia"/>
                <w:snapToGrid w:val="0"/>
                <w:color w:val="000000" w:themeColor="text1"/>
                <w:kern w:val="0"/>
                <w:sz w:val="18"/>
                <w:szCs w:val="18"/>
              </w:rPr>
              <w:t>−</w:t>
            </w: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传统岭南建筑的典雅和独特</w:t>
            </w:r>
          </w:p>
        </w:tc>
        <w:tc>
          <w:tcPr>
            <w:tcW w:w="1736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 xml:space="preserve">唐佩妮、何嘉玲、曾思宇 </w:t>
            </w:r>
          </w:p>
        </w:tc>
        <w:tc>
          <w:tcPr>
            <w:tcW w:w="260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广州市纺织服装职业学校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74</w:t>
            </w:r>
          </w:p>
        </w:tc>
        <w:tc>
          <w:tcPr>
            <w:tcW w:w="2314" w:type="dxa"/>
            <w:shd w:val="clear" w:color="auto" w:fill="auto"/>
            <w:vAlign w:val="bottom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新型多功能书包“大白”</w:t>
            </w:r>
          </w:p>
        </w:tc>
        <w:tc>
          <w:tcPr>
            <w:tcW w:w="1736" w:type="dxa"/>
            <w:shd w:val="clear" w:color="auto" w:fill="auto"/>
            <w:vAlign w:val="bottom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周思琦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桥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城中学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75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智能笔筒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李雨霏、刘锦洋、陈峻熙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东莞市东坑中学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76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流浪动物智能流动站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郭美慧、高晴、符乐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怡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77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党史导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览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套件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黄振富、戴梓扬、林伟杰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佛山市南海区理工职业技术学校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337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78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数字化智能灌溉系统--模拟小农田试验初探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姚尚宁、梁钰沂、甄奕淳、黄子腾、罗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燊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、李建民</w:t>
            </w:r>
          </w:p>
        </w:tc>
        <w:tc>
          <w:tcPr>
            <w:tcW w:w="260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广州大学附属中学南沙实验学校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79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可遥控移动三角警示牌装置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高艺娜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桥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城中学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80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行人过马路智能幕墙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张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杞妍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桥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城中学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81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电视管家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王嘉曦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广州市南沙第一中学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82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智能衣物回收站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郭穗菲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荔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湾区金道中学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83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乡村街道摔倒监测报警系统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魏诗源、曹果涵、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伍薪安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广州南方学院番禺附属中学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84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"海洋馆"广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彩非遗文创产品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设计与制作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黄登玥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广州市轻工职业学校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85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“3D小创客，我和我的祖国”职业体验课程实践案例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梁宇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番禺区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职业技术学校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86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USB计算机系统远程唤醒及登录设备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王俊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广东省中山市第一职业技术学校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87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收货机</w:t>
            </w:r>
            <w:proofErr w:type="gramEnd"/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彭友威、陈荣恩、林妙善、周心霖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台湾花莲县玉里国民中学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88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植物色素粗提取方法探索及应用</w:t>
            </w:r>
          </w:p>
        </w:tc>
        <w:tc>
          <w:tcPr>
            <w:tcW w:w="1736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陈雨晴、张乐、陈汶轩</w:t>
            </w:r>
          </w:p>
        </w:tc>
        <w:tc>
          <w:tcPr>
            <w:tcW w:w="260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番禺区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大龙中学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89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中国文人扇画传承与创作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廖婉如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广东番禺中学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90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互动LED灯光桌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周昆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霖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、梁崇楷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中山市华侨中学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91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人脸识别智能安全校车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吴锦棋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 xml:space="preserve"> 郭善涛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东莞市大朗中学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92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临时管制可移动智能交通灯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彭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薪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霖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、陈欣航、陶俊灿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深圳市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龙华区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第三实验学校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93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智慧百叶窗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高艺娜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桥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城中学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94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伯努利原理的应用——消防灭火装置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姚子浩、姚子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泷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、简亦善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桥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城中学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95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一种可连续更换床单的床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徐海正、刘奕瑾、刘芳清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桥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城中学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96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"一花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一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世界"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玉雕香插</w:t>
            </w:r>
            <w:proofErr w:type="gramEnd"/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曾俊赫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广州市轻工职业学校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97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金风玉露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郑琳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广州市城市建设职业学校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98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花团锦簇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郑琳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广州市城市建设职业学校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13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99</w:t>
            </w:r>
          </w:p>
        </w:tc>
        <w:tc>
          <w:tcPr>
            <w:tcW w:w="231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智能比价及路线规划购物助手APP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殷俊稀、张子晗、林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堉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成</w:t>
            </w:r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  <w:tr w:rsidR="00D80D35" w:rsidRPr="00D80D35" w:rsidTr="00D80D35">
        <w:trPr>
          <w:trHeight w:val="225"/>
          <w:jc w:val="center"/>
        </w:trPr>
        <w:tc>
          <w:tcPr>
            <w:tcW w:w="718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2314" w:type="dxa"/>
            <w:shd w:val="clear" w:color="FFFFFF" w:fill="FFFFFF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一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種基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於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R-CNN演算法的工作環境識別檢測方法</w:t>
            </w:r>
          </w:p>
        </w:tc>
        <w:tc>
          <w:tcPr>
            <w:tcW w:w="1736" w:type="dxa"/>
            <w:shd w:val="clear" w:color="FFFFFF" w:fill="FFFFFF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張兆鋒 鄭汶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樂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 xml:space="preserve"> 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麥俊希</w:t>
            </w:r>
            <w:proofErr w:type="gramEnd"/>
          </w:p>
        </w:tc>
        <w:tc>
          <w:tcPr>
            <w:tcW w:w="260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中学2组</w:t>
            </w:r>
          </w:p>
        </w:tc>
      </w:tr>
    </w:tbl>
    <w:p w:rsidR="00761797" w:rsidRPr="00D80D35" w:rsidRDefault="00761797" w:rsidP="00D80D35">
      <w:pPr>
        <w:widowControl/>
        <w:adjustRightInd w:val="0"/>
        <w:snapToGrid w:val="0"/>
        <w:spacing w:line="560" w:lineRule="exact"/>
        <w:rPr>
          <w:rFonts w:ascii="仿宋_GB2312" w:eastAsia="仿宋_GB2312" w:hAnsi="Times New Roman" w:cs="Times New Roman"/>
          <w:bCs/>
          <w:snapToGrid w:val="0"/>
          <w:color w:val="000000" w:themeColor="text1"/>
          <w:kern w:val="0"/>
          <w:sz w:val="32"/>
          <w:szCs w:val="32"/>
        </w:rPr>
      </w:pPr>
    </w:p>
    <w:p w:rsidR="00761797" w:rsidRPr="00D80D35" w:rsidRDefault="00761797" w:rsidP="00D80D35">
      <w:pPr>
        <w:widowControl/>
        <w:adjustRightInd w:val="0"/>
        <w:snapToGrid w:val="0"/>
        <w:spacing w:line="560" w:lineRule="exact"/>
        <w:rPr>
          <w:rFonts w:ascii="仿宋_GB2312" w:eastAsia="仿宋_GB2312"/>
          <w:bCs/>
          <w:snapToGrid w:val="0"/>
          <w:color w:val="000000" w:themeColor="text1"/>
          <w:kern w:val="0"/>
          <w:sz w:val="32"/>
          <w:szCs w:val="32"/>
        </w:rPr>
      </w:pPr>
    </w:p>
    <w:p w:rsidR="00761797" w:rsidRPr="00D80D35" w:rsidRDefault="00761797" w:rsidP="00D80D35">
      <w:pPr>
        <w:widowControl/>
        <w:adjustRightInd w:val="0"/>
        <w:snapToGrid w:val="0"/>
        <w:spacing w:line="560" w:lineRule="exact"/>
        <w:rPr>
          <w:rFonts w:ascii="仿宋_GB2312" w:eastAsia="仿宋_GB2312"/>
          <w:bCs/>
          <w:snapToGrid w:val="0"/>
          <w:color w:val="000000" w:themeColor="text1"/>
          <w:kern w:val="0"/>
          <w:sz w:val="32"/>
          <w:szCs w:val="32"/>
        </w:rPr>
      </w:pPr>
    </w:p>
    <w:p w:rsidR="00761797" w:rsidRPr="00D80D35" w:rsidRDefault="00761797" w:rsidP="00D80D35">
      <w:pPr>
        <w:widowControl/>
        <w:adjustRightInd w:val="0"/>
        <w:snapToGrid w:val="0"/>
        <w:spacing w:line="560" w:lineRule="exact"/>
        <w:rPr>
          <w:rFonts w:ascii="仿宋_GB2312" w:eastAsia="仿宋_GB2312"/>
          <w:bCs/>
          <w:snapToGrid w:val="0"/>
          <w:color w:val="000000" w:themeColor="text1"/>
          <w:kern w:val="0"/>
          <w:sz w:val="32"/>
          <w:szCs w:val="32"/>
        </w:rPr>
      </w:pPr>
    </w:p>
    <w:p w:rsidR="00761797" w:rsidRPr="00D80D35" w:rsidRDefault="00761797" w:rsidP="00D80D35">
      <w:pPr>
        <w:widowControl/>
        <w:adjustRightInd w:val="0"/>
        <w:snapToGrid w:val="0"/>
        <w:spacing w:line="560" w:lineRule="exact"/>
        <w:rPr>
          <w:rFonts w:ascii="仿宋_GB2312" w:eastAsia="仿宋_GB2312"/>
          <w:bCs/>
          <w:snapToGrid w:val="0"/>
          <w:color w:val="000000" w:themeColor="text1"/>
          <w:kern w:val="0"/>
          <w:sz w:val="32"/>
          <w:szCs w:val="32"/>
        </w:rPr>
      </w:pPr>
    </w:p>
    <w:p w:rsidR="00761797" w:rsidRPr="00D80D35" w:rsidRDefault="00761797" w:rsidP="00D80D35">
      <w:pPr>
        <w:widowControl/>
        <w:adjustRightInd w:val="0"/>
        <w:snapToGrid w:val="0"/>
        <w:spacing w:line="560" w:lineRule="exact"/>
        <w:rPr>
          <w:rFonts w:ascii="仿宋_GB2312" w:eastAsia="仿宋_GB2312"/>
          <w:bCs/>
          <w:snapToGrid w:val="0"/>
          <w:color w:val="000000" w:themeColor="text1"/>
          <w:kern w:val="0"/>
          <w:sz w:val="32"/>
          <w:szCs w:val="32"/>
        </w:rPr>
      </w:pPr>
    </w:p>
    <w:p w:rsidR="00761797" w:rsidRPr="00D80D35" w:rsidRDefault="00761797" w:rsidP="00D80D35">
      <w:pPr>
        <w:widowControl/>
        <w:adjustRightInd w:val="0"/>
        <w:snapToGrid w:val="0"/>
        <w:spacing w:line="560" w:lineRule="exact"/>
        <w:rPr>
          <w:rFonts w:ascii="仿宋_GB2312" w:eastAsia="仿宋_GB2312"/>
          <w:bCs/>
          <w:snapToGrid w:val="0"/>
          <w:color w:val="000000" w:themeColor="text1"/>
          <w:kern w:val="0"/>
          <w:sz w:val="32"/>
          <w:szCs w:val="32"/>
        </w:rPr>
      </w:pPr>
    </w:p>
    <w:p w:rsidR="00761797" w:rsidRPr="00D80D35" w:rsidRDefault="00761797" w:rsidP="00D80D35">
      <w:pPr>
        <w:widowControl/>
        <w:adjustRightInd w:val="0"/>
        <w:snapToGrid w:val="0"/>
        <w:spacing w:line="560" w:lineRule="exact"/>
        <w:rPr>
          <w:rFonts w:ascii="仿宋_GB2312" w:eastAsia="仿宋_GB2312"/>
          <w:bCs/>
          <w:snapToGrid w:val="0"/>
          <w:color w:val="000000" w:themeColor="text1"/>
          <w:kern w:val="0"/>
          <w:sz w:val="32"/>
          <w:szCs w:val="32"/>
        </w:rPr>
      </w:pPr>
    </w:p>
    <w:p w:rsidR="00761797" w:rsidRPr="00D80D35" w:rsidRDefault="00761797" w:rsidP="00D80D35">
      <w:pPr>
        <w:widowControl/>
        <w:adjustRightInd w:val="0"/>
        <w:snapToGrid w:val="0"/>
        <w:spacing w:line="560" w:lineRule="exact"/>
        <w:rPr>
          <w:rFonts w:ascii="仿宋_GB2312" w:eastAsia="仿宋_GB2312"/>
          <w:bCs/>
          <w:snapToGrid w:val="0"/>
          <w:color w:val="000000" w:themeColor="text1"/>
          <w:kern w:val="0"/>
          <w:sz w:val="32"/>
          <w:szCs w:val="32"/>
        </w:rPr>
      </w:pPr>
    </w:p>
    <w:p w:rsidR="00761797" w:rsidRPr="00D80D35" w:rsidRDefault="00761797" w:rsidP="00D80D35">
      <w:pPr>
        <w:widowControl/>
        <w:adjustRightInd w:val="0"/>
        <w:snapToGrid w:val="0"/>
        <w:spacing w:line="560" w:lineRule="exact"/>
        <w:rPr>
          <w:rFonts w:ascii="仿宋_GB2312" w:eastAsia="仿宋_GB2312"/>
          <w:bCs/>
          <w:snapToGrid w:val="0"/>
          <w:color w:val="000000" w:themeColor="text1"/>
          <w:kern w:val="0"/>
          <w:sz w:val="32"/>
          <w:szCs w:val="32"/>
        </w:rPr>
      </w:pPr>
    </w:p>
    <w:p w:rsidR="00D80D35" w:rsidRDefault="00D80D35" w:rsidP="00D80D35">
      <w:pPr>
        <w:widowControl/>
        <w:adjustRightInd w:val="0"/>
        <w:snapToGrid w:val="0"/>
        <w:spacing w:line="560" w:lineRule="exact"/>
        <w:rPr>
          <w:rFonts w:ascii="黑体" w:eastAsia="黑体" w:hAnsi="黑体" w:cs="黑体"/>
          <w:bCs/>
          <w:snapToGrid w:val="0"/>
          <w:color w:val="000000" w:themeColor="text1"/>
          <w:kern w:val="0"/>
          <w:sz w:val="32"/>
          <w:szCs w:val="32"/>
        </w:rPr>
      </w:pPr>
    </w:p>
    <w:p w:rsidR="00D80D35" w:rsidRDefault="00D80D35" w:rsidP="00D80D35">
      <w:pPr>
        <w:widowControl/>
        <w:adjustRightInd w:val="0"/>
        <w:snapToGrid w:val="0"/>
        <w:spacing w:line="560" w:lineRule="exact"/>
        <w:rPr>
          <w:rFonts w:ascii="黑体" w:eastAsia="黑体" w:hAnsi="黑体" w:cs="黑体"/>
          <w:bCs/>
          <w:snapToGrid w:val="0"/>
          <w:color w:val="000000" w:themeColor="text1"/>
          <w:kern w:val="0"/>
          <w:sz w:val="32"/>
          <w:szCs w:val="32"/>
        </w:rPr>
      </w:pPr>
    </w:p>
    <w:p w:rsidR="00D80D35" w:rsidRDefault="00D80D35" w:rsidP="00D80D35">
      <w:pPr>
        <w:widowControl/>
        <w:adjustRightInd w:val="0"/>
        <w:snapToGrid w:val="0"/>
        <w:spacing w:line="560" w:lineRule="exact"/>
        <w:rPr>
          <w:rFonts w:ascii="黑体" w:eastAsia="黑体" w:hAnsi="黑体" w:cs="黑体"/>
          <w:bCs/>
          <w:snapToGrid w:val="0"/>
          <w:color w:val="000000" w:themeColor="text1"/>
          <w:kern w:val="0"/>
          <w:sz w:val="32"/>
          <w:szCs w:val="32"/>
        </w:rPr>
      </w:pPr>
    </w:p>
    <w:p w:rsidR="00D80D35" w:rsidRDefault="00D80D35" w:rsidP="00D80D35">
      <w:pPr>
        <w:widowControl/>
        <w:adjustRightInd w:val="0"/>
        <w:snapToGrid w:val="0"/>
        <w:spacing w:line="560" w:lineRule="exact"/>
        <w:rPr>
          <w:rFonts w:ascii="黑体" w:eastAsia="黑体" w:hAnsi="黑体" w:cs="黑体"/>
          <w:bCs/>
          <w:snapToGrid w:val="0"/>
          <w:color w:val="000000" w:themeColor="text1"/>
          <w:kern w:val="0"/>
          <w:sz w:val="32"/>
          <w:szCs w:val="32"/>
        </w:rPr>
      </w:pPr>
    </w:p>
    <w:p w:rsidR="00D80D35" w:rsidRDefault="00D80D35" w:rsidP="00D80D35">
      <w:pPr>
        <w:widowControl/>
        <w:adjustRightInd w:val="0"/>
        <w:snapToGrid w:val="0"/>
        <w:spacing w:line="560" w:lineRule="exact"/>
        <w:rPr>
          <w:rFonts w:ascii="黑体" w:eastAsia="黑体" w:hAnsi="黑体" w:cs="黑体"/>
          <w:bCs/>
          <w:snapToGrid w:val="0"/>
          <w:color w:val="000000" w:themeColor="text1"/>
          <w:kern w:val="0"/>
          <w:sz w:val="32"/>
          <w:szCs w:val="32"/>
        </w:rPr>
      </w:pPr>
    </w:p>
    <w:p w:rsidR="00761797" w:rsidRPr="00D80D35" w:rsidRDefault="00070C70" w:rsidP="00D80D35">
      <w:pPr>
        <w:widowControl/>
        <w:adjustRightInd w:val="0"/>
        <w:snapToGrid w:val="0"/>
        <w:spacing w:line="560" w:lineRule="exact"/>
        <w:rPr>
          <w:rFonts w:ascii="黑体" w:eastAsia="黑体" w:hAnsi="黑体" w:cs="黑体"/>
          <w:bCs/>
          <w:snapToGrid w:val="0"/>
          <w:color w:val="000000" w:themeColor="text1"/>
          <w:kern w:val="0"/>
          <w:sz w:val="32"/>
          <w:szCs w:val="32"/>
        </w:rPr>
      </w:pPr>
      <w:r w:rsidRPr="00D80D35">
        <w:rPr>
          <w:rFonts w:ascii="黑体" w:eastAsia="黑体" w:hAnsi="黑体" w:cs="黑体" w:hint="eastAsia"/>
          <w:bCs/>
          <w:snapToGrid w:val="0"/>
          <w:color w:val="000000" w:themeColor="text1"/>
          <w:kern w:val="0"/>
          <w:sz w:val="32"/>
          <w:szCs w:val="32"/>
        </w:rPr>
        <w:t>附表2</w:t>
      </w:r>
    </w:p>
    <w:p w:rsidR="00D80D35" w:rsidRDefault="00D80D35" w:rsidP="00D80D35">
      <w:pPr>
        <w:widowControl/>
        <w:adjustRightInd w:val="0"/>
        <w:snapToGrid w:val="0"/>
        <w:spacing w:line="560" w:lineRule="exact"/>
        <w:rPr>
          <w:rFonts w:ascii="方正小标宋_GBK" w:eastAsia="方正小标宋_GBK" w:hAnsi="方正小标宋_GBK" w:cs="方正小标宋_GBK"/>
          <w:bCs/>
          <w:snapToGrid w:val="0"/>
          <w:color w:val="000000" w:themeColor="text1"/>
          <w:kern w:val="0"/>
          <w:sz w:val="36"/>
          <w:szCs w:val="36"/>
        </w:rPr>
      </w:pPr>
    </w:p>
    <w:p w:rsidR="00761797" w:rsidRPr="00D80D35" w:rsidRDefault="00070C70" w:rsidP="00D80D35">
      <w:pPr>
        <w:widowControl/>
        <w:adjustRightInd w:val="0"/>
        <w:snapToGrid w:val="0"/>
        <w:spacing w:line="560" w:lineRule="exact"/>
        <w:jc w:val="center"/>
        <w:rPr>
          <w:rFonts w:ascii="方正小标宋_GBK" w:eastAsia="方正小标宋_GBK" w:hAnsi="方正小标宋_GBK" w:cs="方正小标宋_GBK"/>
          <w:bCs/>
          <w:snapToGrid w:val="0"/>
          <w:color w:val="000000" w:themeColor="text1"/>
          <w:kern w:val="0"/>
          <w:sz w:val="36"/>
          <w:szCs w:val="36"/>
        </w:rPr>
      </w:pPr>
      <w:r w:rsidRPr="00D80D35">
        <w:rPr>
          <w:rFonts w:ascii="方正小标宋_GBK" w:eastAsia="方正小标宋_GBK" w:hAnsi="方正小标宋_GBK" w:cs="方正小标宋_GBK" w:hint="eastAsia"/>
          <w:bCs/>
          <w:snapToGrid w:val="0"/>
          <w:color w:val="000000" w:themeColor="text1"/>
          <w:kern w:val="0"/>
          <w:sz w:val="36"/>
          <w:szCs w:val="36"/>
        </w:rPr>
        <w:t>小学组选手序号表</w:t>
      </w:r>
    </w:p>
    <w:tbl>
      <w:tblPr>
        <w:tblW w:w="8835" w:type="dxa"/>
        <w:jc w:val="center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9"/>
        <w:gridCol w:w="2854"/>
        <w:gridCol w:w="1701"/>
        <w:gridCol w:w="2457"/>
        <w:gridCol w:w="1134"/>
      </w:tblGrid>
      <w:tr w:rsidR="00D80D35" w:rsidRPr="00D80D35" w:rsidTr="00D80D35">
        <w:trPr>
          <w:trHeight w:val="569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D80D35">
              <w:rPr>
                <w:rFonts w:ascii="宋体" w:eastAsia="宋体" w:hAnsi="宋体" w:cs="宋体" w:hint="eastAsia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序号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D80D35">
              <w:rPr>
                <w:rFonts w:ascii="宋体" w:eastAsia="宋体" w:hAnsi="宋体" w:cs="宋体" w:hint="eastAsia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D80D35">
              <w:rPr>
                <w:rFonts w:ascii="宋体" w:eastAsia="宋体" w:hAnsi="宋体" w:cs="宋体" w:hint="eastAsia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姓名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D80D35">
              <w:rPr>
                <w:rFonts w:ascii="宋体" w:eastAsia="宋体" w:hAnsi="宋体" w:cs="宋体" w:hint="eastAsia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学校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</w:pPr>
            <w:r w:rsidRPr="00D80D35">
              <w:rPr>
                <w:rFonts w:ascii="宋体" w:eastAsia="宋体" w:hAnsi="宋体" w:cs="宋体" w:hint="eastAsia"/>
                <w:b/>
                <w:bCs/>
                <w:snapToGrid w:val="0"/>
                <w:color w:val="000000" w:themeColor="text1"/>
                <w:kern w:val="0"/>
                <w:sz w:val="20"/>
                <w:szCs w:val="20"/>
              </w:rPr>
              <w:t>组别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冰同学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——基于视觉识别和语音交互的冰箱食品管理系统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钟明轩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广东番禺中学附属学校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685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一种解放双手的桌面式钻机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谢代杰、陶泽昌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深圳市宝安区黄麻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布学校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多模态控制家用植物精准水肥栽培箱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林元骏、杨严浩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广州天河五山华南农业大学附属小学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基于物联网且自动分科及统计数据的智能收作业神器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攸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来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广州市越秀区黄花小学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基于机器学习和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物联网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的幼儿护理床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何梓睿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广州市越秀区东风东路小学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智能盲杖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何嘉颖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，杨谊，杨芷淇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广州市黄埔区九龙第一小学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535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智能防护消防服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撖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圣元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广州市越秀区东风东路小学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基于物联网的气象监测安全窗户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林卓凡、谭智骏、王俊乔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广州市执信中学南沙学校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晾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衣装置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靳鸿赫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番禺区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诺德安达学校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10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城市电动车智慧停车装置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唐禹宸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广州市天河区华阳小学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11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核辐射检测秤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陈鹏宇</w:t>
            </w:r>
            <w:proofErr w:type="gramEnd"/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番禺区剑桥郡小学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12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未来智慧体育馆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黎芷瑜、黎航宇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中山市西区烟洲小学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13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雨水智能分流系统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秦雨辰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、张彤汐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珠海市香洲区翠微小学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14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智能盲人拐杖2.0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余坤烨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体育东路小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学海明学校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15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基于MQTT的锂电池充电安全保护系统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王博林、苏琨桓、沈柏廷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广州市外国语学校附属学校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26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16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智能乒乓球训练装置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刘子政、牛家煜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广州市天河区五一小学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17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放学呼叫器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陈子卿、黄羽桐、姜乐成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广州市黄埔军校小学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18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农业采摘机器人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薛皓文、杨华添、朱祉怡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广州市白云区白云外国语</w:t>
            </w:r>
          </w:p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19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防溺水手环报警器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王言天</w:t>
            </w:r>
            <w:proofErr w:type="gramEnd"/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广州市番禺区市桥新世纪小学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20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扬帆起航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柴文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一</w:t>
            </w:r>
            <w:proofErr w:type="gramEnd"/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广州市海珠区江南大道中小学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21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小龙虾养殖机器人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蔡秉成、杜林非、钟秉潮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广州市天河区第一实验小学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22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可升降LED灯井盖偏移预警报警系统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卢梓涛、仇垣烨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深圳市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龙华区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第三实验学校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23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呼气快速检测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酒驾系统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玟丞</w:t>
            </w:r>
            <w:proofErr w:type="gramEnd"/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广州市越秀区水荫路小学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24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农业机器人：压舱石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赵芷晴、付伟杰、吴启桐、李泽和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广州实验教育集团花城实验学校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25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小家电智能开关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宋梓阳、李智成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深圳市宝安区黄麻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布学校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26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万里碧道清洁小卫士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李一元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广州市南沙区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金隆小学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27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智能“月相变化的规律”学习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演示器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廖家德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广州市番禺区市桥德兴小学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28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基于物联网的寝室大功率健康保护系统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罗茗骏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、熊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俣</w:t>
            </w:r>
            <w:proofErr w:type="gramEnd"/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广州市南沙区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金隆小学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29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座姿矫正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及定时学习的联动语音识别台灯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赵又庆</w:t>
            </w:r>
            <w:proofErr w:type="gramEnd"/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广州市番禺区洛浦中心小学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30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手势控制的智能跳高装置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范佳琦、余玥涵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珠海市香洲区翠微小学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31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基于物联网的小型智能快递柜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彭程远、曾雨欣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珠海市香洲区翠微小学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32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分类不同车长的停车场管理系统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诘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峰、宋佳殷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广州市海珠区万松园小学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33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基于图像识别零件分类系统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邓颖潼、李君尧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34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智能厨房监控系统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罗悦嘉</w:t>
            </w:r>
            <w:proofErr w:type="gramEnd"/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广州市海珠区邓世昌纪念小学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35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基于超高频RFID远距离的无感结算超市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彭瀚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华南师范大学附属南沙小学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36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基于步进电机控制的黑白棋子分拣机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谢庆瑜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广州市为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明学校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37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智能淋浴节水报警器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陈梓晴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番禺区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实验小学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38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基于物联网的自适应高度的电影院座椅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黄子睿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广州市越秀区东山培正小学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39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电梯应急宣传及应急保护救援装置一体机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胡晋晨、刘贤彬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广州市天河区暨南大学附属实验学校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40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针对轻中度失能老人的智能护理病房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程绍轩、王浩阳、徐锐桐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广州市越秀区铁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一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41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“会摇头”的图书馆桌面整理仪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陈达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番禺区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丽江学校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42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基于人工智能的物联网家庭药箱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何安东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广州市天河区华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实学校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43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智能隧道通行系统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李睿桐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番禺区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实验小学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44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点像成色—一种基于图像识别之智能调色机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洪芷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炘</w:t>
            </w:r>
            <w:proofErr w:type="gramEnd"/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45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盲人精灵助手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潘衍行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广州市海珠区万松园小学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46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医院药品智能配送系统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冼宗葆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中国教育科学研究院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荔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湾实验学校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47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科技创新作品-AI陪伴机器人小四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高朗、何俊锴、奚欣怡、杨皓麟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广州实验教育集团花城实验学校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48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智能遮阳棚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陈立豪、严振熙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深圳市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龙华区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第三实验学校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49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神奇的智能光观察工具盒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涂图、廖辰希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中山市广东博文学校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50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公交车智能伸缩踏板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李唯嘉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广州市越秀区东风东路小学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小学1组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51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 xml:space="preserve">环保多功能电子制作工作台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陈思彤、方淼、何健锋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广州市番禺区市桥陈涌小学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72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52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全方位防疫-多功能消毒防疫屋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杨朝喻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br/>
              <w:t>杨沛霖</w:t>
            </w: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br/>
              <w:t>霍俏潼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东莞市东城虎英小学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53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未来避震节能移居屋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范思凝、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牟顾晨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、姚懿、刘希妍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广东中山火炬高技术产业开发区第八小学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54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基于FPV结合之遥距控制移动式多功能操场清洁机器人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邵安乔、莫俊谦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55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家庭智能机器人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徐恩悦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、徐恩乐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广州海珠区聚德东小学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476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56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懒人扫把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刘佳琦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中山市大涌镇旗北小学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57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宠物小管家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黄子涵、苏上予、马源宏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番禺区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实验小学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58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便携式太阳能交流电两用冰箱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黄奕钧、黄颖苹、刘子震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东莞市大朗镇三星小学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487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59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多功能书包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王珪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锟</w:t>
            </w:r>
            <w:proofErr w:type="gramEnd"/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广州市越秀区东川路小学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60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基于物联网智能远程操控多功能车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刘杨河、陈宇轩、林柏宇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番禺区亚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运城小学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31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61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微智能车间通风系统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张扬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广州市天河区天府路小学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31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62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未来气膜体育馆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刘芊蔚、张森棠、梁轩华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中山市小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榄镇绩东一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31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63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easy停车场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容心谊</w:t>
            </w:r>
            <w:proofErr w:type="gramEnd"/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番禺区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石碁镇小龙小学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64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分诊宝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叶雨芊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广州市天河区体育东路小学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65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智能冰箱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吴天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广州市海珠区第二实验小学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66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电动自行车安全行驶辅助系统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叶芷晴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广州市越秀区东风东路小学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67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汽车智能降温系统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黎芷瑜、黎航宇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中山市西区烟洲小学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68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防电动车上楼智能检测警报机器人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李政贤</w:t>
            </w:r>
            <w:proofErr w:type="gramEnd"/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广州市越秀区东山培正小学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69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通用型智能感应下压装置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李君辉、陈耀翔、谢思远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广州市白云区方圆实验小学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70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爱上功夫茶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王昱淇、刘剑乐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广州市花都区风神实验小学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71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智能独居老人安心宝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洪宇哲、王培熙、陈子恬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广东番禺中学附属学校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72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人类火星家园 - 智慧火星生存基地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唐禹宸、邱俊翔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广州市天河区华阳小学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73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基于Arduino的电动车防着火电池箱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朴晟泽、邓东明、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冯葭媛</w:t>
            </w:r>
            <w:proofErr w:type="gramEnd"/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广州市天河区中海康城小学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74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防一氧化碳致命卫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浴系统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吴雨慧</w:t>
            </w:r>
            <w:proofErr w:type="gramEnd"/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75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十字路口智能交通控制系统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罗艺辰、周彤、林俊烨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广州市天河区昌乐小学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76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智能一体化蔬菜种植园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唐睿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广州市海珠区第二实验小学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77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斑马线智能安全护栏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梁宇炫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广州市越秀区朝天小学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78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移动式户外多功能庇护所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陈皓廷、温东伦、朱垚舜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广州市越秀区东风东路小学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79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可穿戴智能导盲神器Plus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陈思彤、谭浩宇、黎晓君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广州市番禺区市桥陈涌小学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492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80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智慧室内体育馆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万国昭、黄宇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濠</w:t>
            </w:r>
            <w:proofErr w:type="gramEnd"/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中山市西区中心小学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81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面向星际旅行的未来体育馆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东子越、曾好、  雷宇轩、胡睿、  谢烨、卢一鸣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广东中山火炬高技术产业开发区第八小学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82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汽车开门防撞报警装置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周程督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、周梓睎、肖又琪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番禺区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实验小学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83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隧道烟霧檢測、拐彎盲區、積水車輛預計及分流系統裝置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譚琪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蓁</w:t>
            </w:r>
            <w:proofErr w:type="gramEnd"/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澳门培正中学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84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智能社区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孙一淼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广州市天河区体育东路小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学海明学校</w:t>
            </w:r>
            <w:proofErr w:type="gramEnd"/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85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鸡舍卫士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田健民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广州市越秀区铁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一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86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路面清扫机器人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徐陈睿熙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广东中山火炬高技术产业开发区第八小学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87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智能浇花装置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张心悦、陈梓聪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广州市海珠区江南新村第二小学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88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基于单片机控制的自动盖章装置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江雨桐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、胡玮浩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广州市海珠区菩提路小学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89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看护宝宝小助手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邓雅雪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番禺区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石碁镇永善小学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学生2组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90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基于视觉识别智能电梯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农心煖、李晋锐、曹皓彦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蚬涌俊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贤小学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91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智能感应盲杖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沈星彤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广州市越秀区东风东路小学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92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智能种植师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范盈谦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广州市从化区妇女儿童活动中心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93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人员聚集管理器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罗思恒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广州市越秀区红火炬小学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94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基于人脸识别技术的地面红绿灯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谢文杨、韩道梁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广州市番禺区市桥中心小学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480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95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探索未来火星家园：埋地与模块化的太空基地构建之路</w:t>
            </w:r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陈瑞禧</w:t>
            </w:r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荔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湾区西华路小学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96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智能摔倒救助拐杖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沈弘毅</w:t>
            </w:r>
            <w:proofErr w:type="gramEnd"/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广州市八一希望学校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97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智能助眠天气盒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唐羽菡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广州市天河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区侨乐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98</w:t>
            </w:r>
          </w:p>
        </w:tc>
        <w:tc>
          <w:tcPr>
            <w:tcW w:w="285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灾区智能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搜救车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陈羽轩</w:t>
            </w:r>
            <w:proofErr w:type="gramEnd"/>
          </w:p>
        </w:tc>
        <w:tc>
          <w:tcPr>
            <w:tcW w:w="2457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广州源雅学校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99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向马路杀手说“不”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陈天一、麦梓航</w:t>
            </w:r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广州市南沙区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金隆小学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  <w:tr w:rsidR="00D80D35" w:rsidRPr="00D80D35" w:rsidTr="00D80D35">
        <w:trPr>
          <w:trHeight w:val="288"/>
          <w:jc w:val="center"/>
        </w:trPr>
        <w:tc>
          <w:tcPr>
            <w:tcW w:w="689" w:type="dxa"/>
            <w:shd w:val="clear" w:color="auto" w:fill="auto"/>
            <w:noWrap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100</w:t>
            </w:r>
          </w:p>
        </w:tc>
        <w:tc>
          <w:tcPr>
            <w:tcW w:w="285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定时饮水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提醒机</w:t>
            </w:r>
            <w:proofErr w:type="gramEnd"/>
          </w:p>
        </w:tc>
        <w:tc>
          <w:tcPr>
            <w:tcW w:w="1701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谢天扬</w:t>
            </w:r>
            <w:proofErr w:type="gramEnd"/>
          </w:p>
        </w:tc>
        <w:tc>
          <w:tcPr>
            <w:tcW w:w="2457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广州市</w:t>
            </w:r>
            <w:proofErr w:type="gramStart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番禺区</w:t>
            </w:r>
            <w:proofErr w:type="gramEnd"/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丽江学校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761797" w:rsidRPr="00D80D35" w:rsidRDefault="00070C70" w:rsidP="00D80D35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ascii="宋体" w:eastAsia="宋体" w:hAnsi="宋体" w:cs="宋体"/>
                <w:snapToGrid w:val="0"/>
                <w:color w:val="000000" w:themeColor="text1"/>
                <w:kern w:val="0"/>
                <w:sz w:val="18"/>
                <w:szCs w:val="18"/>
              </w:rPr>
            </w:pPr>
            <w:r w:rsidRPr="00D80D35">
              <w:rPr>
                <w:rFonts w:ascii="宋体" w:eastAsia="宋体" w:hAnsi="宋体" w:cs="宋体" w:hint="eastAsia"/>
                <w:snapToGrid w:val="0"/>
                <w:color w:val="000000" w:themeColor="text1"/>
                <w:kern w:val="0"/>
                <w:sz w:val="18"/>
                <w:szCs w:val="18"/>
              </w:rPr>
              <w:t>小学2组</w:t>
            </w:r>
          </w:p>
        </w:tc>
      </w:tr>
    </w:tbl>
    <w:p w:rsidR="00761797" w:rsidRPr="00D80D35" w:rsidRDefault="00761797" w:rsidP="00D80D35">
      <w:pPr>
        <w:widowControl/>
        <w:adjustRightInd w:val="0"/>
        <w:snapToGrid w:val="0"/>
        <w:spacing w:line="560" w:lineRule="exact"/>
        <w:jc w:val="left"/>
        <w:rPr>
          <w:rFonts w:ascii="宋体" w:eastAsia="宋体" w:hAnsi="宋体" w:cs="黑体"/>
          <w:snapToGrid w:val="0"/>
          <w:color w:val="000000" w:themeColor="text1"/>
          <w:kern w:val="0"/>
          <w:sz w:val="18"/>
          <w:szCs w:val="18"/>
        </w:rPr>
      </w:pPr>
    </w:p>
    <w:sectPr w:rsidR="00761797" w:rsidRPr="00D80D35" w:rsidSect="00D80D35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0C70" w:rsidRDefault="00070C70" w:rsidP="00B73C4E">
      <w:r>
        <w:separator/>
      </w:r>
    </w:p>
  </w:endnote>
  <w:endnote w:type="continuationSeparator" w:id="0">
    <w:p w:rsidR="00070C70" w:rsidRDefault="00070C70" w:rsidP="00B7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0C70" w:rsidRDefault="00070C70" w:rsidP="00B73C4E">
      <w:r>
        <w:separator/>
      </w:r>
    </w:p>
  </w:footnote>
  <w:footnote w:type="continuationSeparator" w:id="0">
    <w:p w:rsidR="00070C70" w:rsidRDefault="00070C70" w:rsidP="00B73C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hkYjRmNDRhYjEyYWYxMmMxMDRhMzRmYTM3OTIxNmYifQ=="/>
  </w:docVars>
  <w:rsids>
    <w:rsidRoot w:val="002725A6"/>
    <w:rsid w:val="00070C70"/>
    <w:rsid w:val="000847C4"/>
    <w:rsid w:val="00087418"/>
    <w:rsid w:val="0008779C"/>
    <w:rsid w:val="000A3AFC"/>
    <w:rsid w:val="000B2CD4"/>
    <w:rsid w:val="000B5314"/>
    <w:rsid w:val="00101066"/>
    <w:rsid w:val="00111EAC"/>
    <w:rsid w:val="00150CD9"/>
    <w:rsid w:val="0016138E"/>
    <w:rsid w:val="001B3BF0"/>
    <w:rsid w:val="001D733A"/>
    <w:rsid w:val="001F6F59"/>
    <w:rsid w:val="0021440B"/>
    <w:rsid w:val="00223995"/>
    <w:rsid w:val="00266B81"/>
    <w:rsid w:val="002725A6"/>
    <w:rsid w:val="00285863"/>
    <w:rsid w:val="002C0700"/>
    <w:rsid w:val="00334ACF"/>
    <w:rsid w:val="00360927"/>
    <w:rsid w:val="00372361"/>
    <w:rsid w:val="003744D3"/>
    <w:rsid w:val="003A2F6F"/>
    <w:rsid w:val="00410EC0"/>
    <w:rsid w:val="00415101"/>
    <w:rsid w:val="0043173A"/>
    <w:rsid w:val="004E0921"/>
    <w:rsid w:val="004E29FA"/>
    <w:rsid w:val="005276B5"/>
    <w:rsid w:val="005353CF"/>
    <w:rsid w:val="00537CCF"/>
    <w:rsid w:val="0055658B"/>
    <w:rsid w:val="005565DD"/>
    <w:rsid w:val="00573C61"/>
    <w:rsid w:val="005A2ED7"/>
    <w:rsid w:val="005D7F45"/>
    <w:rsid w:val="005F2FBA"/>
    <w:rsid w:val="0060019D"/>
    <w:rsid w:val="00641668"/>
    <w:rsid w:val="00663DCB"/>
    <w:rsid w:val="00671E2D"/>
    <w:rsid w:val="0070243E"/>
    <w:rsid w:val="0072734A"/>
    <w:rsid w:val="00733AA9"/>
    <w:rsid w:val="00761797"/>
    <w:rsid w:val="0076702C"/>
    <w:rsid w:val="00776CAD"/>
    <w:rsid w:val="007A33EB"/>
    <w:rsid w:val="007B6A17"/>
    <w:rsid w:val="007E56FD"/>
    <w:rsid w:val="008324D7"/>
    <w:rsid w:val="0085427C"/>
    <w:rsid w:val="008A7F1C"/>
    <w:rsid w:val="008B3355"/>
    <w:rsid w:val="008B4149"/>
    <w:rsid w:val="008B4F73"/>
    <w:rsid w:val="008E7E3C"/>
    <w:rsid w:val="00966E04"/>
    <w:rsid w:val="00A33FA6"/>
    <w:rsid w:val="00A6576E"/>
    <w:rsid w:val="00A7478B"/>
    <w:rsid w:val="00A83A42"/>
    <w:rsid w:val="00A84187"/>
    <w:rsid w:val="00A9494A"/>
    <w:rsid w:val="00AD0A10"/>
    <w:rsid w:val="00AD717B"/>
    <w:rsid w:val="00AF023A"/>
    <w:rsid w:val="00B15BA1"/>
    <w:rsid w:val="00B27EEA"/>
    <w:rsid w:val="00B43D47"/>
    <w:rsid w:val="00B716F8"/>
    <w:rsid w:val="00B73C4E"/>
    <w:rsid w:val="00BC4A98"/>
    <w:rsid w:val="00C010ED"/>
    <w:rsid w:val="00C22E6F"/>
    <w:rsid w:val="00C34161"/>
    <w:rsid w:val="00C4381E"/>
    <w:rsid w:val="00C51447"/>
    <w:rsid w:val="00C56A42"/>
    <w:rsid w:val="00C77F32"/>
    <w:rsid w:val="00C90AED"/>
    <w:rsid w:val="00CC017E"/>
    <w:rsid w:val="00CC5A92"/>
    <w:rsid w:val="00CD41AE"/>
    <w:rsid w:val="00D12E44"/>
    <w:rsid w:val="00D31044"/>
    <w:rsid w:val="00D46BDD"/>
    <w:rsid w:val="00D6629A"/>
    <w:rsid w:val="00D80D35"/>
    <w:rsid w:val="00DA34A0"/>
    <w:rsid w:val="00DC7AA9"/>
    <w:rsid w:val="00DF5F57"/>
    <w:rsid w:val="00E13CA3"/>
    <w:rsid w:val="00E95219"/>
    <w:rsid w:val="00ED5892"/>
    <w:rsid w:val="00F1561B"/>
    <w:rsid w:val="00F44A06"/>
    <w:rsid w:val="00F52686"/>
    <w:rsid w:val="00F566D9"/>
    <w:rsid w:val="00F64515"/>
    <w:rsid w:val="00F70E8C"/>
    <w:rsid w:val="00FB167B"/>
    <w:rsid w:val="0488712D"/>
    <w:rsid w:val="183F2B14"/>
    <w:rsid w:val="18973EF6"/>
    <w:rsid w:val="2C9B7DFE"/>
    <w:rsid w:val="324E6731"/>
    <w:rsid w:val="46E22750"/>
    <w:rsid w:val="6D3A0D36"/>
    <w:rsid w:val="6EC137D3"/>
    <w:rsid w:val="7A6C1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7">
    <w:name w:val="Hyperlink"/>
    <w:basedOn w:val="a0"/>
    <w:uiPriority w:val="99"/>
    <w:semiHidden/>
    <w:unhideWhenUsed/>
    <w:qFormat/>
    <w:rPr>
      <w:color w:val="0563C1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12">
    <w:name w:val="1.2"/>
    <w:basedOn w:val="a"/>
    <w:qFormat/>
    <w:pPr>
      <w:widowControl/>
      <w:spacing w:line="560" w:lineRule="exact"/>
      <w:jc w:val="left"/>
      <w:outlineLvl w:val="2"/>
    </w:pPr>
    <w:rPr>
      <w:rFonts w:ascii="Times New Roman" w:eastAsia="仿宋" w:hAnsi="Times New Roman" w:cs="Times New Roman"/>
      <w:b/>
      <w:b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Pr>
      <w:b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CDDFA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CDDFA"/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0"/>
      <w:szCs w:val="20"/>
    </w:rPr>
  </w:style>
  <w:style w:type="paragraph" w:customStyle="1" w:styleId="xl73">
    <w:name w:val="xl73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6">
    <w:name w:val="xl76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CDDFA"/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0"/>
      <w:szCs w:val="20"/>
    </w:rPr>
  </w:style>
  <w:style w:type="paragraph" w:customStyle="1" w:styleId="xl77">
    <w:name w:val="xl77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CDDFA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0"/>
      <w:szCs w:val="20"/>
    </w:rPr>
  </w:style>
  <w:style w:type="paragraph" w:customStyle="1" w:styleId="xl79">
    <w:name w:val="xl79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character" w:customStyle="1" w:styleId="font91">
    <w:name w:val="font91"/>
    <w:basedOn w:val="a0"/>
    <w:qFormat/>
    <w:rPr>
      <w:rFonts w:ascii="仿宋_GB2312" w:eastAsia="仿宋_GB2312" w:hint="eastAsia"/>
      <w:color w:val="000000"/>
      <w:sz w:val="18"/>
      <w:szCs w:val="1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hint="eastAsia"/>
      <w:color w:val="000000"/>
      <w:sz w:val="18"/>
      <w:szCs w:val="18"/>
      <w:u w:val="none"/>
    </w:rPr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51">
    <w:name w:val="font51"/>
    <w:basedOn w:val="a0"/>
    <w:qFormat/>
    <w:rPr>
      <w:rFonts w:ascii="仿宋_GB2312" w:eastAsia="仿宋_GB2312" w:hint="eastAsia"/>
      <w:color w:val="000000"/>
      <w:sz w:val="18"/>
      <w:szCs w:val="18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qFormat/>
    <w:rPr>
      <w:color w:val="954F72"/>
      <w:u w:val="single"/>
    </w:rPr>
  </w:style>
  <w:style w:type="character" w:styleId="a7">
    <w:name w:val="Hyperlink"/>
    <w:basedOn w:val="a0"/>
    <w:uiPriority w:val="99"/>
    <w:semiHidden/>
    <w:unhideWhenUsed/>
    <w:qFormat/>
    <w:rPr>
      <w:color w:val="0563C1"/>
      <w:u w:val="single"/>
    </w:rPr>
  </w:style>
  <w:style w:type="character" w:customStyle="1" w:styleId="1Char">
    <w:name w:val="标题 1 Char"/>
    <w:basedOn w:val="a0"/>
    <w:link w:val="1"/>
    <w:uiPriority w:val="9"/>
    <w:qFormat/>
    <w:rPr>
      <w:b/>
      <w:bCs/>
      <w:kern w:val="44"/>
      <w:sz w:val="44"/>
      <w:szCs w:val="44"/>
    </w:rPr>
  </w:style>
  <w:style w:type="paragraph" w:customStyle="1" w:styleId="12">
    <w:name w:val="1.2"/>
    <w:basedOn w:val="a"/>
    <w:qFormat/>
    <w:pPr>
      <w:widowControl/>
      <w:spacing w:line="560" w:lineRule="exact"/>
      <w:jc w:val="left"/>
      <w:outlineLvl w:val="2"/>
    </w:pPr>
    <w:rPr>
      <w:rFonts w:ascii="Times New Roman" w:eastAsia="仿宋" w:hAnsi="Times New Roman" w:cs="Times New Roman"/>
      <w:b/>
      <w:bCs/>
      <w:sz w:val="28"/>
      <w:szCs w:val="28"/>
    </w:rPr>
  </w:style>
  <w:style w:type="character" w:customStyle="1" w:styleId="3Char">
    <w:name w:val="标题 3 Char"/>
    <w:basedOn w:val="a0"/>
    <w:link w:val="3"/>
    <w:uiPriority w:val="9"/>
    <w:semiHidden/>
    <w:qFormat/>
    <w:rPr>
      <w:b/>
      <w:bCs/>
      <w:sz w:val="32"/>
      <w:szCs w:val="32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paragraph" w:customStyle="1" w:styleId="msonormal0">
    <w:name w:val="msonormal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5">
    <w:name w:val="xl65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66">
    <w:name w:val="xl66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7">
    <w:name w:val="xl67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8">
    <w:name w:val="xl68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69">
    <w:name w:val="xl69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0">
    <w:name w:val="xl70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1">
    <w:name w:val="xl71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CDDFA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2">
    <w:name w:val="xl72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CDDFA"/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0"/>
      <w:szCs w:val="20"/>
    </w:rPr>
  </w:style>
  <w:style w:type="paragraph" w:customStyle="1" w:styleId="xl73">
    <w:name w:val="xl73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4">
    <w:name w:val="xl74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5">
    <w:name w:val="xl75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6">
    <w:name w:val="xl76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CDDFA"/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0"/>
      <w:szCs w:val="20"/>
    </w:rPr>
  </w:style>
  <w:style w:type="paragraph" w:customStyle="1" w:styleId="xl77">
    <w:name w:val="xl77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8CDDFA"/>
      <w:spacing w:before="100" w:beforeAutospacing="1" w:after="100" w:afterAutospacing="1"/>
      <w:jc w:val="center"/>
    </w:pPr>
    <w:rPr>
      <w:rFonts w:ascii="宋体" w:eastAsia="宋体" w:hAnsi="宋体" w:cs="宋体"/>
      <w:color w:val="000000"/>
      <w:kern w:val="0"/>
      <w:sz w:val="24"/>
      <w:szCs w:val="24"/>
    </w:rPr>
  </w:style>
  <w:style w:type="paragraph" w:customStyle="1" w:styleId="xl78">
    <w:name w:val="xl78"/>
    <w:basedOn w:val="a"/>
    <w:qFormat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left"/>
    </w:pPr>
    <w:rPr>
      <w:rFonts w:ascii="微软雅黑" w:eastAsia="微软雅黑" w:hAnsi="微软雅黑" w:cs="宋体"/>
      <w:kern w:val="0"/>
      <w:sz w:val="20"/>
      <w:szCs w:val="20"/>
    </w:rPr>
  </w:style>
  <w:style w:type="paragraph" w:customStyle="1" w:styleId="xl79">
    <w:name w:val="xl79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color w:val="000000"/>
      <w:kern w:val="0"/>
      <w:sz w:val="24"/>
      <w:szCs w:val="24"/>
    </w:rPr>
  </w:style>
  <w:style w:type="character" w:customStyle="1" w:styleId="font91">
    <w:name w:val="font91"/>
    <w:basedOn w:val="a0"/>
    <w:qFormat/>
    <w:rPr>
      <w:rFonts w:ascii="仿宋_GB2312" w:eastAsia="仿宋_GB2312" w:hint="eastAsia"/>
      <w:color w:val="000000"/>
      <w:sz w:val="18"/>
      <w:szCs w:val="18"/>
      <w:u w:val="none"/>
    </w:rPr>
  </w:style>
  <w:style w:type="character" w:customStyle="1" w:styleId="font71">
    <w:name w:val="font7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101">
    <w:name w:val="font101"/>
    <w:basedOn w:val="a0"/>
    <w:qFormat/>
    <w:rPr>
      <w:rFonts w:ascii="仿宋_GB2312" w:eastAsia="仿宋_GB2312" w:hint="eastAsia"/>
      <w:color w:val="000000"/>
      <w:sz w:val="18"/>
      <w:szCs w:val="18"/>
      <w:u w:val="none"/>
    </w:rPr>
  </w:style>
  <w:style w:type="character" w:customStyle="1" w:styleId="font81">
    <w:name w:val="font81"/>
    <w:basedOn w:val="a0"/>
    <w:qFormat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font51">
    <w:name w:val="font51"/>
    <w:basedOn w:val="a0"/>
    <w:qFormat/>
    <w:rPr>
      <w:rFonts w:ascii="仿宋_GB2312" w:eastAsia="仿宋_GB2312" w:hint="eastAsia"/>
      <w:color w:val="000000"/>
      <w:sz w:val="18"/>
      <w:szCs w:val="18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8645C-F8C8-4A18-A3C2-A4E232AE73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16</Pages>
  <Words>5351</Words>
  <Characters>5781</Characters>
  <Application>Microsoft Office Word</Application>
  <DocSecurity>0</DocSecurity>
  <Lines>825</Lines>
  <Paragraphs>1236</Paragraphs>
  <ScaleCrop>false</ScaleCrop>
  <Company>Sky123.Org</Company>
  <LinksUpToDate>false</LinksUpToDate>
  <CharactersWithSpaces>9896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黄文恺</dc:creator>
  <cp:lastModifiedBy>文印室排版</cp:lastModifiedBy>
  <cp:revision>33</cp:revision>
  <cp:lastPrinted>2022-08-18T14:06:00Z</cp:lastPrinted>
  <dcterms:created xsi:type="dcterms:W3CDTF">2023-08-01T09:18:00Z</dcterms:created>
  <dcterms:modified xsi:type="dcterms:W3CDTF">2023-08-02T09:14:00Z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F4E42A9CB46949CD8B86255C154EEE1F_12</vt:lpwstr>
  </property>
</Properties>
</file>