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AE" w:rsidRDefault="00860FDC">
      <w:pPr>
        <w:adjustRightInd w:val="0"/>
        <w:snapToGrid w:val="0"/>
        <w:spacing w:line="560" w:lineRule="exact"/>
        <w:rPr>
          <w:rFonts w:ascii="仿宋_GB2312" w:eastAsia="仿宋_GB2312"/>
          <w:snapToGrid w:val="0"/>
          <w:kern w:val="0"/>
          <w:sz w:val="32"/>
          <w:szCs w:val="32"/>
        </w:rPr>
      </w:pPr>
      <w:r>
        <w:rPr>
          <w:rFonts w:ascii="黑体" w:eastAsia="黑体" w:hAnsi="黑体" w:hint="eastAsia"/>
          <w:snapToGrid w:val="0"/>
          <w:kern w:val="0"/>
          <w:sz w:val="32"/>
          <w:szCs w:val="32"/>
        </w:rPr>
        <w:t>附件</w:t>
      </w:r>
      <w:r>
        <w:rPr>
          <w:rFonts w:ascii="黑体" w:eastAsia="黑体" w:hAnsi="黑体"/>
          <w:snapToGrid w:val="0"/>
          <w:kern w:val="0"/>
          <w:sz w:val="32"/>
          <w:szCs w:val="32"/>
        </w:rPr>
        <w:t>1</w:t>
      </w:r>
    </w:p>
    <w:p w:rsidR="003B27AE" w:rsidRDefault="003B27AE">
      <w:pPr>
        <w:adjustRightInd w:val="0"/>
        <w:snapToGrid w:val="0"/>
        <w:spacing w:line="560" w:lineRule="exact"/>
      </w:pPr>
    </w:p>
    <w:tbl>
      <w:tblPr>
        <w:tblW w:w="7900" w:type="dxa"/>
        <w:jc w:val="center"/>
        <w:tblLayout w:type="fixed"/>
        <w:tblCellMar>
          <w:left w:w="0" w:type="dxa"/>
          <w:right w:w="0" w:type="dxa"/>
        </w:tblCellMar>
        <w:tblLook w:val="04A0" w:firstRow="1" w:lastRow="0" w:firstColumn="1" w:lastColumn="0" w:noHBand="0" w:noVBand="1"/>
      </w:tblPr>
      <w:tblGrid>
        <w:gridCol w:w="1080"/>
        <w:gridCol w:w="2080"/>
        <w:gridCol w:w="4740"/>
      </w:tblGrid>
      <w:tr w:rsidR="003B27AE">
        <w:trPr>
          <w:trHeight w:val="600"/>
          <w:jc w:val="center"/>
        </w:trPr>
        <w:tc>
          <w:tcPr>
            <w:tcW w:w="7900" w:type="dxa"/>
            <w:gridSpan w:val="3"/>
            <w:tcBorders>
              <w:bottom w:val="single" w:sz="4" w:space="0" w:color="auto"/>
            </w:tcBorders>
            <w:tcMar>
              <w:top w:w="13" w:type="dxa"/>
              <w:left w:w="13" w:type="dxa"/>
              <w:bottom w:w="0" w:type="dxa"/>
              <w:right w:w="13" w:type="dxa"/>
            </w:tcMar>
            <w:vAlign w:val="center"/>
          </w:tcPr>
          <w:p w:rsidR="003B27AE" w:rsidRDefault="00860FDC">
            <w:pPr>
              <w:adjustRightInd w:val="0"/>
              <w:snapToGrid w:val="0"/>
              <w:spacing w:line="560" w:lineRule="exact"/>
              <w:jc w:val="center"/>
              <w:rPr>
                <w:rFonts w:ascii="方正小标宋简体" w:eastAsia="方正小标宋简体"/>
                <w:bCs/>
                <w:sz w:val="36"/>
                <w:szCs w:val="32"/>
              </w:rPr>
            </w:pPr>
            <w:r>
              <w:rPr>
                <w:rFonts w:ascii="方正小标宋简体" w:eastAsia="方正小标宋简体" w:hint="eastAsia"/>
                <w:bCs/>
                <w:sz w:val="36"/>
                <w:szCs w:val="32"/>
              </w:rPr>
              <w:t>“百名优秀学校思想政治理论课教师”评审结果</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rPr>
            </w:pPr>
            <w:r>
              <w:rPr>
                <w:rFonts w:ascii="黑体" w:eastAsia="黑体" w:hAnsi="黑体" w:hint="eastAsia"/>
                <w:bCs/>
              </w:rPr>
              <w:t>序号</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rPr>
            </w:pPr>
            <w:r>
              <w:rPr>
                <w:rFonts w:ascii="黑体" w:eastAsia="黑体" w:hAnsi="黑体" w:hint="eastAsia"/>
                <w:bCs/>
              </w:rPr>
              <w:t>优秀教师</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rPr>
            </w:pPr>
            <w:r>
              <w:rPr>
                <w:rFonts w:ascii="黑体" w:eastAsia="黑体" w:hAnsi="黑体" w:hint="eastAsia"/>
                <w:bCs/>
              </w:rPr>
              <w:t>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栾欣超</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广州大学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张秀英</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广州番禺职业技术学院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11"/>
                <w:rFonts w:hint="default"/>
              </w:rPr>
              <w:t>丘丽丹</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广州铁路职业技术学院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陈银平</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广州城市职业学院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陈利</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广州体育职业技术学院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桑治国</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广州工程技术职业学院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麦金兰</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广州科技贸易职业学院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黄燕媚</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广州卫生职业技术学院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刘静</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广州幼儿师范高等专科学校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卜玖玲</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广东广雅中学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刘敬威</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广州市第六中学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张燕霞</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广州市铁</w:t>
            </w:r>
            <w:proofErr w:type="gramStart"/>
            <w:r>
              <w:rPr>
                <w:rStyle w:val="font01"/>
                <w:rFonts w:hint="default"/>
              </w:rPr>
              <w:t>一</w:t>
            </w:r>
            <w:proofErr w:type="gramEnd"/>
            <w:r>
              <w:rPr>
                <w:rStyle w:val="font01"/>
                <w:rFonts w:hint="default"/>
              </w:rPr>
              <w:t>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陈宁生</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广州大学附属中学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王小艳</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清华附中湾区学校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邓丽梅</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广州市启聪学校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王婉军</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广州市旅游商务职业学校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王会丽</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广州市幼儿师范学校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林金辉</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广州市医药职业学校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lastRenderedPageBreak/>
              <w:t>19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刘晓露</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广州市司法职业学校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伍海颖</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广州市交通运输职业学校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罗莎莎</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广州市城市建设职业学校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司马术云</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广州市第三中学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魏震宇</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广州市第十七中学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李迎</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广州市培正中学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杨婷玉博</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广州市越秀区东川路小学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李贻冰</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广州市越秀区东风西路小学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谢群英</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广州市越秀区海珠中路小学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陈康英</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广州市越秀区</w:t>
            </w:r>
            <w:proofErr w:type="gramStart"/>
            <w:r>
              <w:rPr>
                <w:rFonts w:ascii="宋体" w:hAnsi="宋体" w:cs="宋体" w:hint="eastAsia"/>
                <w:color w:val="000000"/>
                <w:kern w:val="0"/>
                <w:sz w:val="20"/>
                <w:szCs w:val="20"/>
              </w:rPr>
              <w:t>珠光路</w:t>
            </w:r>
            <w:proofErr w:type="gramEnd"/>
            <w:r>
              <w:rPr>
                <w:rFonts w:ascii="宋体" w:hAnsi="宋体" w:cs="宋体" w:hint="eastAsia"/>
                <w:color w:val="000000"/>
                <w:kern w:val="0"/>
                <w:sz w:val="20"/>
                <w:szCs w:val="20"/>
              </w:rPr>
              <w:t>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29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熊永超</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广州市第四十一中学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杨庆华</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广州市第五中学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金晓阳</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广州市海珠区宝玉直实验小学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洪小瑜</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广州市海珠区东风小学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张少华</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广州市海珠区教育发展研究院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叶翠青</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广州市海珠区万松园小学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11"/>
                <w:rFonts w:hint="default"/>
              </w:rPr>
              <w:t>植洁屏</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w:t>
            </w:r>
            <w:proofErr w:type="gramStart"/>
            <w:r>
              <w:rPr>
                <w:rStyle w:val="font11"/>
                <w:rFonts w:hint="default"/>
              </w:rPr>
              <w:t>区逸景</w:t>
            </w:r>
            <w:proofErr w:type="gramEnd"/>
            <w:r>
              <w:rPr>
                <w:rStyle w:val="font11"/>
                <w:rFonts w:hint="default"/>
              </w:rPr>
              <w:t>第一小学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方蔓婷</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广州市南武实验学校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张文煊</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广州市执信中学</w:t>
            </w:r>
            <w:proofErr w:type="gramStart"/>
            <w:r>
              <w:rPr>
                <w:rStyle w:val="font11"/>
                <w:rFonts w:hint="default"/>
              </w:rPr>
              <w:t>琶</w:t>
            </w:r>
            <w:proofErr w:type="gramEnd"/>
            <w:r>
              <w:rPr>
                <w:rStyle w:val="font11"/>
                <w:rFonts w:hint="default"/>
              </w:rPr>
              <w:t>洲实验学校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王俊峰</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广州市第四中学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39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冯艳云</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广州市何香</w:t>
            </w:r>
            <w:proofErr w:type="gramStart"/>
            <w:r>
              <w:rPr>
                <w:rStyle w:val="font01"/>
                <w:rFonts w:hint="default"/>
              </w:rPr>
              <w:t>凝纪念</w:t>
            </w:r>
            <w:proofErr w:type="gramEnd"/>
            <w:r>
              <w:rPr>
                <w:rStyle w:val="font01"/>
                <w:rFonts w:hint="default"/>
              </w:rPr>
              <w:t>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lastRenderedPageBreak/>
              <w:t>40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黄雪锋</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荔湾区汇龙</w:t>
            </w:r>
            <w:proofErr w:type="gramEnd"/>
            <w:r>
              <w:rPr>
                <w:rStyle w:val="font01"/>
                <w:rFonts w:hint="default"/>
              </w:rPr>
              <w:t>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易艳兰</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荔</w:t>
            </w:r>
            <w:proofErr w:type="gramEnd"/>
            <w:r>
              <w:rPr>
                <w:rStyle w:val="font01"/>
                <w:rFonts w:hint="default"/>
              </w:rPr>
              <w:t>湾区教育发展研究院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李小田</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荔</w:t>
            </w:r>
            <w:proofErr w:type="gramEnd"/>
            <w:r>
              <w:rPr>
                <w:rStyle w:val="font01"/>
                <w:rFonts w:hint="default"/>
              </w:rPr>
              <w:t>湾区坑口小学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张翼凤</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荔</w:t>
            </w:r>
            <w:proofErr w:type="gramEnd"/>
            <w:r>
              <w:rPr>
                <w:rStyle w:val="font01"/>
                <w:rFonts w:hint="default"/>
              </w:rPr>
              <w:t>湾区</w:t>
            </w:r>
            <w:proofErr w:type="gramStart"/>
            <w:r>
              <w:rPr>
                <w:rStyle w:val="font01"/>
                <w:rFonts w:hint="default"/>
              </w:rPr>
              <w:t>培真小学</w:t>
            </w:r>
            <w:proofErr w:type="gramEnd"/>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卢丽妍</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荔</w:t>
            </w:r>
            <w:proofErr w:type="gramEnd"/>
            <w:r>
              <w:rPr>
                <w:rStyle w:val="font01"/>
                <w:rFonts w:hint="default"/>
              </w:rPr>
              <w:t>湾区沙面小学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李剑明</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广州市南海中学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许晓璇</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广州市奥林匹克中学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苏彩仪</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广州市第七十五中学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卢志敏</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广州市南国学校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49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唐素丽</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广州市天河区教师发展中心</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蓝曼莉</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广州市天河区天府路小学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黎玉娴</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广州市天河区五山小学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雷静</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广州市天河外国语学校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洪丽</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广州市天河中学猎德实验学校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陆锦如</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广州市白云区广州空港实验中学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岑月齐</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白云区京溪</w:t>
            </w:r>
            <w:proofErr w:type="gramEnd"/>
            <w:r>
              <w:rPr>
                <w:rStyle w:val="font01"/>
                <w:rFonts w:hint="default"/>
              </w:rPr>
              <w:t>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周娟</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广州市白云区龙归学校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邓惠贞</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广州市白云区远景小学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陆海霞</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广州市白云</w:t>
            </w:r>
            <w:proofErr w:type="gramStart"/>
            <w:r>
              <w:rPr>
                <w:rStyle w:val="font01"/>
                <w:rFonts w:hint="default"/>
              </w:rPr>
              <w:t>区云雅实验</w:t>
            </w:r>
            <w:proofErr w:type="gramEnd"/>
            <w:r>
              <w:rPr>
                <w:rStyle w:val="font01"/>
                <w:rFonts w:hint="default"/>
              </w:rPr>
              <w:t>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59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龚慧霞</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广州市白云区云英实验学校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朱雅雯</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广东省教育研究院黄埔实验学校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汤焕兴</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广州实验中学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潘彩霞</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广州市黄埔区东荟花园小学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方兴军</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广州市黄埔区教育研究院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林绮芳</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广州市黄埔区九龙第三小学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郑宋娟</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广州市黄埔职业技术学校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杨丽珊</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广州市玉岩中学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邓琳</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广州市花都区风神实验小学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周威利</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广州市花都区狮岭镇育华小学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69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徐莎</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广州市花都区实验中学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吉庆燕</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广州市花都区新雅街新雅小学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邝莉斯</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广州市花都区秀</w:t>
            </w:r>
            <w:proofErr w:type="gramStart"/>
            <w:r>
              <w:rPr>
                <w:rStyle w:val="font01"/>
                <w:rFonts w:hint="default"/>
              </w:rPr>
              <w:t>全中学</w:t>
            </w:r>
            <w:proofErr w:type="gramEnd"/>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冯妙然</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广州大学附属小学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梁振举</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番禺区</w:t>
            </w:r>
            <w:proofErr w:type="gramEnd"/>
            <w:r>
              <w:rPr>
                <w:rStyle w:val="font11"/>
                <w:rFonts w:hint="default"/>
              </w:rPr>
              <w:t>珊瑚湾畔小学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吴晓虹</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广州市番禺区市桥南阳里小学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林万春</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广东第二师范学院番禺附属中学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11"/>
                <w:rFonts w:hint="default"/>
              </w:rPr>
              <w:t>梁月群</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番禺区</w:t>
            </w:r>
            <w:proofErr w:type="gramEnd"/>
            <w:r>
              <w:rPr>
                <w:rStyle w:val="font11"/>
                <w:rFonts w:hint="default"/>
              </w:rPr>
              <w:t>沙湾德贤小学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罗伟洪</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广州市番禺区象贤中学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11"/>
                <w:rFonts w:hint="default"/>
              </w:rPr>
              <w:t>张舒媚</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番禺区</w:t>
            </w:r>
            <w:proofErr w:type="gramEnd"/>
            <w:r>
              <w:rPr>
                <w:rStyle w:val="font11"/>
                <w:rFonts w:hint="default"/>
              </w:rPr>
              <w:t>职业技术学校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79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简翠瑜</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番禺区</w:t>
            </w:r>
            <w:proofErr w:type="gramEnd"/>
            <w:r>
              <w:rPr>
                <w:rFonts w:ascii="宋体" w:hAnsi="宋体" w:cs="宋体" w:hint="eastAsia"/>
                <w:color w:val="000000"/>
                <w:kern w:val="0"/>
                <w:sz w:val="20"/>
                <w:szCs w:val="20"/>
              </w:rPr>
              <w:t>钟村中心小学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邹寅斐</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广州市南沙第一中学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杨君</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广州市南沙东涌中学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施晓娜</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广州市南沙区教育发展研究院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邹俊</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广州市南沙区南沙小学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肖娟娟</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广州市南沙区朝阳学校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黄志敏</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广州市从化区第二中学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李婉萍</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广州市从化区教师发展中心</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87</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孙杏芳</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广州市从化区街口街中心小学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88</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曾杰才</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广州市从化区良口镇善施学校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89</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朱丽萍</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广州市从化区流溪中学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01"/>
                <w:rFonts w:hint="default"/>
              </w:rPr>
              <w:t>莫细兴</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广州市从化区温泉镇第一中心小学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范玲</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从化区雅居</w:t>
            </w:r>
            <w:proofErr w:type="gramEnd"/>
            <w:r>
              <w:rPr>
                <w:rStyle w:val="font01"/>
                <w:rFonts w:hint="default"/>
              </w:rPr>
              <w:t>乐小学</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92</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李晓丹</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从化区雅居</w:t>
            </w:r>
            <w:proofErr w:type="gramEnd"/>
            <w:r>
              <w:rPr>
                <w:rStyle w:val="font01"/>
                <w:rFonts w:hint="default"/>
              </w:rPr>
              <w:t>乐小学</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93</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邱丽珍</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w:t>
            </w:r>
            <w:proofErr w:type="gramStart"/>
            <w:r>
              <w:rPr>
                <w:rStyle w:val="font01"/>
                <w:rFonts w:hint="default"/>
              </w:rPr>
              <w:t>从化区雅居</w:t>
            </w:r>
            <w:proofErr w:type="gramEnd"/>
            <w:r>
              <w:rPr>
                <w:rStyle w:val="font01"/>
                <w:rFonts w:hint="default"/>
              </w:rPr>
              <w:t>乐小学</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94</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阮志杰</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广州市增</w:t>
            </w:r>
            <w:proofErr w:type="gramStart"/>
            <w:r>
              <w:rPr>
                <w:rStyle w:val="font01"/>
                <w:rFonts w:hint="default"/>
              </w:rPr>
              <w:t>城区东方</w:t>
            </w:r>
            <w:proofErr w:type="gramEnd"/>
            <w:r>
              <w:rPr>
                <w:rStyle w:val="font01"/>
                <w:rFonts w:hint="default"/>
              </w:rPr>
              <w:t>职业技术学校</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95</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郭怡静</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广州市增城区教师发展中心</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96</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熊金妹</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广州市增城区实验小学</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97</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陈春玲</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广州市增城区小楼中学</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98</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黄忠</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广州市增城区永宁街永新中学</w:t>
            </w:r>
          </w:p>
        </w:tc>
      </w:tr>
      <w:tr w:rsidR="003B27AE">
        <w:trPr>
          <w:trHeight w:val="567"/>
          <w:jc w:val="center"/>
        </w:trPr>
        <w:tc>
          <w:tcPr>
            <w:tcW w:w="108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99</w:t>
            </w:r>
          </w:p>
        </w:tc>
        <w:tc>
          <w:tcPr>
            <w:tcW w:w="208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邹素婷</w:t>
            </w:r>
          </w:p>
        </w:tc>
        <w:tc>
          <w:tcPr>
            <w:tcW w:w="4740" w:type="dxa"/>
            <w:tcBorders>
              <w:top w:val="nil"/>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01"/>
                <w:rFonts w:hint="default"/>
              </w:rPr>
              <w:t>广州市增城区郑</w:t>
            </w:r>
            <w:proofErr w:type="gramStart"/>
            <w:r>
              <w:rPr>
                <w:rStyle w:val="font01"/>
                <w:rFonts w:hint="default"/>
              </w:rPr>
              <w:t>中钧中学</w:t>
            </w:r>
            <w:proofErr w:type="gramEnd"/>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sz w:val="22"/>
                <w:szCs w:val="22"/>
              </w:rPr>
              <w:t>100</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罗红仙</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广州市白云工商技师学院</w:t>
            </w:r>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rFonts w:hint="eastAsia"/>
                <w:sz w:val="22"/>
                <w:szCs w:val="22"/>
              </w:rPr>
              <w:t>101</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11"/>
                <w:rFonts w:hint="default"/>
              </w:rPr>
              <w:t>陆爽格</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广州市工贸技师学院</w:t>
            </w:r>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rFonts w:hint="eastAsia"/>
                <w:sz w:val="22"/>
                <w:szCs w:val="22"/>
              </w:rPr>
              <w:t>102</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赵彩红</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广州市公用事业技师学院</w:t>
            </w:r>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rFonts w:hint="eastAsia"/>
                <w:sz w:val="22"/>
                <w:szCs w:val="22"/>
              </w:rPr>
              <w:t>103</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杨建武</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广州市机电技师学院</w:t>
            </w:r>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rFonts w:hint="eastAsia"/>
                <w:sz w:val="22"/>
                <w:szCs w:val="22"/>
              </w:rPr>
              <w:t>104</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李小红</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广州市技师学院</w:t>
            </w:r>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rFonts w:hint="eastAsia"/>
                <w:sz w:val="22"/>
                <w:szCs w:val="22"/>
              </w:rPr>
              <w:t>105</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黎广基</w:t>
            </w:r>
            <w:proofErr w:type="gramEnd"/>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广州市交通技师学院</w:t>
            </w:r>
          </w:p>
        </w:tc>
      </w:tr>
      <w:tr w:rsidR="003B27AE">
        <w:trPr>
          <w:trHeight w:val="61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sz w:val="22"/>
                <w:szCs w:val="22"/>
              </w:rPr>
            </w:pPr>
            <w:r>
              <w:rPr>
                <w:rFonts w:hint="eastAsia"/>
                <w:sz w:val="22"/>
                <w:szCs w:val="22"/>
              </w:rPr>
              <w:t>106</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邓瑞丽</w:t>
            </w:r>
          </w:p>
        </w:tc>
        <w:tc>
          <w:tcPr>
            <w:tcW w:w="47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广州市轻工技师学院</w:t>
            </w:r>
          </w:p>
        </w:tc>
      </w:tr>
      <w:tr w:rsidR="003B27AE">
        <w:trPr>
          <w:jc w:val="center"/>
          <w:hidden/>
        </w:trPr>
        <w:tc>
          <w:tcPr>
            <w:tcW w:w="1080" w:type="dxa"/>
            <w:vAlign w:val="center"/>
          </w:tcPr>
          <w:p w:rsidR="003B27AE" w:rsidRDefault="003B27AE">
            <w:pPr>
              <w:adjustRightInd w:val="0"/>
              <w:snapToGrid w:val="0"/>
              <w:spacing w:line="320" w:lineRule="exact"/>
              <w:rPr>
                <w:vanish/>
              </w:rPr>
            </w:pPr>
          </w:p>
        </w:tc>
        <w:tc>
          <w:tcPr>
            <w:tcW w:w="2080" w:type="dxa"/>
            <w:vAlign w:val="center"/>
          </w:tcPr>
          <w:p w:rsidR="003B27AE" w:rsidRDefault="003B27AE">
            <w:pPr>
              <w:adjustRightInd w:val="0"/>
              <w:snapToGrid w:val="0"/>
              <w:spacing w:line="320" w:lineRule="exact"/>
              <w:rPr>
                <w:vanish/>
              </w:rPr>
            </w:pPr>
          </w:p>
        </w:tc>
        <w:tc>
          <w:tcPr>
            <w:tcW w:w="4740" w:type="dxa"/>
            <w:vAlign w:val="center"/>
          </w:tcPr>
          <w:p w:rsidR="003B27AE" w:rsidRDefault="003B27AE">
            <w:pPr>
              <w:adjustRightInd w:val="0"/>
              <w:snapToGrid w:val="0"/>
              <w:spacing w:line="320" w:lineRule="exact"/>
              <w:rPr>
                <w:vanish/>
              </w:rPr>
            </w:pPr>
          </w:p>
        </w:tc>
      </w:tr>
    </w:tbl>
    <w:p w:rsidR="003B27AE" w:rsidRDefault="003B27AE">
      <w:pPr>
        <w:adjustRightInd w:val="0"/>
        <w:snapToGrid w:val="0"/>
        <w:spacing w:line="560" w:lineRule="exact"/>
        <w:rPr>
          <w:rFonts w:eastAsia="仿宋_GB2312"/>
          <w:snapToGrid w:val="0"/>
          <w:kern w:val="0"/>
          <w:sz w:val="32"/>
          <w:szCs w:val="32"/>
        </w:rPr>
        <w:sectPr w:rsidR="003B27AE" w:rsidSect="00860FDC">
          <w:footerReference w:type="even" r:id="rId7"/>
          <w:footerReference w:type="default" r:id="rId8"/>
          <w:pgSz w:w="11906" w:h="16838" w:code="9"/>
          <w:pgMar w:top="1928" w:right="1474" w:bottom="1928" w:left="1474" w:header="851" w:footer="1247" w:gutter="0"/>
          <w:pgNumType w:fmt="numberInDash"/>
          <w:cols w:space="425"/>
          <w:docGrid w:linePitch="312"/>
        </w:sectPr>
      </w:pPr>
    </w:p>
    <w:p w:rsidR="003B27AE" w:rsidRDefault="00860FDC">
      <w:pPr>
        <w:adjustRightInd w:val="0"/>
        <w:snapToGrid w:val="0"/>
        <w:spacing w:line="560" w:lineRule="exact"/>
        <w:jc w:val="left"/>
        <w:rPr>
          <w:rFonts w:ascii="黑体" w:eastAsia="黑体" w:hAnsi="黑体" w:hint="eastAsia"/>
          <w:snapToGrid w:val="0"/>
          <w:kern w:val="0"/>
          <w:sz w:val="32"/>
          <w:szCs w:val="32"/>
        </w:rPr>
      </w:pPr>
      <w:r>
        <w:rPr>
          <w:rFonts w:ascii="黑体" w:eastAsia="黑体" w:hAnsi="黑体" w:hint="eastAsia"/>
          <w:snapToGrid w:val="0"/>
          <w:kern w:val="0"/>
          <w:sz w:val="32"/>
          <w:szCs w:val="32"/>
        </w:rPr>
        <w:t>附件</w:t>
      </w:r>
      <w:r>
        <w:rPr>
          <w:rFonts w:ascii="黑体" w:eastAsia="黑体" w:hAnsi="黑体"/>
          <w:snapToGrid w:val="0"/>
          <w:kern w:val="0"/>
          <w:sz w:val="32"/>
          <w:szCs w:val="32"/>
        </w:rPr>
        <w:t>2</w:t>
      </w:r>
    </w:p>
    <w:p w:rsidR="000D3BCC" w:rsidRDefault="000D3BCC">
      <w:pPr>
        <w:adjustRightInd w:val="0"/>
        <w:snapToGrid w:val="0"/>
        <w:spacing w:line="560" w:lineRule="exact"/>
        <w:jc w:val="left"/>
        <w:rPr>
          <w:rFonts w:ascii="黑体" w:eastAsia="黑体" w:hAnsi="黑体"/>
          <w:snapToGrid w:val="0"/>
          <w:kern w:val="0"/>
          <w:sz w:val="32"/>
          <w:szCs w:val="32"/>
        </w:rPr>
      </w:pPr>
    </w:p>
    <w:tbl>
      <w:tblPr>
        <w:tblW w:w="14280" w:type="dxa"/>
        <w:jc w:val="center"/>
        <w:tblLayout w:type="fixed"/>
        <w:tblCellMar>
          <w:left w:w="0" w:type="dxa"/>
          <w:right w:w="0" w:type="dxa"/>
        </w:tblCellMar>
        <w:tblLook w:val="04A0" w:firstRow="1" w:lastRow="0" w:firstColumn="1" w:lastColumn="0" w:noHBand="0" w:noVBand="1"/>
      </w:tblPr>
      <w:tblGrid>
        <w:gridCol w:w="1080"/>
        <w:gridCol w:w="3200"/>
        <w:gridCol w:w="3940"/>
        <w:gridCol w:w="6060"/>
      </w:tblGrid>
      <w:tr w:rsidR="003B27AE">
        <w:trPr>
          <w:trHeight w:val="600"/>
          <w:jc w:val="center"/>
        </w:trPr>
        <w:tc>
          <w:tcPr>
            <w:tcW w:w="14280" w:type="dxa"/>
            <w:gridSpan w:val="4"/>
            <w:tcBorders>
              <w:bottom w:val="single" w:sz="4" w:space="0" w:color="auto"/>
            </w:tcBorders>
            <w:tcMar>
              <w:top w:w="13" w:type="dxa"/>
              <w:left w:w="13" w:type="dxa"/>
              <w:bottom w:w="0" w:type="dxa"/>
              <w:right w:w="13" w:type="dxa"/>
            </w:tcMar>
            <w:vAlign w:val="center"/>
          </w:tcPr>
          <w:p w:rsidR="003B27AE" w:rsidRDefault="00860FDC">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“百节学校思想政治理论课示范微课”评审结果</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序号</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姓名</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单位</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示范微课</w:t>
            </w:r>
            <w:proofErr w:type="gramStart"/>
            <w:r>
              <w:rPr>
                <w:rFonts w:ascii="黑体" w:eastAsia="黑体" w:hAnsi="黑体" w:hint="eastAsia"/>
                <w:bCs/>
                <w:sz w:val="28"/>
                <w:szCs w:val="28"/>
              </w:rPr>
              <w:t>课</w:t>
            </w:r>
            <w:proofErr w:type="gramEnd"/>
            <w:r>
              <w:rPr>
                <w:rFonts w:ascii="黑体" w:eastAsia="黑体" w:hAnsi="黑体" w:hint="eastAsia"/>
                <w:bCs/>
                <w:sz w:val="28"/>
                <w:szCs w:val="28"/>
              </w:rPr>
              <w:t>名</w:t>
            </w:r>
          </w:p>
        </w:tc>
      </w:tr>
      <w:tr w:rsidR="003B27AE">
        <w:trPr>
          <w:trHeight w:val="491"/>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刘燕</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广州大学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良好生态环境是</w:t>
            </w:r>
            <w:proofErr w:type="gramStart"/>
            <w:r>
              <w:rPr>
                <w:rFonts w:ascii="宋体" w:hAnsi="宋体" w:cs="宋体" w:hint="eastAsia"/>
                <w:color w:val="000000"/>
                <w:kern w:val="0"/>
                <w:sz w:val="20"/>
                <w:szCs w:val="20"/>
              </w:rPr>
              <w:t>最</w:t>
            </w:r>
            <w:proofErr w:type="gramEnd"/>
            <w:r>
              <w:rPr>
                <w:rFonts w:ascii="宋体" w:hAnsi="宋体" w:cs="宋体" w:hint="eastAsia"/>
                <w:color w:val="000000"/>
                <w:kern w:val="0"/>
                <w:sz w:val="20"/>
                <w:szCs w:val="20"/>
              </w:rPr>
              <w:t>普惠的民生福祉</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董甜</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广州航海学院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新发展理念咋来的</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葛辉彰</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广州番禺职业技术学院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让改革创新成为青春远航的动力</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刘大虎</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广州番禺职业技术学院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如何培养法治思维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李小艳</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广州铁路职业技术学院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解放战争的胜利就是人民的胜利</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周玉</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广州铁路职业技术学院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中国式现代化的科学内涵</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黄畅、黄冠文</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广州城市职业学院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中华传统美德：亲亲仁民爱物</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谢玲、谢敏</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广州城市职业学院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拒绝网暴营造风清气正的网络环境</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郭丽芳</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广州体育职业技术学院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坚定文化自信，建设文化强国</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钟远珍</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广州体育职业技术学院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为什么实现中国</w:t>
            </w:r>
            <w:proofErr w:type="gramStart"/>
            <w:r>
              <w:rPr>
                <w:rFonts w:ascii="宋体" w:hAnsi="宋体" w:cs="宋体" w:hint="eastAsia"/>
                <w:color w:val="000000"/>
                <w:kern w:val="0"/>
                <w:sz w:val="20"/>
                <w:szCs w:val="20"/>
              </w:rPr>
              <w:t>梦必须</w:t>
            </w:r>
            <w:proofErr w:type="gramEnd"/>
            <w:r>
              <w:rPr>
                <w:rFonts w:ascii="宋体" w:hAnsi="宋体" w:cs="宋体" w:hint="eastAsia"/>
                <w:color w:val="000000"/>
                <w:kern w:val="0"/>
                <w:sz w:val="20"/>
                <w:szCs w:val="20"/>
              </w:rPr>
              <w:t>弘扬中国精神</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李佳</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广州工程技术职业学院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“时代之问”的中国方案：构建人类命运共同体</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周娇</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广州工程技术职业学院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小城</w:t>
            </w:r>
            <w:proofErr w:type="gramStart"/>
            <w:r>
              <w:rPr>
                <w:rStyle w:val="font31"/>
                <w:rFonts w:hint="default"/>
              </w:rPr>
              <w:t>大烤用“心”</w:t>
            </w:r>
            <w:proofErr w:type="gramEnd"/>
            <w:r>
              <w:rPr>
                <w:rStyle w:val="font31"/>
                <w:rFonts w:hint="default"/>
              </w:rPr>
              <w:t>创“新”</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甘泉、马学云、黄燕媚</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广州卫生职业技术学院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中国北斗星耀苍穹</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麦金兰</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广州科技贸易职业学院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读二十大报告，</w:t>
            </w:r>
            <w:proofErr w:type="gramStart"/>
            <w:r>
              <w:rPr>
                <w:rStyle w:val="font31"/>
                <w:rFonts w:hint="default"/>
              </w:rPr>
              <w:t>探习近</w:t>
            </w:r>
            <w:proofErr w:type="gramEnd"/>
            <w:r>
              <w:rPr>
                <w:rStyle w:val="font31"/>
                <w:rFonts w:hint="default"/>
              </w:rPr>
              <w:t>平新时代中国特色社会主义思想</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赵敏</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广州开放大学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理想与信念之光——《国际歌》的历史回响</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孙亭亭</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广州幼儿师范高等专科学校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弘扬中国精神，书写新时代青春华章</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汤慧仪</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广州市执信中学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依法收集运用证据</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陆嘉荧、许甫琦</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广州市第六中学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政党制度有特色</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王晨曦</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广州大学附属中学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从党的二十大报告引用的中国古语中正确认识中华传统文化</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林玮菡</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清华附中湾区学校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自由的真谛</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冯彦婷</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清华附中湾区学校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创建和谐家庭</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黄慧晶、王婉军、王靖茵</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广州市旅游商务职业学校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追寻信仰之光勇担青春使命</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王洪贤</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广州市旅游商务职业学校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劳动精神，我来</w:t>
            </w:r>
            <w:proofErr w:type="gramStart"/>
            <w:r>
              <w:rPr>
                <w:rStyle w:val="font31"/>
                <w:rFonts w:hint="default"/>
              </w:rPr>
              <w:t>践行</w:t>
            </w:r>
            <w:proofErr w:type="gramEnd"/>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姜红梅</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广州市幼儿师范学校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燃灯校长人生启迪</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李元安</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广州市幼儿师范学校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如何运用矛盾的观点和方法开展精准扶贫</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李钊、许婉、杨雨</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广州市司法职业学校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传中华精神</w:t>
            </w:r>
            <w:proofErr w:type="gramStart"/>
            <w:r>
              <w:rPr>
                <w:rStyle w:val="font31"/>
                <w:rFonts w:hint="default"/>
              </w:rPr>
              <w:t>育时代</w:t>
            </w:r>
            <w:proofErr w:type="gramEnd"/>
            <w:r>
              <w:rPr>
                <w:rStyle w:val="font31"/>
                <w:rFonts w:hint="default"/>
              </w:rPr>
              <w:t>新人</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刘晓露、林晓琳、</w:t>
            </w:r>
            <w:proofErr w:type="gramStart"/>
            <w:r>
              <w:rPr>
                <w:rStyle w:val="font11"/>
                <w:rFonts w:hint="default"/>
              </w:rPr>
              <w:t>谭</w:t>
            </w:r>
            <w:proofErr w:type="gramEnd"/>
            <w:r>
              <w:rPr>
                <w:rStyle w:val="font11"/>
                <w:rFonts w:hint="default"/>
              </w:rPr>
              <w:t>正桥</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广州市司法职业学校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31"/>
                <w:rFonts w:hint="default"/>
              </w:rPr>
            </w:pPr>
            <w:r>
              <w:rPr>
                <w:rStyle w:val="font31"/>
                <w:rFonts w:hint="default"/>
              </w:rPr>
              <w:t>奋进新征程，共圆中国梦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李海平、李倩、刘宏珍</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广州市轻工职业学校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传承广</w:t>
            </w:r>
            <w:proofErr w:type="gramStart"/>
            <w:r>
              <w:rPr>
                <w:rStyle w:val="font11"/>
                <w:rFonts w:hint="default"/>
              </w:rPr>
              <w:t>彩非遗</w:t>
            </w:r>
            <w:proofErr w:type="gramEnd"/>
            <w:r>
              <w:rPr>
                <w:rStyle w:val="font11"/>
                <w:rFonts w:hint="default"/>
              </w:rPr>
              <w:t>国技，擦亮岭南文化名片</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万婧</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广州市交通运输职业学校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如何认识我国社会主要矛盾的变化</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吴杏梅、戴欣兰、李伟军</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广州市交通运输职业学校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系好人生扣，法护少年行——《民法典》如何保护我们的人格权</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陈詠虹</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广州市城市建设职业学校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四渡赤水出奇兵</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谢晰君</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广州市城市建设职业学校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弘扬革命文化坚定历史自信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林铃芬</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广州市第三中学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新时代中国共产党的历史使命</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何妹女</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广州市第三中学实验学校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与法“童”行</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邓矿明</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广州市越秀区东风西路小学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“童”学二十大扬帆向未来</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罗笑、罗绮媚</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广州市越秀区东山培正小学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我们是未成年人</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阮咏茹、高艳贞</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广州市越秀区农林下路小学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珍惜每一滴水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周婉雯、杨华辉</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广州市越秀区五羊小学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羊城寻春木棉红</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王婷婷</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广州市越秀区小北路小学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我爱家乡山和水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王芳、王慧宝、孔韵枝</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广州市越秀区育才学校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我心中的英雄</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庄晓群</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广州市第九十七中学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英雄花</w:t>
            </w:r>
            <w:proofErr w:type="gramStart"/>
            <w:r>
              <w:rPr>
                <w:rStyle w:val="font11"/>
                <w:rFonts w:hint="default"/>
              </w:rPr>
              <w:t>开英雄</w:t>
            </w:r>
            <w:proofErr w:type="gramEnd"/>
            <w:r>
              <w:rPr>
                <w:rStyle w:val="font11"/>
                <w:rFonts w:hint="default"/>
              </w:rPr>
              <w:t>城，长征精神永弘扬</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汤秋芳、毕梓恩、张娟娟</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广州市第四十一中学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做新时代追“锋”少年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邓玉伟</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广州市第五中学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贡献中国智慧</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张浚浩、黄薇</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广州市第五中学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凝聚法治共识，护航法治中国</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彭舜怡、吴晓文、郑苑菁</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广州市海珠区绿翠小学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proofErr w:type="gramStart"/>
            <w:r>
              <w:rPr>
                <w:rStyle w:val="font11"/>
                <w:rFonts w:hint="default"/>
              </w:rPr>
              <w:t>巧手妙剪匠心</w:t>
            </w:r>
            <w:proofErr w:type="gramEnd"/>
            <w:r>
              <w:rPr>
                <w:rStyle w:val="font11"/>
                <w:rFonts w:hint="default"/>
              </w:rPr>
              <w:t>传承</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孔德铨、黄颖绚、梁丝敏</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广州市海珠区怡乐路小学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百年电车从“新”出发，焕发时代新活力</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李嘉尔、梁颖欢、鲍荣</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广州市海珠区</w:t>
            </w:r>
            <w:proofErr w:type="gramStart"/>
            <w:r>
              <w:rPr>
                <w:rStyle w:val="font11"/>
                <w:rFonts w:hint="default"/>
              </w:rPr>
              <w:t>知信小学</w:t>
            </w:r>
            <w:proofErr w:type="gramEnd"/>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proofErr w:type="gramStart"/>
            <w:r>
              <w:rPr>
                <w:rStyle w:val="font11"/>
                <w:rFonts w:hint="default"/>
              </w:rPr>
              <w:t>品粤韵</w:t>
            </w:r>
            <w:proofErr w:type="gramEnd"/>
            <w:r>
              <w:rPr>
                <w:rStyle w:val="font11"/>
                <w:rFonts w:hint="default"/>
              </w:rPr>
              <w:t>风华做薪火传人</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方玉倩、周家欣、王梦轩</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广州市海珠外国语实验中学附属小学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“桥”见海珠，见证新时代</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方蔓婷</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广州市南武实验学校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刑法与犯罪</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11"/>
                <w:rFonts w:hint="default"/>
              </w:rPr>
              <w:t>刘萍娇</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广州市南武中学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弘扬法治精神守护公平正义</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王雯均</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广州市何香</w:t>
            </w:r>
            <w:proofErr w:type="gramStart"/>
            <w:r>
              <w:rPr>
                <w:rStyle w:val="font11"/>
                <w:rFonts w:hint="default"/>
              </w:rPr>
              <w:t>凝纪念</w:t>
            </w:r>
            <w:proofErr w:type="gramEnd"/>
            <w:r>
              <w:rPr>
                <w:rStyle w:val="font11"/>
                <w:rFonts w:hint="default"/>
              </w:rPr>
              <w:t>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坚持人民民主专政</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郑闽秋</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广州市</w:t>
            </w:r>
            <w:proofErr w:type="gramStart"/>
            <w:r>
              <w:rPr>
                <w:rStyle w:val="font31"/>
                <w:rFonts w:hint="default"/>
              </w:rPr>
              <w:t>荔</w:t>
            </w:r>
            <w:proofErr w:type="gramEnd"/>
            <w:r>
              <w:rPr>
                <w:rStyle w:val="font31"/>
                <w:rFonts w:hint="default"/>
              </w:rPr>
              <w:t>湾区广</w:t>
            </w:r>
            <w:proofErr w:type="gramStart"/>
            <w:r>
              <w:rPr>
                <w:rStyle w:val="font31"/>
                <w:rFonts w:hint="default"/>
              </w:rPr>
              <w:t>雅小学</w:t>
            </w:r>
            <w:proofErr w:type="gramEnd"/>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富起来到强起来，重走海上丝绸之路</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黎颖桃</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荔</w:t>
            </w:r>
            <w:proofErr w:type="gramEnd"/>
            <w:r>
              <w:rPr>
                <w:rFonts w:ascii="宋体" w:hAnsi="宋体" w:cs="宋体" w:hint="eastAsia"/>
                <w:color w:val="000000"/>
                <w:kern w:val="0"/>
                <w:sz w:val="20"/>
                <w:szCs w:val="20"/>
              </w:rPr>
              <w:t>湾区合兴</w:t>
            </w:r>
            <w:proofErr w:type="gramStart"/>
            <w:r>
              <w:rPr>
                <w:rFonts w:ascii="宋体" w:hAnsi="宋体" w:cs="宋体" w:hint="eastAsia"/>
                <w:color w:val="000000"/>
                <w:kern w:val="0"/>
                <w:sz w:val="20"/>
                <w:szCs w:val="20"/>
              </w:rPr>
              <w:t>苑小学</w:t>
            </w:r>
            <w:proofErr w:type="gramEnd"/>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尊重文化多样性</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姚丹、卢丽</w:t>
            </w:r>
            <w:proofErr w:type="gramStart"/>
            <w:r>
              <w:rPr>
                <w:rStyle w:val="font11"/>
                <w:rFonts w:hint="default"/>
              </w:rPr>
              <w:t>妍</w:t>
            </w:r>
            <w:proofErr w:type="gramEnd"/>
            <w:r>
              <w:rPr>
                <w:rStyle w:val="font11"/>
                <w:rFonts w:hint="default"/>
              </w:rPr>
              <w:t>、梁舒欣</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荔</w:t>
            </w:r>
            <w:proofErr w:type="gramEnd"/>
            <w:r>
              <w:rPr>
                <w:rStyle w:val="font11"/>
                <w:rFonts w:hint="default"/>
              </w:rPr>
              <w:t>湾区沙面小学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守青绿护生态做新时代好少年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冯宇颖</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荔</w:t>
            </w:r>
            <w:proofErr w:type="gramEnd"/>
            <w:r>
              <w:rPr>
                <w:rStyle w:val="font11"/>
                <w:rFonts w:hint="default"/>
              </w:rPr>
              <w:t>湾区西关实验小学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勿忘国耻强我中华</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谭嘉仪、冼卉、梁昕</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荔</w:t>
            </w:r>
            <w:proofErr w:type="gramEnd"/>
            <w:r>
              <w:rPr>
                <w:rFonts w:ascii="宋体" w:hAnsi="宋体" w:cs="宋体" w:hint="eastAsia"/>
                <w:color w:val="000000"/>
                <w:kern w:val="0"/>
                <w:sz w:val="20"/>
                <w:szCs w:val="20"/>
              </w:rPr>
              <w:t>湾区詹天佑小学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公民道德之热心公益</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刘畅</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广州奥林匹克中学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文化交流与文化交融</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张雪莹、刘嘉宜</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广州市第八十九中学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密织法律之网和强化法治之力</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龙永红</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广州市天河第一小学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遵守借阅公约做图书小主人</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梁志</w:t>
            </w:r>
            <w:proofErr w:type="gramStart"/>
            <w:r>
              <w:rPr>
                <w:rStyle w:val="font11"/>
                <w:rFonts w:hint="default"/>
              </w:rPr>
              <w:t>研</w:t>
            </w:r>
            <w:proofErr w:type="gramEnd"/>
            <w:r>
              <w:rPr>
                <w:rStyle w:val="font11"/>
                <w:rFonts w:hint="default"/>
              </w:rPr>
              <w:t>、林秋娣</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广州市天河区东圃小学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一</w:t>
            </w:r>
            <w:proofErr w:type="gramEnd"/>
            <w:r>
              <w:rPr>
                <w:rFonts w:ascii="宋体" w:hAnsi="宋体" w:cs="宋体" w:hint="eastAsia"/>
                <w:color w:val="000000"/>
                <w:kern w:val="0"/>
                <w:sz w:val="20"/>
                <w:szCs w:val="20"/>
              </w:rPr>
              <w:t>水同舟代代“船”承</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邓嘉文</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天河区汇景</w:t>
            </w:r>
            <w:proofErr w:type="gramEnd"/>
            <w:r>
              <w:rPr>
                <w:rFonts w:ascii="宋体" w:hAnsi="宋体" w:cs="宋体" w:hint="eastAsia"/>
                <w:color w:val="000000"/>
                <w:kern w:val="0"/>
                <w:sz w:val="20"/>
                <w:szCs w:val="20"/>
              </w:rPr>
              <w:t>实验学校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劳动成就今天</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邱平、姚灿潮、杨洪林</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广州市天河区沐</w:t>
            </w:r>
            <w:proofErr w:type="gramStart"/>
            <w:r>
              <w:rPr>
                <w:rStyle w:val="font11"/>
                <w:rFonts w:hint="default"/>
              </w:rPr>
              <w:t>陂</w:t>
            </w:r>
            <w:proofErr w:type="gramEnd"/>
            <w:r>
              <w:rPr>
                <w:rStyle w:val="font11"/>
                <w:rFonts w:hint="default"/>
              </w:rPr>
              <w:t>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寻找千年孝子村的木棉红足迹——第一篇：孝</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刘凌臣、萧艳敏</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中国式现代化—把中国发展进步的命运牢牢掌握在自己手中</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萧艳敏、刘凌臣</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增强数据安全意识,共同维护国家安全</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江燕</w:t>
            </w:r>
            <w:proofErr w:type="gramStart"/>
            <w:r>
              <w:rPr>
                <w:rFonts w:ascii="宋体" w:hAnsi="宋体" w:cs="宋体" w:hint="eastAsia"/>
                <w:color w:val="000000"/>
                <w:kern w:val="0"/>
                <w:sz w:val="20"/>
                <w:szCs w:val="20"/>
              </w:rPr>
              <w:t>钿</w:t>
            </w:r>
            <w:proofErr w:type="gramEnd"/>
            <w:r>
              <w:rPr>
                <w:rFonts w:ascii="宋体" w:hAnsi="宋体" w:cs="宋体" w:hint="eastAsia"/>
                <w:color w:val="000000"/>
                <w:kern w:val="0"/>
                <w:sz w:val="20"/>
                <w:szCs w:val="20"/>
              </w:rPr>
              <w:t>、陈肖微、罗苑秋</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广州彭加</w:t>
            </w:r>
            <w:proofErr w:type="gramStart"/>
            <w:r>
              <w:rPr>
                <w:rFonts w:ascii="宋体" w:hAnsi="宋体" w:cs="宋体" w:hint="eastAsia"/>
                <w:color w:val="000000"/>
                <w:kern w:val="0"/>
                <w:sz w:val="20"/>
                <w:szCs w:val="20"/>
              </w:rPr>
              <w:t>木纪念</w:t>
            </w:r>
            <w:proofErr w:type="gramEnd"/>
            <w:r>
              <w:rPr>
                <w:rFonts w:ascii="宋体" w:hAnsi="宋体" w:cs="宋体" w:hint="eastAsia"/>
                <w:color w:val="000000"/>
                <w:kern w:val="0"/>
                <w:sz w:val="20"/>
                <w:szCs w:val="20"/>
              </w:rPr>
              <w:t>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解锁优秀传统文化成为“新顶流”的流量密码</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曾燕玲</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广州市白云区华新学校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依法履行义务</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陈恺滢</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广州市白云区黄边小学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弘扬长征精神，做新时代好少年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谭玉媚</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广州市白云区黄边小学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中国为和平作贡献</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熊燕</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白云区京溪</w:t>
            </w:r>
            <w:proofErr w:type="gramEnd"/>
            <w:r>
              <w:rPr>
                <w:rFonts w:ascii="宋体" w:hAnsi="宋体" w:cs="宋体" w:hint="eastAsia"/>
                <w:color w:val="000000"/>
                <w:kern w:val="0"/>
                <w:sz w:val="20"/>
                <w:szCs w:val="20"/>
              </w:rPr>
              <w:t>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美丽文字民族瑰宝</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林洁霞</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广州石化中学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种守法的种子，</w:t>
            </w:r>
            <w:proofErr w:type="gramStart"/>
            <w:r>
              <w:rPr>
                <w:rFonts w:ascii="宋体" w:hAnsi="宋体" w:cs="宋体" w:hint="eastAsia"/>
                <w:color w:val="000000"/>
                <w:kern w:val="0"/>
                <w:sz w:val="20"/>
                <w:szCs w:val="20"/>
              </w:rPr>
              <w:t>开自由</w:t>
            </w:r>
            <w:proofErr w:type="gramEnd"/>
            <w:r>
              <w:rPr>
                <w:rFonts w:ascii="宋体" w:hAnsi="宋体" w:cs="宋体" w:hint="eastAsia"/>
                <w:color w:val="000000"/>
                <w:kern w:val="0"/>
                <w:sz w:val="20"/>
                <w:szCs w:val="20"/>
              </w:rPr>
              <w:t>的花</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刘飞萍</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广州实验中学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“威尔·史密斯打人事件”进行期末复习</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王秋兰</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广州市黄埔区东荟花园小学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崇廉尚洁</w:t>
            </w:r>
            <w:proofErr w:type="gramEnd"/>
            <w:r>
              <w:rPr>
                <w:rFonts w:ascii="宋体" w:hAnsi="宋体" w:cs="宋体" w:hint="eastAsia"/>
                <w:color w:val="000000"/>
                <w:kern w:val="0"/>
                <w:sz w:val="20"/>
                <w:szCs w:val="20"/>
              </w:rPr>
              <w:t>我在行动</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方兴军</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广州市黄埔区教育研究院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促进民族团结</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罗怡</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广州市黄埔区玉泉学校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致敬中国脊梁，捍卫国家利益</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刘君</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湖南师范大学附属黄埔实验学校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学会依法办事</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梁舒茵</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广州市花都区花东</w:t>
            </w:r>
            <w:proofErr w:type="gramStart"/>
            <w:r>
              <w:rPr>
                <w:rFonts w:ascii="宋体" w:hAnsi="宋体" w:cs="宋体" w:hint="eastAsia"/>
                <w:color w:val="000000"/>
                <w:kern w:val="0"/>
                <w:sz w:val="20"/>
                <w:szCs w:val="20"/>
              </w:rPr>
              <w:t>镇花侨小学</w:t>
            </w:r>
            <w:proofErr w:type="gramEnd"/>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崇德明礼守初心</w:t>
            </w:r>
            <w:proofErr w:type="gramStart"/>
            <w:r>
              <w:rPr>
                <w:rFonts w:ascii="宋体" w:hAnsi="宋体" w:cs="宋体" w:hint="eastAsia"/>
                <w:color w:val="000000"/>
                <w:kern w:val="0"/>
                <w:sz w:val="20"/>
                <w:szCs w:val="20"/>
              </w:rPr>
              <w:t>争做知行好</w:t>
            </w:r>
            <w:proofErr w:type="gramEnd"/>
            <w:r>
              <w:rPr>
                <w:rFonts w:ascii="宋体" w:hAnsi="宋体" w:cs="宋体" w:hint="eastAsia"/>
                <w:color w:val="000000"/>
                <w:kern w:val="0"/>
                <w:sz w:val="20"/>
                <w:szCs w:val="20"/>
              </w:rPr>
              <w:t>少年</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王凯婷</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广州市花都区花东镇</w:t>
            </w:r>
            <w:proofErr w:type="gramStart"/>
            <w:r>
              <w:rPr>
                <w:rStyle w:val="font11"/>
                <w:rFonts w:hint="default"/>
              </w:rPr>
              <w:t>榴</w:t>
            </w:r>
            <w:proofErr w:type="gramEnd"/>
            <w:r>
              <w:rPr>
                <w:rStyle w:val="font11"/>
                <w:rFonts w:hint="default"/>
              </w:rPr>
              <w:t>花初级中学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追梦新时代，不负青云志</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许逸文</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广州市花都区邝维煜纪念中学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从《觉醒年代》探寻正确对待外来文化之路</w:t>
            </w:r>
          </w:p>
        </w:tc>
      </w:tr>
      <w:tr w:rsidR="003B27AE">
        <w:trPr>
          <w:trHeight w:val="90"/>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邓君玲</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广州市花都区秀全外国语学校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坚持权利与义务相统一，</w:t>
            </w:r>
            <w:proofErr w:type="gramStart"/>
            <w:r>
              <w:rPr>
                <w:rFonts w:ascii="宋体" w:hAnsi="宋体" w:cs="宋体" w:hint="eastAsia"/>
                <w:color w:val="000000"/>
                <w:kern w:val="0"/>
                <w:sz w:val="20"/>
                <w:szCs w:val="20"/>
              </w:rPr>
              <w:t>做尊法学</w:t>
            </w:r>
            <w:proofErr w:type="gramEnd"/>
            <w:r>
              <w:rPr>
                <w:rFonts w:ascii="宋体" w:hAnsi="宋体" w:cs="宋体" w:hint="eastAsia"/>
                <w:color w:val="000000"/>
                <w:kern w:val="0"/>
                <w:sz w:val="20"/>
                <w:szCs w:val="20"/>
              </w:rPr>
              <w:t>法守法用法好公民——以公民的隐私权为例</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廖鑫桦、张景清、方瑜</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广州市花都区花东镇七星小学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发扬拥军爱民的光荣传统</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冯妙然、吴晓丽、杨旸</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广州大学附属小学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我们的目标是星辰大海</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张焱夏、梁振举、植结</w:t>
            </w:r>
            <w:proofErr w:type="gramStart"/>
            <w:r>
              <w:rPr>
                <w:rFonts w:ascii="宋体" w:hAnsi="宋体" w:cs="宋体" w:hint="eastAsia"/>
                <w:color w:val="000000"/>
                <w:kern w:val="0"/>
                <w:sz w:val="20"/>
                <w:szCs w:val="20"/>
              </w:rPr>
              <w:t>崧</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番禺区大石中心</w:t>
            </w:r>
            <w:proofErr w:type="gramEnd"/>
            <w:r>
              <w:rPr>
                <w:rFonts w:ascii="宋体" w:hAnsi="宋体" w:cs="宋体" w:hint="eastAsia"/>
                <w:color w:val="000000"/>
                <w:kern w:val="0"/>
                <w:sz w:val="20"/>
                <w:szCs w:val="20"/>
              </w:rPr>
              <w:t>小学、广州市</w:t>
            </w:r>
            <w:proofErr w:type="gramStart"/>
            <w:r>
              <w:rPr>
                <w:rFonts w:ascii="宋体" w:hAnsi="宋体" w:cs="宋体" w:hint="eastAsia"/>
                <w:color w:val="000000"/>
                <w:kern w:val="0"/>
                <w:sz w:val="20"/>
                <w:szCs w:val="20"/>
              </w:rPr>
              <w:t>番禺区</w:t>
            </w:r>
            <w:proofErr w:type="gramEnd"/>
            <w:r>
              <w:rPr>
                <w:rFonts w:ascii="宋体" w:hAnsi="宋体" w:cs="宋体" w:hint="eastAsia"/>
                <w:color w:val="000000"/>
                <w:kern w:val="0"/>
                <w:sz w:val="20"/>
                <w:szCs w:val="20"/>
              </w:rPr>
              <w:t>珊瑚湾畔小学、广州市</w:t>
            </w:r>
            <w:proofErr w:type="gramStart"/>
            <w:r>
              <w:rPr>
                <w:rFonts w:ascii="宋体" w:hAnsi="宋体" w:cs="宋体" w:hint="eastAsia"/>
                <w:color w:val="000000"/>
                <w:kern w:val="0"/>
                <w:sz w:val="20"/>
                <w:szCs w:val="20"/>
              </w:rPr>
              <w:t>番禺区</w:t>
            </w:r>
            <w:proofErr w:type="gramEnd"/>
            <w:r>
              <w:rPr>
                <w:rFonts w:ascii="宋体" w:hAnsi="宋体" w:cs="宋体" w:hint="eastAsia"/>
                <w:color w:val="000000"/>
                <w:kern w:val="0"/>
                <w:sz w:val="20"/>
                <w:szCs w:val="20"/>
              </w:rPr>
              <w:t>大石小学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立志为科技强国而读书</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陈秋燕、吴小妹、周淑婷</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番禺区</w:t>
            </w:r>
            <w:proofErr w:type="gramEnd"/>
            <w:r>
              <w:rPr>
                <w:rStyle w:val="font11"/>
                <w:rFonts w:hint="default"/>
              </w:rPr>
              <w:t>沙湾中心小学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幸福属于劳动者</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李铭</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w:t>
            </w:r>
            <w:proofErr w:type="gramStart"/>
            <w:r>
              <w:rPr>
                <w:rStyle w:val="font11"/>
                <w:rFonts w:hint="default"/>
              </w:rPr>
              <w:t>番禺区</w:t>
            </w:r>
            <w:proofErr w:type="gramEnd"/>
            <w:r>
              <w:rPr>
                <w:rStyle w:val="font11"/>
                <w:rFonts w:hint="default"/>
              </w:rPr>
              <w:t>石碁第四中学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看得见的幸福</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刘瑞玉</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广州市番禺区市桥南阳里小学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中华</w:t>
            </w:r>
            <w:proofErr w:type="gramStart"/>
            <w:r>
              <w:rPr>
                <w:rFonts w:ascii="宋体" w:hAnsi="宋体" w:cs="宋体" w:hint="eastAsia"/>
                <w:color w:val="000000"/>
                <w:kern w:val="0"/>
                <w:sz w:val="20"/>
                <w:szCs w:val="20"/>
              </w:rPr>
              <w:t>文明孝传天下</w:t>
            </w:r>
            <w:proofErr w:type="gramEnd"/>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陈芳丽、鲁迪敏</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番禺区</w:t>
            </w:r>
            <w:proofErr w:type="gramEnd"/>
            <w:r>
              <w:rPr>
                <w:rFonts w:ascii="宋体" w:hAnsi="宋体" w:cs="宋体" w:hint="eastAsia"/>
                <w:color w:val="000000"/>
                <w:kern w:val="0"/>
                <w:sz w:val="20"/>
                <w:szCs w:val="20"/>
              </w:rPr>
              <w:t>天成小学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科技改变世界</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关绮华</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广州市番禺区毓贤学校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弘扬改革开放精神凝聚家乡建设力量</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简丽</w:t>
            </w:r>
            <w:proofErr w:type="gramStart"/>
            <w:r>
              <w:rPr>
                <w:rFonts w:ascii="宋体" w:hAnsi="宋体" w:cs="宋体" w:hint="eastAsia"/>
                <w:color w:val="000000"/>
                <w:kern w:val="0"/>
                <w:sz w:val="20"/>
                <w:szCs w:val="20"/>
              </w:rPr>
              <w:t>嫦</w:t>
            </w:r>
            <w:proofErr w:type="gramEnd"/>
            <w:r>
              <w:rPr>
                <w:rFonts w:ascii="宋体" w:hAnsi="宋体" w:cs="宋体" w:hint="eastAsia"/>
                <w:color w:val="000000"/>
                <w:kern w:val="0"/>
                <w:sz w:val="20"/>
                <w:szCs w:val="20"/>
              </w:rPr>
              <w:t>、余丽丽、郭玉怡</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番禺区钟村奥园</w:t>
            </w:r>
            <w:proofErr w:type="gramEnd"/>
            <w:r>
              <w:rPr>
                <w:rFonts w:ascii="宋体" w:hAnsi="宋体" w:cs="宋体" w:hint="eastAsia"/>
                <w:color w:val="000000"/>
                <w:kern w:val="0"/>
                <w:sz w:val="20"/>
                <w:szCs w:val="20"/>
              </w:rPr>
              <w:t>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试种一粒籽</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郑晓君</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广州市南沙区</w:t>
            </w:r>
            <w:proofErr w:type="gramStart"/>
            <w:r>
              <w:rPr>
                <w:rStyle w:val="font11"/>
                <w:rFonts w:hint="default"/>
              </w:rPr>
              <w:t>榄</w:t>
            </w:r>
            <w:proofErr w:type="gramEnd"/>
            <w:r>
              <w:rPr>
                <w:rStyle w:val="font11"/>
                <w:rFonts w:hint="default"/>
              </w:rPr>
              <w:t>核第二小学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传承非遗文化，感受独特魅力——走进“香云纱”</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李彤、高柳凤、梁佩仪</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Style w:val="font11"/>
                <w:rFonts w:hint="default"/>
              </w:rPr>
              <w:t>广州市南沙区南沙小学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“多姿多彩的民间艺术”</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梁佩仪、邹俊、高柳凤</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广州市南沙区南沙小学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我们的红色</w:t>
            </w:r>
            <w:proofErr w:type="gramStart"/>
            <w:r>
              <w:rPr>
                <w:rStyle w:val="font11"/>
                <w:rFonts w:hint="default"/>
              </w:rPr>
              <w:t>湾区梦</w:t>
            </w:r>
            <w:proofErr w:type="gramEnd"/>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袁晓霞</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广州市从化区教师发展中心</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爱上中国节</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李卫红</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广州市从化区龙潭中学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我们与法律同行</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333333"/>
                <w:sz w:val="20"/>
                <w:szCs w:val="20"/>
              </w:rPr>
            </w:pPr>
            <w:r>
              <w:rPr>
                <w:rFonts w:ascii="宋体" w:hAnsi="宋体" w:cs="宋体" w:hint="eastAsia"/>
                <w:color w:val="333333"/>
                <w:kern w:val="0"/>
                <w:sz w:val="20"/>
                <w:szCs w:val="20"/>
              </w:rPr>
              <w:t>邱丽珍</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从化区雅居</w:t>
            </w:r>
            <w:proofErr w:type="gramEnd"/>
            <w:r>
              <w:rPr>
                <w:rFonts w:ascii="宋体" w:hAnsi="宋体" w:cs="宋体" w:hint="eastAsia"/>
                <w:color w:val="000000"/>
                <w:kern w:val="0"/>
                <w:sz w:val="20"/>
                <w:szCs w:val="20"/>
              </w:rPr>
              <w:t>乐小学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友善相待</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沈娉婷、秦美玲</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广大附中增城实验中学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感悟百年辉煌</w:t>
            </w:r>
            <w:proofErr w:type="gramStart"/>
            <w:r>
              <w:rPr>
                <w:rStyle w:val="font11"/>
                <w:rFonts w:hint="default"/>
              </w:rPr>
              <w:t>荔</w:t>
            </w:r>
            <w:proofErr w:type="gramEnd"/>
            <w:r>
              <w:rPr>
                <w:rStyle w:val="font11"/>
                <w:rFonts w:hint="default"/>
              </w:rPr>
              <w:t>乡红心不渝</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96</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杨思萍</w:t>
            </w:r>
            <w:proofErr w:type="gramEnd"/>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广州市增城区第一开发区小学</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改革创新，奋发有为</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97</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阮志杰、邓倩儿</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广州市增</w:t>
            </w:r>
            <w:proofErr w:type="gramStart"/>
            <w:r>
              <w:rPr>
                <w:rFonts w:ascii="宋体" w:hAnsi="宋体" w:cs="宋体" w:hint="eastAsia"/>
                <w:color w:val="000000"/>
                <w:kern w:val="0"/>
                <w:sz w:val="20"/>
                <w:szCs w:val="20"/>
              </w:rPr>
              <w:t>城区东方</w:t>
            </w:r>
            <w:proofErr w:type="gramEnd"/>
            <w:r>
              <w:rPr>
                <w:rFonts w:ascii="宋体" w:hAnsi="宋体" w:cs="宋体" w:hint="eastAsia"/>
                <w:color w:val="000000"/>
                <w:kern w:val="0"/>
                <w:sz w:val="20"/>
                <w:szCs w:val="20"/>
              </w:rPr>
              <w:t>职业技术学校</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Style w:val="font11"/>
                <w:rFonts w:hint="default"/>
              </w:rPr>
            </w:pPr>
            <w:r>
              <w:rPr>
                <w:rStyle w:val="font11"/>
                <w:rFonts w:hint="default"/>
              </w:rPr>
              <w:t>我国载人航天发展史</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98</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邓静函、罗家慧、陆爽格</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广州市工贸技师学院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实干兴邦从我做起</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99</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陈伟娜、吴杰娜</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广州市公用事业技师学院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志愿服务利人利己</w:t>
            </w:r>
          </w:p>
        </w:tc>
      </w:tr>
      <w:tr w:rsidR="003B27AE">
        <w:trPr>
          <w:trHeight w:val="541"/>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赵彩红、郑春欣、罗丹</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广州市公用事业技师学院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追光逐梦做大湾区最“靓”的仔</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101</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张九玲、闫丽、张永杰</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广州市机电技师学院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走近人大代表</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102</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姜兴莹、陈实、唐静</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中国特色大国外交</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103</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易春芳、江浩、梁捷</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培育和</w:t>
            </w:r>
            <w:proofErr w:type="gramStart"/>
            <w:r>
              <w:rPr>
                <w:rFonts w:ascii="宋体" w:hAnsi="宋体" w:cs="宋体" w:hint="eastAsia"/>
                <w:color w:val="000000"/>
                <w:kern w:val="0"/>
                <w:sz w:val="20"/>
                <w:szCs w:val="20"/>
              </w:rPr>
              <w:t>践行</w:t>
            </w:r>
            <w:proofErr w:type="gramEnd"/>
            <w:r>
              <w:rPr>
                <w:rFonts w:ascii="宋体" w:hAnsi="宋体" w:cs="宋体" w:hint="eastAsia"/>
                <w:color w:val="000000"/>
                <w:kern w:val="0"/>
                <w:sz w:val="20"/>
                <w:szCs w:val="20"/>
              </w:rPr>
              <w:t>社会主义核心价值观</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104</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姜佳美、王静</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广州市交通技师学院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职业道德与职业指导</w:t>
            </w:r>
          </w:p>
        </w:tc>
      </w:tr>
      <w:tr w:rsidR="003B27AE">
        <w:trPr>
          <w:trHeight w:val="567"/>
          <w:jc w:val="center"/>
        </w:trPr>
        <w:tc>
          <w:tcPr>
            <w:tcW w:w="108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105</w:t>
            </w:r>
          </w:p>
        </w:tc>
        <w:tc>
          <w:tcPr>
            <w:tcW w:w="32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陈柳青、范珊珊</w:t>
            </w:r>
          </w:p>
        </w:tc>
        <w:tc>
          <w:tcPr>
            <w:tcW w:w="3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广州市轻工技师学院</w:t>
            </w:r>
          </w:p>
        </w:tc>
        <w:tc>
          <w:tcPr>
            <w:tcW w:w="60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以人民为中心的发展思想</w:t>
            </w:r>
          </w:p>
        </w:tc>
      </w:tr>
      <w:tr w:rsidR="003B27AE">
        <w:trPr>
          <w:jc w:val="center"/>
          <w:hidden/>
        </w:trPr>
        <w:tc>
          <w:tcPr>
            <w:tcW w:w="1080" w:type="dxa"/>
            <w:vAlign w:val="center"/>
          </w:tcPr>
          <w:p w:rsidR="003B27AE" w:rsidRDefault="003B27AE">
            <w:pPr>
              <w:spacing w:line="560" w:lineRule="exact"/>
              <w:rPr>
                <w:vanish/>
              </w:rPr>
            </w:pPr>
          </w:p>
        </w:tc>
        <w:tc>
          <w:tcPr>
            <w:tcW w:w="3200" w:type="dxa"/>
            <w:vAlign w:val="center"/>
          </w:tcPr>
          <w:p w:rsidR="003B27AE" w:rsidRDefault="003B27AE">
            <w:pPr>
              <w:spacing w:line="560" w:lineRule="exact"/>
              <w:rPr>
                <w:vanish/>
              </w:rPr>
            </w:pPr>
          </w:p>
        </w:tc>
        <w:tc>
          <w:tcPr>
            <w:tcW w:w="3940" w:type="dxa"/>
            <w:vAlign w:val="center"/>
          </w:tcPr>
          <w:p w:rsidR="003B27AE" w:rsidRDefault="003B27AE">
            <w:pPr>
              <w:spacing w:line="560" w:lineRule="exact"/>
              <w:rPr>
                <w:vanish/>
              </w:rPr>
            </w:pPr>
          </w:p>
        </w:tc>
        <w:tc>
          <w:tcPr>
            <w:tcW w:w="6060" w:type="dxa"/>
            <w:vAlign w:val="center"/>
          </w:tcPr>
          <w:p w:rsidR="003B27AE" w:rsidRDefault="003B27AE">
            <w:pPr>
              <w:spacing w:line="560" w:lineRule="exact"/>
              <w:rPr>
                <w:vanish/>
              </w:rPr>
            </w:pPr>
          </w:p>
        </w:tc>
      </w:tr>
    </w:tbl>
    <w:p w:rsidR="003B27AE" w:rsidRDefault="003B27AE">
      <w:pPr>
        <w:spacing w:line="560" w:lineRule="exact"/>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bookmarkStart w:id="0" w:name="_GoBack"/>
      <w:bookmarkEnd w:id="0"/>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3B27AE">
      <w:pPr>
        <w:adjustRightInd w:val="0"/>
        <w:snapToGrid w:val="0"/>
        <w:spacing w:line="560" w:lineRule="exact"/>
        <w:rPr>
          <w:rFonts w:ascii="黑体" w:eastAsia="黑体" w:hAnsi="黑体"/>
          <w:snapToGrid w:val="0"/>
          <w:kern w:val="0"/>
          <w:sz w:val="32"/>
          <w:szCs w:val="32"/>
        </w:rPr>
      </w:pPr>
    </w:p>
    <w:p w:rsidR="003B27AE" w:rsidRDefault="00860FDC">
      <w:pPr>
        <w:adjustRightInd w:val="0"/>
        <w:snapToGrid w:val="0"/>
        <w:spacing w:line="560" w:lineRule="exact"/>
        <w:rPr>
          <w:rFonts w:ascii="黑体" w:eastAsia="黑体" w:hAnsi="黑体"/>
          <w:snapToGrid w:val="0"/>
          <w:kern w:val="0"/>
          <w:sz w:val="32"/>
          <w:szCs w:val="32"/>
        </w:rPr>
      </w:pPr>
      <w:r>
        <w:rPr>
          <w:rFonts w:ascii="黑体" w:eastAsia="黑体" w:hAnsi="黑体" w:hint="eastAsia"/>
          <w:snapToGrid w:val="0"/>
          <w:kern w:val="0"/>
          <w:sz w:val="32"/>
          <w:szCs w:val="32"/>
        </w:rPr>
        <w:t>附件</w:t>
      </w:r>
      <w:r>
        <w:rPr>
          <w:rFonts w:ascii="黑体" w:eastAsia="黑体" w:hAnsi="黑体"/>
          <w:snapToGrid w:val="0"/>
          <w:kern w:val="0"/>
          <w:sz w:val="32"/>
          <w:szCs w:val="32"/>
        </w:rPr>
        <w:t>3</w:t>
      </w:r>
    </w:p>
    <w:tbl>
      <w:tblPr>
        <w:tblpPr w:leftFromText="180" w:rightFromText="180" w:vertAnchor="text" w:horzAnchor="page" w:tblpXSpec="center" w:tblpY="632"/>
        <w:tblOverlap w:val="never"/>
        <w:tblW w:w="5000" w:type="pct"/>
        <w:tblLayout w:type="fixed"/>
        <w:tblCellMar>
          <w:left w:w="0" w:type="dxa"/>
          <w:right w:w="0" w:type="dxa"/>
        </w:tblCellMar>
        <w:tblLook w:val="04A0" w:firstRow="1" w:lastRow="0" w:firstColumn="1" w:lastColumn="0" w:noHBand="0" w:noVBand="1"/>
      </w:tblPr>
      <w:tblGrid>
        <w:gridCol w:w="628"/>
        <w:gridCol w:w="946"/>
        <w:gridCol w:w="3107"/>
        <w:gridCol w:w="3378"/>
        <w:gridCol w:w="6541"/>
      </w:tblGrid>
      <w:tr w:rsidR="003B27AE" w:rsidTr="00860FDC">
        <w:trPr>
          <w:trHeight w:val="600"/>
        </w:trPr>
        <w:tc>
          <w:tcPr>
            <w:tcW w:w="14600" w:type="dxa"/>
            <w:gridSpan w:val="5"/>
            <w:tcBorders>
              <w:bottom w:val="single" w:sz="4" w:space="0" w:color="auto"/>
            </w:tcBorders>
            <w:tcMar>
              <w:top w:w="15" w:type="dxa"/>
              <w:left w:w="15" w:type="dxa"/>
              <w:bottom w:w="0" w:type="dxa"/>
              <w:right w:w="15" w:type="dxa"/>
            </w:tcMar>
            <w:vAlign w:val="center"/>
          </w:tcPr>
          <w:p w:rsidR="003B27AE" w:rsidRDefault="00860FDC">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“百个学校思想政治理论课课题”评审结果</w:t>
            </w:r>
          </w:p>
        </w:tc>
      </w:tr>
      <w:tr w:rsidR="003B27AE" w:rsidTr="00860FDC">
        <w:trPr>
          <w:trHeight w:val="630"/>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序号</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负责人</w:t>
            </w:r>
          </w:p>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姓名</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课题组成员</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单位</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黑体" w:eastAsia="黑体" w:hAnsi="黑体"/>
                <w:bCs/>
                <w:sz w:val="28"/>
                <w:szCs w:val="28"/>
              </w:rPr>
            </w:pPr>
            <w:r>
              <w:rPr>
                <w:rFonts w:ascii="黑体" w:eastAsia="黑体" w:hAnsi="黑体" w:hint="eastAsia"/>
                <w:bCs/>
                <w:sz w:val="28"/>
                <w:szCs w:val="28"/>
              </w:rPr>
              <w:t>课题名</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薛菁</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吴阳松、黎家佑、莫炳坤</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广州大学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高校</w:t>
            </w:r>
            <w:proofErr w:type="gramStart"/>
            <w:r>
              <w:rPr>
                <w:rFonts w:ascii="宋体" w:hAnsi="宋体" w:cs="宋体" w:hint="eastAsia"/>
                <w:color w:val="000000"/>
                <w:kern w:val="0"/>
                <w:sz w:val="20"/>
                <w:szCs w:val="20"/>
              </w:rPr>
              <w:t>思政课线</w:t>
            </w:r>
            <w:proofErr w:type="gramEnd"/>
            <w:r>
              <w:rPr>
                <w:rFonts w:ascii="宋体" w:hAnsi="宋体" w:cs="宋体" w:hint="eastAsia"/>
                <w:color w:val="000000"/>
                <w:kern w:val="0"/>
                <w:sz w:val="20"/>
                <w:szCs w:val="20"/>
              </w:rPr>
              <w:t>上线下混合教学模式研究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曾翠芳</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郝文君、刘彬、舒国萱、李思瑾</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广州医科大学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广州红色资源融入</w:t>
            </w:r>
            <w:proofErr w:type="gramStart"/>
            <w:r>
              <w:rPr>
                <w:rStyle w:val="font31"/>
                <w:rFonts w:hint="default"/>
              </w:rPr>
              <w:t>思政课</w:t>
            </w:r>
            <w:proofErr w:type="gramEnd"/>
            <w:r>
              <w:rPr>
                <w:rStyle w:val="font31"/>
                <w:rFonts w:hint="default"/>
              </w:rPr>
              <w:t>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林梓</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骆慧婷、符志伟</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广州航海学院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基于红色经典音乐的大学生党史学习教育新模式构建研究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伍楷舜</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罗树立、徐铁英、马春鸣、</w:t>
            </w:r>
            <w:proofErr w:type="gramStart"/>
            <w:r>
              <w:rPr>
                <w:rStyle w:val="font31"/>
                <w:rFonts w:hint="default"/>
              </w:rPr>
              <w:t>寇智卓</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香港科技大学（广州）</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spacing w:line="560" w:lineRule="exact"/>
              <w:jc w:val="center"/>
              <w:textAlignment w:val="center"/>
              <w:rPr>
                <w:rStyle w:val="font31"/>
                <w:rFonts w:hint="default"/>
              </w:rPr>
            </w:pPr>
            <w:r>
              <w:rPr>
                <w:rStyle w:val="font31"/>
                <w:rFonts w:hint="default"/>
              </w:rPr>
              <w:t>探索元宇宙在</w:t>
            </w:r>
            <w:proofErr w:type="gramStart"/>
            <w:r>
              <w:rPr>
                <w:rStyle w:val="font31"/>
                <w:rFonts w:hint="default"/>
              </w:rPr>
              <w:t>思政教学</w:t>
            </w:r>
            <w:proofErr w:type="gramEnd"/>
            <w:r>
              <w:rPr>
                <w:rStyle w:val="font31"/>
                <w:rFonts w:hint="default"/>
              </w:rPr>
              <w:t>中的应用与实践</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刘亚敏</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曹群、蒋家胜、李木柳、张秀英、仇授书</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广州番禺职业技术学院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党的二十大精神融入大学生思想政治教育的路径研究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游庆</w:t>
            </w:r>
            <w:proofErr w:type="gramStart"/>
            <w:r>
              <w:rPr>
                <w:rStyle w:val="font31"/>
                <w:rFonts w:hint="default"/>
              </w:rPr>
              <w:t>括</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曹群、仇授书、葛辉彰、卫婵</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广州番禺职业技术学院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中华优秀传统文化资源融入</w:t>
            </w:r>
            <w:proofErr w:type="gramStart"/>
            <w:r>
              <w:rPr>
                <w:rStyle w:val="font31"/>
                <w:rFonts w:hint="default"/>
              </w:rPr>
              <w:t>思政课研究</w:t>
            </w:r>
            <w:proofErr w:type="gramEnd"/>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沈珂</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马小荣、马志红、许雯婷、阮彩霞</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广州铁路职业技术学院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基于理解的高职</w:t>
            </w:r>
            <w:proofErr w:type="gramStart"/>
            <w:r>
              <w:rPr>
                <w:rStyle w:val="font31"/>
                <w:rFonts w:hint="default"/>
              </w:rPr>
              <w:t>思政课</w:t>
            </w:r>
            <w:proofErr w:type="gramEnd"/>
            <w:r>
              <w:rPr>
                <w:rStyle w:val="font31"/>
                <w:rFonts w:hint="default"/>
              </w:rPr>
              <w:t>教学设计实践研究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杨昊</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陈银平、于战明、索笑雯、陈婧</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广州城市职业学院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“以美育德，以德育人”视阈下高职院校艺术教育与</w:t>
            </w:r>
            <w:proofErr w:type="gramStart"/>
            <w:r>
              <w:rPr>
                <w:rStyle w:val="font31"/>
                <w:rFonts w:hint="default"/>
              </w:rPr>
              <w:t>思政教育</w:t>
            </w:r>
            <w:proofErr w:type="gramEnd"/>
            <w:r>
              <w:rPr>
                <w:rStyle w:val="font31"/>
                <w:rFonts w:hint="default"/>
              </w:rPr>
              <w:t>的融合路径研究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史虹霞</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曾超、陈宇哲、于战明、郭慧、</w:t>
            </w:r>
          </w:p>
          <w:p w:rsidR="003B27AE" w:rsidRDefault="00860FDC">
            <w:pPr>
              <w:widowControl/>
              <w:jc w:val="center"/>
              <w:textAlignment w:val="center"/>
              <w:rPr>
                <w:rStyle w:val="font31"/>
                <w:rFonts w:hint="default"/>
              </w:rPr>
            </w:pPr>
            <w:r>
              <w:rPr>
                <w:rStyle w:val="font31"/>
                <w:rFonts w:hint="default"/>
              </w:rPr>
              <w:t>王洁、王寅寅</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广州城市职业学院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网络影视生态的文化治理研究及人才培养启示</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郭丽芳</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吕春艳、</w:t>
            </w:r>
            <w:proofErr w:type="gramStart"/>
            <w:r>
              <w:rPr>
                <w:rStyle w:val="font31"/>
                <w:rFonts w:hint="default"/>
              </w:rPr>
              <w:t>列柳旭</w:t>
            </w:r>
            <w:proofErr w:type="gramEnd"/>
            <w:r>
              <w:rPr>
                <w:rStyle w:val="font31"/>
                <w:rFonts w:hint="default"/>
              </w:rPr>
              <w:t>、钟远珍、阮涛、陈利</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广州体育职业技术学院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体育强国背景下中华体育精神融入高职</w:t>
            </w:r>
            <w:proofErr w:type="gramStart"/>
            <w:r>
              <w:rPr>
                <w:rStyle w:val="font31"/>
                <w:rFonts w:hint="default"/>
              </w:rPr>
              <w:t>思政教育</w:t>
            </w:r>
            <w:proofErr w:type="gramEnd"/>
            <w:r>
              <w:rPr>
                <w:rStyle w:val="font31"/>
                <w:rFonts w:hint="default"/>
              </w:rPr>
              <w:t>的路径与机制研究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高辉</w:t>
            </w:r>
            <w:proofErr w:type="gramStart"/>
            <w:r>
              <w:rPr>
                <w:rStyle w:val="font31"/>
                <w:rFonts w:hint="default"/>
              </w:rPr>
              <w:t>辉</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王采荪、廖玉玲、冉聪聪、李林燕、李艳</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广州工程技术职业学院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纪念空间在大中小学</w:t>
            </w:r>
            <w:proofErr w:type="gramStart"/>
            <w:r>
              <w:rPr>
                <w:rStyle w:val="font31"/>
                <w:rFonts w:hint="default"/>
              </w:rPr>
              <w:t>思政课</w:t>
            </w:r>
            <w:proofErr w:type="gramEnd"/>
            <w:r>
              <w:rPr>
                <w:rStyle w:val="font31"/>
                <w:rFonts w:hint="default"/>
              </w:rPr>
              <w:t>一体化建设中的应用研究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田应辉</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张运萍、周娇、桑治国、刘升忠、胡雪洁、李佳、王采荪</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广州工程技术职业学院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依托地方红色资源助推大中小学</w:t>
            </w:r>
            <w:proofErr w:type="gramStart"/>
            <w:r>
              <w:rPr>
                <w:rStyle w:val="font31"/>
                <w:rFonts w:hint="default"/>
              </w:rPr>
              <w:t>思政课</w:t>
            </w:r>
            <w:proofErr w:type="gramEnd"/>
            <w:r>
              <w:rPr>
                <w:rStyle w:val="font31"/>
                <w:rFonts w:hint="default"/>
              </w:rPr>
              <w:t>一体化建设研究——以广州市从化区为例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孙银苹</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丁西泠、邹艳荣、廖泽香、傅承哲、黄雪梅、林绮婷、喻嘉</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广州科技贸易职业学院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“大思政课”背景下大学生政党认同培育的广东路径研究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马学云</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甘泉、吴丽宁、黄燕媚、黄汉昌、陈雅雯、陈雅容</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广州卫生职业技术学院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中共三大党史资源融入高职院校</w:t>
            </w:r>
            <w:proofErr w:type="gramStart"/>
            <w:r>
              <w:rPr>
                <w:rStyle w:val="font31"/>
                <w:rFonts w:hint="default"/>
              </w:rPr>
              <w:t>思政课</w:t>
            </w:r>
            <w:proofErr w:type="gramEnd"/>
            <w:r>
              <w:rPr>
                <w:rStyle w:val="font31"/>
                <w:rFonts w:hint="default"/>
              </w:rPr>
              <w:t>教学路径研究——以“习近平新时代中国特色社会主义思想概论”课程为例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刘娜娜</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丘毅清</w:t>
            </w:r>
            <w:proofErr w:type="gramEnd"/>
            <w:r>
              <w:rPr>
                <w:rStyle w:val="font31"/>
                <w:rFonts w:hint="default"/>
              </w:rPr>
              <w:t>、武君、何雪、邓昕睿</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广州幼儿师范高等专科学校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学校“大思政课”工作格局构建路径研究——以广州幼儿师范高等专科学校为例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吴荣</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刘静、张夏青、</w:t>
            </w:r>
            <w:proofErr w:type="gramStart"/>
            <w:r>
              <w:rPr>
                <w:rFonts w:ascii="宋体" w:hAnsi="宋体" w:cs="宋体" w:hint="eastAsia"/>
                <w:color w:val="000000"/>
                <w:kern w:val="0"/>
                <w:sz w:val="20"/>
                <w:szCs w:val="20"/>
              </w:rPr>
              <w:t>表春香</w:t>
            </w:r>
            <w:proofErr w:type="gramEnd"/>
            <w:r>
              <w:rPr>
                <w:rFonts w:ascii="宋体" w:hAnsi="宋体" w:cs="宋体" w:hint="eastAsia"/>
                <w:color w:val="000000"/>
                <w:kern w:val="0"/>
                <w:sz w:val="20"/>
                <w:szCs w:val="20"/>
              </w:rPr>
              <w:t>、武君、</w:t>
            </w:r>
          </w:p>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孙亭亭</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广州幼儿师范高等专科学校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jc w:val="center"/>
              <w:rPr>
                <w:rFonts w:ascii="宋体" w:hAnsi="宋体" w:cs="宋体"/>
                <w:color w:val="000000"/>
                <w:sz w:val="20"/>
                <w:szCs w:val="20"/>
              </w:rPr>
            </w:pPr>
            <w:r>
              <w:rPr>
                <w:rStyle w:val="font31"/>
                <w:rFonts w:hint="default"/>
              </w:rPr>
              <w:t>广州红色资源融入高职院校</w:t>
            </w:r>
            <w:proofErr w:type="gramStart"/>
            <w:r>
              <w:rPr>
                <w:rStyle w:val="font31"/>
                <w:rFonts w:hint="default"/>
              </w:rPr>
              <w:t>思政课</w:t>
            </w:r>
            <w:proofErr w:type="gramEnd"/>
            <w:r>
              <w:rPr>
                <w:rStyle w:val="font31"/>
                <w:rFonts w:hint="default"/>
              </w:rPr>
              <w:t>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王嘉吟</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林命如</w:t>
            </w:r>
            <w:proofErr w:type="gramEnd"/>
            <w:r>
              <w:rPr>
                <w:rFonts w:ascii="宋体" w:hAnsi="宋体" w:cs="宋体" w:hint="eastAsia"/>
                <w:color w:val="000000"/>
                <w:kern w:val="0"/>
                <w:sz w:val="20"/>
                <w:szCs w:val="20"/>
              </w:rPr>
              <w:t>、张雅博</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广东广雅中学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spacing w:line="56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“微时代”学生思想政治教育生活化实现路径探究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邹琳</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袁锋英、陈州静、徐志帆、洪丽、吴彩罗、张惠敏</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广州市第二中学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广州红色文化资源融入初中道法课堂教学探新</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bookmarkStart w:id="1" w:name="OLE_LINK3"/>
            <w:r>
              <w:rPr>
                <w:rStyle w:val="font31"/>
                <w:rFonts w:hint="default"/>
              </w:rPr>
              <w:t>王兰</w:t>
            </w:r>
            <w:bookmarkEnd w:id="1"/>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许甫琦、陈玉梅、朱娟、孙广密、郭盈君、区钰婷</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kern w:val="0"/>
                <w:sz w:val="20"/>
                <w:szCs w:val="20"/>
              </w:rPr>
              <w:t>广州市第六中学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《习近平新时代中国特色社会主义思想学生读本》（初中）与道德与法治课程融合教学的实践活动研究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许甫琦</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黄伟强、王兰、蒋纯、陆嘉荧、</w:t>
            </w:r>
          </w:p>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杨凡</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广州市第六中学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基于集团化办学的初高中</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法治素养一体化培育研究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周舜香</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梁彩匀、麦杰伟、张东辉、陈冰、王殿宇、林嘉华、刘秋文</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广州协和学校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利用红色歌</w:t>
            </w:r>
            <w:proofErr w:type="gramStart"/>
            <w:r>
              <w:rPr>
                <w:rStyle w:val="font31"/>
                <w:rFonts w:hint="default"/>
              </w:rPr>
              <w:t>影资源</w:t>
            </w:r>
            <w:proofErr w:type="gramEnd"/>
            <w:r>
              <w:rPr>
                <w:rStyle w:val="font31"/>
                <w:rFonts w:hint="default"/>
              </w:rPr>
              <w:t>推进小初</w:t>
            </w:r>
            <w:proofErr w:type="gramStart"/>
            <w:r>
              <w:rPr>
                <w:rStyle w:val="font31"/>
                <w:rFonts w:hint="default"/>
              </w:rPr>
              <w:t>高思政一体化</w:t>
            </w:r>
            <w:proofErr w:type="gramEnd"/>
            <w:r>
              <w:rPr>
                <w:rStyle w:val="font31"/>
                <w:rFonts w:hint="default"/>
              </w:rPr>
              <w:t>建设的实践研究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王晨曦</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陈宁生、刘小平、陈小阳、汪娜、孙宾、陈嘉乐</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广州大学附属中学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运用新结构水平等级评价量表，助推主观题高质量评价</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杨斌</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麦剑文</w:t>
            </w:r>
            <w:proofErr w:type="gramEnd"/>
            <w:r>
              <w:rPr>
                <w:rStyle w:val="font31"/>
                <w:rFonts w:hint="default"/>
              </w:rPr>
              <w:t>、陈春芳、黄小娟、林快珊、王星</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广东华侨中学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广州红色文化资源融入高中</w:t>
            </w:r>
            <w:proofErr w:type="gramStart"/>
            <w:r>
              <w:rPr>
                <w:rStyle w:val="font31"/>
                <w:rFonts w:hint="default"/>
              </w:rPr>
              <w:t>思政课</w:t>
            </w:r>
            <w:proofErr w:type="gramEnd"/>
            <w:r>
              <w:rPr>
                <w:rStyle w:val="font31"/>
                <w:rFonts w:hint="default"/>
              </w:rPr>
              <w:t>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唐英姿</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洪续、时琴、钟琳、李慧莹、</w:t>
            </w:r>
          </w:p>
          <w:p w:rsidR="003B27AE" w:rsidRDefault="00860FDC">
            <w:pPr>
              <w:widowControl/>
              <w:jc w:val="center"/>
              <w:textAlignment w:val="center"/>
              <w:rPr>
                <w:rStyle w:val="font31"/>
                <w:rFonts w:hint="default"/>
              </w:rPr>
            </w:pPr>
            <w:proofErr w:type="gramStart"/>
            <w:r>
              <w:rPr>
                <w:rStyle w:val="font31"/>
                <w:rFonts w:hint="default"/>
              </w:rPr>
              <w:t>刘钻仪</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广州市启明学校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党的二十大精神指引下培育视障学生“文化自信”的实践研究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王婉军</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任巧珍</w:t>
            </w:r>
            <w:proofErr w:type="gramEnd"/>
            <w:r>
              <w:rPr>
                <w:rStyle w:val="font31"/>
                <w:rFonts w:hint="default"/>
              </w:rPr>
              <w:t>、刘小青、余杏娜</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广州市旅游商务职业学校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党的二十大精神融入中</w:t>
            </w:r>
            <w:proofErr w:type="gramStart"/>
            <w:r>
              <w:rPr>
                <w:rStyle w:val="font31"/>
                <w:rFonts w:hint="default"/>
              </w:rPr>
              <w:t>职思政课</w:t>
            </w:r>
            <w:proofErr w:type="gramEnd"/>
            <w:r>
              <w:rPr>
                <w:rStyle w:val="font31"/>
                <w:rFonts w:hint="default"/>
              </w:rPr>
              <w:t>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姜红梅</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李元安、张荣、王会丽、龚林、</w:t>
            </w:r>
          </w:p>
          <w:p w:rsidR="003B27AE" w:rsidRDefault="00860FDC">
            <w:pPr>
              <w:widowControl/>
              <w:jc w:val="center"/>
              <w:textAlignment w:val="center"/>
              <w:rPr>
                <w:rStyle w:val="font31"/>
                <w:rFonts w:hint="default"/>
              </w:rPr>
            </w:pPr>
            <w:r>
              <w:rPr>
                <w:rStyle w:val="font31"/>
                <w:rFonts w:hint="default"/>
              </w:rPr>
              <w:t>杜雪华、滕浪</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广州市幼儿师范学校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新媒体时代VR技术融入中</w:t>
            </w:r>
            <w:proofErr w:type="gramStart"/>
            <w:r>
              <w:rPr>
                <w:rStyle w:val="font31"/>
                <w:rFonts w:hint="default"/>
              </w:rPr>
              <w:t>职思政课</w:t>
            </w:r>
            <w:proofErr w:type="gramEnd"/>
            <w:r>
              <w:rPr>
                <w:rStyle w:val="font31"/>
                <w:rFonts w:hint="default"/>
              </w:rPr>
              <w:t>教学实践的探索</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李元安</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秦小珊、姜红梅、王会丽、滕浪、杜雪华</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广州市幼儿师范学校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“大思政课”视域下校地党建共建育人模式探究——以广州市幼儿师范学校为例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李海平</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李日聪、姚在富、马骏骅、刘卫、全安乾</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广州市轻工职业学校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中华优秀传统文化融入</w:t>
            </w:r>
            <w:proofErr w:type="gramStart"/>
            <w:r>
              <w:rPr>
                <w:rStyle w:val="font31"/>
                <w:rFonts w:hint="default"/>
              </w:rPr>
              <w:t>思政课</w:t>
            </w:r>
            <w:proofErr w:type="gramEnd"/>
            <w:r>
              <w:rPr>
                <w:rStyle w:val="font31"/>
                <w:rFonts w:hint="default"/>
              </w:rPr>
              <w:t>设计研究-以专门学校学生参演戏剧设计课前导入环节为例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29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吴杏梅</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李伟军、周春红、戴欣兰、孔梓俊、赖秀蓉、谢毅敏、姚少敏、李坚</w:t>
            </w:r>
            <w:proofErr w:type="gramStart"/>
            <w:r>
              <w:rPr>
                <w:rStyle w:val="font31"/>
                <w:rFonts w:hint="default"/>
              </w:rPr>
              <w:t>萄</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广州市交通运输职业学校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“大思政课”视域下“行走”的</w:t>
            </w:r>
            <w:proofErr w:type="gramStart"/>
            <w:r>
              <w:rPr>
                <w:rStyle w:val="font31"/>
                <w:rFonts w:hint="default"/>
              </w:rPr>
              <w:t>思政课</w:t>
            </w:r>
            <w:proofErr w:type="gramEnd"/>
            <w:r>
              <w:rPr>
                <w:rStyle w:val="font31"/>
                <w:rFonts w:hint="default"/>
              </w:rPr>
              <w:t>教学模式研究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何倩明</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朱丽玲、肖清梅、陈滢滢</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广州市城市建设职业学校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广州红色文化资源融入中</w:t>
            </w:r>
            <w:proofErr w:type="gramStart"/>
            <w:r>
              <w:rPr>
                <w:rStyle w:val="font31"/>
                <w:rFonts w:hint="default"/>
              </w:rPr>
              <w:t>职思政</w:t>
            </w:r>
            <w:proofErr w:type="gramEnd"/>
            <w:r>
              <w:rPr>
                <w:rStyle w:val="font31"/>
                <w:rFonts w:hint="default"/>
              </w:rPr>
              <w:t>课程教学实践研究——以《中国特色社会主义》课程为例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王燕珊</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杨亮、李迎、许爱日、潘旭照、</w:t>
            </w:r>
          </w:p>
          <w:p w:rsidR="003B27AE" w:rsidRDefault="00860FDC">
            <w:pPr>
              <w:widowControl/>
              <w:jc w:val="center"/>
              <w:textAlignment w:val="center"/>
              <w:rPr>
                <w:rStyle w:val="font31"/>
                <w:rFonts w:hint="default"/>
              </w:rPr>
            </w:pPr>
            <w:proofErr w:type="gramStart"/>
            <w:r>
              <w:rPr>
                <w:rStyle w:val="font31"/>
                <w:rFonts w:hint="default"/>
              </w:rPr>
              <w:t>周肖红</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广州市培正中学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新结构教学评框架视野下党的二十大精神融入高中</w:t>
            </w:r>
            <w:proofErr w:type="gramStart"/>
            <w:r>
              <w:rPr>
                <w:rStyle w:val="font31"/>
                <w:rFonts w:hint="default"/>
              </w:rPr>
              <w:t>思政课实践</w:t>
            </w:r>
            <w:proofErr w:type="gramEnd"/>
            <w:r>
              <w:rPr>
                <w:rStyle w:val="font31"/>
                <w:rFonts w:hint="default"/>
              </w:rPr>
              <w:t>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陈瑶池</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黄云、罗自娱</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广州市越秀区东风东路小学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广州红色文化资源融入小学</w:t>
            </w:r>
            <w:proofErr w:type="gramStart"/>
            <w:r>
              <w:rPr>
                <w:rStyle w:val="font31"/>
                <w:rFonts w:hint="default"/>
              </w:rPr>
              <w:t>思政课</w:t>
            </w:r>
            <w:proofErr w:type="gramEnd"/>
            <w:r>
              <w:rPr>
                <w:rStyle w:val="font31"/>
                <w:rFonts w:hint="default"/>
              </w:rPr>
              <w:t>的行动研究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李荣梅</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汤洁、林丽华、陈昕、尹丽珊、</w:t>
            </w:r>
          </w:p>
          <w:p w:rsidR="003B27AE" w:rsidRDefault="00860FDC">
            <w:pPr>
              <w:widowControl/>
              <w:jc w:val="center"/>
              <w:textAlignment w:val="center"/>
              <w:rPr>
                <w:rStyle w:val="font31"/>
                <w:rFonts w:hint="default"/>
              </w:rPr>
            </w:pPr>
            <w:r>
              <w:rPr>
                <w:rStyle w:val="font31"/>
                <w:rFonts w:hint="default"/>
              </w:rPr>
              <w:t>熊娟</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广州市越秀区桂花岗小学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pStyle w:val="a7"/>
              <w:widowControl/>
              <w:ind w:left="-2"/>
              <w:jc w:val="center"/>
              <w:textAlignment w:val="center"/>
              <w:rPr>
                <w:rStyle w:val="font31"/>
                <w:rFonts w:hint="default"/>
                <w:kern w:val="2"/>
              </w:rPr>
            </w:pPr>
            <w:r>
              <w:rPr>
                <w:rStyle w:val="font31"/>
                <w:rFonts w:hint="default"/>
                <w:kern w:val="2"/>
              </w:rPr>
              <w:t>“家校社”协同视角下小学少先队跨学科大</w:t>
            </w:r>
            <w:proofErr w:type="gramStart"/>
            <w:r>
              <w:rPr>
                <w:rStyle w:val="font31"/>
                <w:rFonts w:hint="default"/>
                <w:kern w:val="2"/>
              </w:rPr>
              <w:t>思政教育</w:t>
            </w:r>
            <w:proofErr w:type="gramEnd"/>
            <w:r>
              <w:rPr>
                <w:rStyle w:val="font31"/>
                <w:rFonts w:hint="default"/>
                <w:kern w:val="2"/>
              </w:rPr>
              <w:t>实践探索——以桂花岗小学少年科学院项目式学习为例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谢铭姬</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邝家明、刘丽红、游梦、陈秀英、岳莉</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广州市越秀区黄花小学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红色诗词文化资源融入“大思政课”研究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叶颖欣</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黄嘉琳、高艳贞、朱喜仁、刘咏诗</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广州市越秀区农林下路小学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基于深度学习下广州红色资源融入小学</w:t>
            </w:r>
            <w:proofErr w:type="gramStart"/>
            <w:r>
              <w:rPr>
                <w:rStyle w:val="font31"/>
                <w:rFonts w:hint="default"/>
              </w:rPr>
              <w:t>思政课</w:t>
            </w:r>
            <w:proofErr w:type="gramEnd"/>
            <w:r>
              <w:rPr>
                <w:rStyle w:val="font31"/>
                <w:rFonts w:hint="default"/>
              </w:rPr>
              <w:t>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欧列娜</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吕恒、詹洁、邢柳、陈焕兰、谭丽明、李珠琼、彭悦</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广州市越秀区文德路小学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中华优秀传统文化融入小学</w:t>
            </w:r>
            <w:proofErr w:type="gramStart"/>
            <w:r>
              <w:rPr>
                <w:rStyle w:val="font31"/>
                <w:rFonts w:hint="default"/>
              </w:rPr>
              <w:t>思政课</w:t>
            </w:r>
            <w:proofErr w:type="gramEnd"/>
            <w:r>
              <w:rPr>
                <w:rStyle w:val="font31"/>
                <w:rFonts w:hint="default"/>
              </w:rPr>
              <w:t>的路径研究基于粤港“一课讲”</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黄薇</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吴苑菁、张浚浩、区泳诗、胡锦云</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广州市第五中学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优化设计大单元“小练笔”作业助力广州红色资源融入初中道德与法治课程的实践研究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刘佳彬</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廖洁珊、朱日丽、曾宝珊、尹丽君</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广州市海珠区宝玉</w:t>
            </w:r>
            <w:proofErr w:type="gramStart"/>
            <w:r>
              <w:rPr>
                <w:rStyle w:val="font31"/>
                <w:rFonts w:hint="default"/>
              </w:rPr>
              <w:t>直小学</w:t>
            </w:r>
            <w:proofErr w:type="gramEnd"/>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小学道德与法治历史主题前置学习的实践研究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39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陈敏清</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方玉倩、郑建婷、</w:t>
            </w:r>
            <w:proofErr w:type="gramStart"/>
            <w:r>
              <w:rPr>
                <w:rStyle w:val="font31"/>
                <w:rFonts w:hint="default"/>
              </w:rPr>
              <w:t>梁伴年</w:t>
            </w:r>
            <w:proofErr w:type="gramEnd"/>
            <w:r>
              <w:rPr>
                <w:rStyle w:val="font31"/>
                <w:rFonts w:hint="default"/>
              </w:rPr>
              <w:t>、宁诗媚、麦佩莲、梁陆萍、黄倩怡、段雅萍、陈嘉丽、欧阳洁</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广州市海珠区凤江小学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基于道德与法治核心素养的红色教育 单元作业设计与实施研究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陆燕珍</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吴洁辉、黄颖绚、马春芳、温家瑜、李一平、张子欣</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广州市海珠区怡乐路小学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基于大概念背景的小学道德与法治大单元教学实践研究——以“中华优秀传统文化主题”为例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黄玉</w:t>
            </w:r>
            <w:proofErr w:type="gramStart"/>
            <w:r>
              <w:rPr>
                <w:rStyle w:val="font31"/>
                <w:rFonts w:hint="default"/>
              </w:rPr>
              <w:t>怡</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蔡敏、方蔓婷、周婕、吴秋兰、</w:t>
            </w:r>
          </w:p>
          <w:p w:rsidR="003B27AE" w:rsidRDefault="00860FDC">
            <w:pPr>
              <w:widowControl/>
              <w:jc w:val="center"/>
              <w:textAlignment w:val="center"/>
              <w:rPr>
                <w:rStyle w:val="font31"/>
                <w:rFonts w:hint="default"/>
              </w:rPr>
            </w:pPr>
            <w:r>
              <w:rPr>
                <w:rStyle w:val="font31"/>
                <w:rFonts w:hint="default"/>
              </w:rPr>
              <w:t>吴苑菁</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广州市南武实验学校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依托初中</w:t>
            </w:r>
            <w:proofErr w:type="gramStart"/>
            <w:r>
              <w:rPr>
                <w:rStyle w:val="font31"/>
                <w:rFonts w:hint="default"/>
              </w:rPr>
              <w:t>思政课</w:t>
            </w:r>
            <w:proofErr w:type="gramEnd"/>
            <w:r>
              <w:rPr>
                <w:rStyle w:val="font31"/>
                <w:rFonts w:hint="default"/>
              </w:rPr>
              <w:t>“体验式实践教育活动”推动党的二十大精神进课堂</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吴秋兰</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黄玉</w:t>
            </w:r>
            <w:proofErr w:type="gramStart"/>
            <w:r>
              <w:rPr>
                <w:rStyle w:val="font31"/>
                <w:rFonts w:hint="default"/>
              </w:rPr>
              <w:t>怡</w:t>
            </w:r>
            <w:proofErr w:type="gramEnd"/>
            <w:r>
              <w:rPr>
                <w:rStyle w:val="font31"/>
                <w:rFonts w:hint="default"/>
              </w:rPr>
              <w:t>、谢晓兰、吴苑菁、陈敏兰、王益云</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广州市新</w:t>
            </w:r>
            <w:proofErr w:type="gramStart"/>
            <w:r>
              <w:rPr>
                <w:rStyle w:val="font31"/>
                <w:rFonts w:hint="default"/>
              </w:rPr>
              <w:t>滘</w:t>
            </w:r>
            <w:proofErr w:type="gramEnd"/>
            <w:r>
              <w:rPr>
                <w:rStyle w:val="font31"/>
                <w:rFonts w:hint="default"/>
              </w:rPr>
              <w:t>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粤港澳大湾</w:t>
            </w:r>
            <w:proofErr w:type="gramStart"/>
            <w:r>
              <w:rPr>
                <w:rStyle w:val="font31"/>
                <w:rFonts w:hint="default"/>
              </w:rPr>
              <w:t>区背景</w:t>
            </w:r>
            <w:proofErr w:type="gramEnd"/>
            <w:r>
              <w:rPr>
                <w:rStyle w:val="font31"/>
                <w:rFonts w:hint="default"/>
              </w:rPr>
              <w:t>下龙舟文化资源融入</w:t>
            </w:r>
            <w:proofErr w:type="gramStart"/>
            <w:r>
              <w:rPr>
                <w:rStyle w:val="font31"/>
                <w:rFonts w:hint="default"/>
              </w:rPr>
              <w:t>思政课</w:t>
            </w:r>
            <w:proofErr w:type="gramEnd"/>
            <w:r>
              <w:rPr>
                <w:rStyle w:val="font31"/>
                <w:rFonts w:hint="default"/>
              </w:rPr>
              <w:t>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汤汉强</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刘玉丹、</w:t>
            </w:r>
            <w:proofErr w:type="gramStart"/>
            <w:r>
              <w:rPr>
                <w:rStyle w:val="font31"/>
                <w:rFonts w:hint="default"/>
              </w:rPr>
              <w:t>植洁屏</w:t>
            </w:r>
            <w:proofErr w:type="gramEnd"/>
            <w:r>
              <w:rPr>
                <w:rStyle w:val="font31"/>
                <w:rFonts w:hint="default"/>
              </w:rPr>
              <w:t>、陈逸梨、王君莉、张娜、朱抒宇</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广州市海珠</w:t>
            </w:r>
            <w:proofErr w:type="gramStart"/>
            <w:r>
              <w:rPr>
                <w:rStyle w:val="font31"/>
                <w:rFonts w:hint="default"/>
              </w:rPr>
              <w:t>区逸景</w:t>
            </w:r>
            <w:proofErr w:type="gramEnd"/>
            <w:r>
              <w:rPr>
                <w:rStyle w:val="font31"/>
                <w:rFonts w:hint="default"/>
              </w:rPr>
              <w:t>第一小学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ind w:firstLineChars="100" w:firstLine="200"/>
              <w:jc w:val="center"/>
              <w:textAlignment w:val="center"/>
              <w:rPr>
                <w:rStyle w:val="font31"/>
                <w:rFonts w:hint="default"/>
              </w:rPr>
            </w:pPr>
            <w:r>
              <w:rPr>
                <w:rStyle w:val="font31"/>
                <w:rFonts w:hint="default"/>
              </w:rPr>
              <w:t>智慧教育背景下小学</w:t>
            </w:r>
            <w:proofErr w:type="gramStart"/>
            <w:r>
              <w:rPr>
                <w:rStyle w:val="font31"/>
                <w:rFonts w:hint="default"/>
              </w:rPr>
              <w:t>思政教育</w:t>
            </w:r>
            <w:proofErr w:type="gramEnd"/>
            <w:r>
              <w:rPr>
                <w:rStyle w:val="font31"/>
                <w:rFonts w:hint="default"/>
              </w:rPr>
              <w:t>学习共同体实践范式的研究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蔡海婷</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简华、熊志欣、谢云玉</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广州市第一中学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基于深度学习理念的高中思想政治综合探究课教学策略的研究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邓璧莹</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周敏玲、梁苑桦、李华卿、邱红芳、余曼红、郑璇文、谢少燕、冼卉</w:t>
            </w:r>
          </w:p>
          <w:p w:rsidR="003B27AE" w:rsidRDefault="00860FDC">
            <w:pPr>
              <w:widowControl/>
              <w:jc w:val="center"/>
              <w:textAlignment w:val="center"/>
              <w:rPr>
                <w:rStyle w:val="font31"/>
                <w:rFonts w:hint="default"/>
              </w:rPr>
            </w:pPr>
            <w:r>
              <w:rPr>
                <w:rStyle w:val="font31"/>
                <w:rFonts w:hint="default"/>
              </w:rPr>
              <w:t>陈彦平、</w:t>
            </w:r>
            <w:proofErr w:type="gramStart"/>
            <w:r>
              <w:rPr>
                <w:rStyle w:val="font31"/>
                <w:rFonts w:hint="default"/>
              </w:rPr>
              <w:t>观芝伊</w:t>
            </w:r>
            <w:proofErr w:type="gramEnd"/>
            <w:r>
              <w:rPr>
                <w:rStyle w:val="font31"/>
                <w:rFonts w:hint="default"/>
              </w:rPr>
              <w:t>、金敏、刘玉芬</w:t>
            </w:r>
          </w:p>
          <w:p w:rsidR="003B27AE" w:rsidRDefault="00860FDC">
            <w:pPr>
              <w:widowControl/>
              <w:jc w:val="center"/>
              <w:textAlignment w:val="center"/>
              <w:rPr>
                <w:rStyle w:val="font31"/>
                <w:rFonts w:hint="default"/>
              </w:rPr>
            </w:pPr>
            <w:r>
              <w:rPr>
                <w:rStyle w:val="font31"/>
                <w:rFonts w:hint="default"/>
              </w:rPr>
              <w:t>刘凌波、冯宇颖</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荔</w:t>
            </w:r>
            <w:proofErr w:type="gramEnd"/>
            <w:r>
              <w:rPr>
                <w:rStyle w:val="font31"/>
                <w:rFonts w:hint="default"/>
              </w:rPr>
              <w:t>湾区芦荻西小学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基于党</w:t>
            </w:r>
            <w:proofErr w:type="gramEnd"/>
            <w:r>
              <w:rPr>
                <w:rStyle w:val="font31"/>
                <w:rFonts w:hint="default"/>
              </w:rPr>
              <w:t>的二十大精神下的有温度</w:t>
            </w:r>
            <w:proofErr w:type="gramStart"/>
            <w:r>
              <w:rPr>
                <w:rStyle w:val="font31"/>
                <w:rFonts w:hint="default"/>
              </w:rPr>
              <w:t>的思政课堂</w:t>
            </w:r>
            <w:proofErr w:type="gramEnd"/>
            <w:r>
              <w:rPr>
                <w:rStyle w:val="font31"/>
                <w:rFonts w:hint="default"/>
              </w:rPr>
              <w:t>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姚丹</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黄宏杰、黄毅华、卢丽</w:t>
            </w:r>
            <w:proofErr w:type="gramStart"/>
            <w:r>
              <w:rPr>
                <w:rStyle w:val="font31"/>
                <w:rFonts w:hint="default"/>
              </w:rPr>
              <w:t>妍</w:t>
            </w:r>
            <w:proofErr w:type="gramEnd"/>
            <w:r>
              <w:rPr>
                <w:rStyle w:val="font31"/>
                <w:rFonts w:hint="default"/>
              </w:rPr>
              <w:t>、梁舒欣、古嘉欣</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荔</w:t>
            </w:r>
            <w:proofErr w:type="gramEnd"/>
            <w:r>
              <w:rPr>
                <w:rStyle w:val="font31"/>
                <w:rFonts w:hint="default"/>
              </w:rPr>
              <w:t>湾区沙面小学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课程视域下</w:t>
            </w:r>
            <w:proofErr w:type="gramStart"/>
            <w:r>
              <w:rPr>
                <w:rStyle w:val="font31"/>
                <w:rFonts w:hint="default"/>
              </w:rPr>
              <w:t>小学思政课堂</w:t>
            </w:r>
            <w:proofErr w:type="gramEnd"/>
            <w:r>
              <w:rPr>
                <w:rStyle w:val="font31"/>
                <w:rFonts w:hint="default"/>
              </w:rPr>
              <w:t>融入国防教育的实践研究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梁昕</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冼卉、谭嘉仪</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荔</w:t>
            </w:r>
            <w:proofErr w:type="gramEnd"/>
            <w:r>
              <w:rPr>
                <w:rStyle w:val="font31"/>
                <w:rFonts w:hint="default"/>
              </w:rPr>
              <w:t>湾区詹天佑小学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党的二十大精神融入小学生思想政治教育的实践路径研究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彭燕</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黎兆荣、陈洪刚、贺伟玲、方剑珊、李剑明、吴嘉莉、刘恩瑜、黄杰珊</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广州市南海中学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中华优秀传统文化资源融入</w:t>
            </w:r>
            <w:proofErr w:type="gramStart"/>
            <w:r>
              <w:rPr>
                <w:rStyle w:val="font31"/>
                <w:rFonts w:hint="default"/>
              </w:rPr>
              <w:t>思政课</w:t>
            </w:r>
            <w:proofErr w:type="gramEnd"/>
            <w:r>
              <w:rPr>
                <w:rStyle w:val="font31"/>
                <w:rFonts w:hint="default"/>
              </w:rPr>
              <w:t>教学实践研究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49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吴少雄</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郑仰纯</w:t>
            </w:r>
            <w:proofErr w:type="gramEnd"/>
            <w:r>
              <w:rPr>
                <w:rFonts w:ascii="宋体" w:hAnsi="宋体" w:cs="宋体" w:hint="eastAsia"/>
                <w:color w:val="000000"/>
                <w:kern w:val="0"/>
                <w:sz w:val="20"/>
                <w:szCs w:val="20"/>
              </w:rPr>
              <w:t>、何伟杰、胡云霞、余颖妍</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广州市真光中学（初中部实验校区）</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中华优秀传统文化融入初中</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的研究——以岭南中医药文化为例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郑少君</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谭泽光、杨驱涛、莫卓娜</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荔</w:t>
            </w:r>
            <w:proofErr w:type="gramEnd"/>
            <w:r>
              <w:rPr>
                <w:rStyle w:val="font31"/>
                <w:rFonts w:hint="default"/>
              </w:rPr>
              <w:t>湾区教育发展研究院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道德与法治课教师法治素养提升的路径研究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张敏</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许晓璇、樊小燕、刘政成、刘畅、雷芳、张婷</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广州奥林匹克中学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高中</w:t>
            </w:r>
            <w:proofErr w:type="gramStart"/>
            <w:r>
              <w:rPr>
                <w:rStyle w:val="font31"/>
                <w:rFonts w:hint="default"/>
              </w:rPr>
              <w:t>思政课培养</w:t>
            </w:r>
            <w:proofErr w:type="gramEnd"/>
            <w:r>
              <w:rPr>
                <w:rStyle w:val="font31"/>
                <w:rFonts w:hint="default"/>
              </w:rPr>
              <w:t>学生批判性思维的路径研究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邓嘉文</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张桂芬、肖凤玲、胡云霞、姚雁</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天河区汇景</w:t>
            </w:r>
            <w:proofErr w:type="gramEnd"/>
            <w:r>
              <w:rPr>
                <w:rStyle w:val="font31"/>
                <w:rFonts w:hint="default"/>
              </w:rPr>
              <w:t>实验学校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初中道德与法治课文化自信自强培育的策略研究</w:t>
            </w:r>
            <w:r>
              <w:rPr>
                <w:rFonts w:ascii="宋体" w:hAnsi="宋体" w:cs="宋体" w:hint="eastAsia"/>
                <w:color w:val="000000"/>
                <w:kern w:val="0"/>
                <w:sz w:val="20"/>
                <w:szCs w:val="20"/>
              </w:rPr>
              <w:t>——</w:t>
            </w:r>
            <w:r>
              <w:rPr>
                <w:rStyle w:val="font31"/>
                <w:rFonts w:hint="default"/>
              </w:rPr>
              <w:t>以人</w:t>
            </w:r>
            <w:proofErr w:type="gramStart"/>
            <w:r>
              <w:rPr>
                <w:rStyle w:val="font31"/>
                <w:rFonts w:hint="default"/>
              </w:rPr>
              <w:t>教版九年级</w:t>
            </w:r>
            <w:proofErr w:type="gramEnd"/>
            <w:r>
              <w:rPr>
                <w:rStyle w:val="font31"/>
                <w:rFonts w:hint="default"/>
              </w:rPr>
              <w:t>教材为例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胡慧敏</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丘洁莹、王斐莹、叶颖恩、谢素珊</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广州市天河区天府路小学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基于素养发展的岭南特色传统文化融入</w:t>
            </w:r>
            <w:proofErr w:type="gramStart"/>
            <w:r>
              <w:rPr>
                <w:rStyle w:val="font31"/>
                <w:rFonts w:hint="default"/>
              </w:rPr>
              <w:t>思政课</w:t>
            </w:r>
            <w:proofErr w:type="gramEnd"/>
            <w:r>
              <w:rPr>
                <w:rStyle w:val="font31"/>
                <w:rFonts w:hint="default"/>
              </w:rPr>
              <w:t>教学的实践研究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刁燕平</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王婷、余璐玲、叶冬</w:t>
            </w:r>
            <w:proofErr w:type="gramStart"/>
            <w:r>
              <w:rPr>
                <w:rFonts w:ascii="宋体" w:hAnsi="宋体" w:cs="宋体" w:hint="eastAsia"/>
                <w:color w:val="000000"/>
                <w:kern w:val="0"/>
                <w:sz w:val="20"/>
                <w:szCs w:val="20"/>
              </w:rPr>
              <w:t>娴</w:t>
            </w:r>
            <w:proofErr w:type="gramEnd"/>
            <w:r>
              <w:rPr>
                <w:rFonts w:ascii="宋体" w:hAnsi="宋体" w:cs="宋体" w:hint="eastAsia"/>
                <w:color w:val="000000"/>
                <w:kern w:val="0"/>
                <w:sz w:val="20"/>
                <w:szCs w:val="20"/>
              </w:rPr>
              <w:t>、林巧、陈旭超</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天河区珠村</w:t>
            </w:r>
            <w:proofErr w:type="gramEnd"/>
            <w:r>
              <w:rPr>
                <w:rStyle w:val="font31"/>
                <w:rFonts w:hint="default"/>
              </w:rPr>
              <w:t>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珠村乞巧文化资源融入小学</w:t>
            </w:r>
            <w:proofErr w:type="gramStart"/>
            <w:r>
              <w:rPr>
                <w:rStyle w:val="font31"/>
                <w:rFonts w:hint="default"/>
              </w:rPr>
              <w:t>思政课研究</w:t>
            </w:r>
            <w:proofErr w:type="gramEnd"/>
            <w:r>
              <w:rPr>
                <w:rStyle w:val="font31"/>
                <w:rFonts w:hint="default"/>
              </w:rPr>
              <w:t>——以小学道德与法治四年级下册第四单元《感受家乡文化，关心家乡发展》为例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陈义璇</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雷静、毕建华、杨韵菁、王海英、陈文花、宋文明</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广州市天河外国语学校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spacing w:line="560" w:lineRule="exact"/>
              <w:ind w:firstLineChars="200" w:firstLine="400"/>
              <w:jc w:val="center"/>
              <w:textAlignment w:val="center"/>
              <w:rPr>
                <w:rStyle w:val="font31"/>
                <w:rFonts w:hint="default"/>
              </w:rPr>
            </w:pPr>
            <w:r>
              <w:rPr>
                <w:rStyle w:val="font31"/>
                <w:rFonts w:hint="default"/>
              </w:rPr>
              <w:t>党的二十大精神融入中学</w:t>
            </w:r>
            <w:proofErr w:type="gramStart"/>
            <w:r>
              <w:rPr>
                <w:rStyle w:val="font31"/>
                <w:rFonts w:hint="default"/>
              </w:rPr>
              <w:t>思政课</w:t>
            </w:r>
            <w:proofErr w:type="gramEnd"/>
            <w:r>
              <w:rPr>
                <w:rStyle w:val="font31"/>
                <w:rFonts w:hint="default"/>
              </w:rPr>
              <w:t>的路径研究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bookmarkStart w:id="2" w:name="OLE_LINK2"/>
            <w:r>
              <w:rPr>
                <w:rStyle w:val="font31"/>
                <w:rFonts w:hint="default"/>
              </w:rPr>
              <w:t>林家红</w:t>
            </w:r>
            <w:bookmarkEnd w:id="2"/>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陈颖、陈少玲、洪丽、李秋霞、</w:t>
            </w:r>
          </w:p>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王俊颖</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广州市天河中学猎德实验学校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中国式现代化视域下乡村文化振兴跨学科项目化学习的策略研究——以猎德社区为例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萧艳敏</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刘凌臣、陈汝杏、郝颖婕、罗泳欣</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广东本土优秀传统文化融入高中</w:t>
            </w:r>
            <w:proofErr w:type="gramStart"/>
            <w:r>
              <w:rPr>
                <w:rStyle w:val="font31"/>
                <w:rFonts w:hint="default"/>
              </w:rPr>
              <w:t>思政课</w:t>
            </w:r>
            <w:proofErr w:type="gramEnd"/>
            <w:r>
              <w:rPr>
                <w:rStyle w:val="font31"/>
                <w:rFonts w:hint="default"/>
              </w:rPr>
              <w:t>的有效策略研究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朱德珍</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陈峰、祝丽娜、阮珍梅、山</w:t>
            </w:r>
            <w:proofErr w:type="gramStart"/>
            <w:r>
              <w:rPr>
                <w:rFonts w:ascii="宋体" w:hAnsi="宋体" w:cs="宋体" w:hint="eastAsia"/>
                <w:color w:val="000000"/>
                <w:kern w:val="0"/>
                <w:sz w:val="20"/>
                <w:szCs w:val="20"/>
              </w:rPr>
              <w:t>屹</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Style w:val="font31"/>
                <w:rFonts w:hint="default"/>
              </w:rPr>
              <w:t>广州市华美英语实验学校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spacing w:line="560" w:lineRule="exac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基于国家认同的“港澳子弟班”学生爱国主义教育建设路径研究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59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刘玉容</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张晓丹、刘家良、张广颖、孙小瑶</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体育</w:t>
            </w:r>
            <w:proofErr w:type="gramStart"/>
            <w:r>
              <w:rPr>
                <w:rStyle w:val="font31"/>
                <w:rFonts w:hint="default"/>
              </w:rPr>
              <w:t>东教育</w:t>
            </w:r>
            <w:proofErr w:type="gramEnd"/>
            <w:r>
              <w:rPr>
                <w:rStyle w:val="font31"/>
                <w:rFonts w:hint="default"/>
              </w:rPr>
              <w:t>集团均和小学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spacing w:line="560" w:lineRule="exact"/>
              <w:jc w:val="center"/>
              <w:textAlignment w:val="center"/>
              <w:rPr>
                <w:rStyle w:val="font31"/>
                <w:rFonts w:hint="default"/>
              </w:rPr>
            </w:pPr>
            <w:r>
              <w:rPr>
                <w:rStyle w:val="font31"/>
                <w:rFonts w:hint="default"/>
              </w:rPr>
              <w:t>基于大单元概览“以学为中心”小学道德与法治教学评一致性研究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骆霞</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李婉健、何婉莲、蔡曼娜、</w:t>
            </w:r>
          </w:p>
          <w:p w:rsidR="003B27AE" w:rsidRDefault="00860FDC">
            <w:pPr>
              <w:widowControl/>
              <w:jc w:val="center"/>
              <w:textAlignment w:val="center"/>
              <w:rPr>
                <w:rStyle w:val="font31"/>
                <w:rFonts w:hint="default"/>
              </w:rPr>
            </w:pPr>
            <w:r>
              <w:rPr>
                <w:rStyle w:val="font31"/>
                <w:rFonts w:hint="default"/>
              </w:rPr>
              <w:t>王国美、张莹</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广州大同中学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jc w:val="center"/>
              <w:textAlignment w:val="center"/>
              <w:rPr>
                <w:rStyle w:val="font31"/>
                <w:rFonts w:hint="default"/>
              </w:rPr>
            </w:pPr>
            <w:proofErr w:type="gramStart"/>
            <w:r>
              <w:rPr>
                <w:rStyle w:val="font31"/>
                <w:rFonts w:hint="default"/>
              </w:rPr>
              <w:t>高中思政智慧</w:t>
            </w:r>
            <w:proofErr w:type="gramEnd"/>
            <w:r>
              <w:rPr>
                <w:rStyle w:val="font31"/>
                <w:rFonts w:hint="default"/>
              </w:rPr>
              <w:t>课堂议题式教学促进深度学习的实践研究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罗玉彩</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彭润、黄丽菊、杜静、张智信</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广州市白云区黄石学校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adjustRightInd w:val="0"/>
              <w:snapToGrid w:val="0"/>
              <w:spacing w:line="560" w:lineRule="exact"/>
              <w:jc w:val="center"/>
              <w:textAlignment w:val="center"/>
              <w:rPr>
                <w:rStyle w:val="font31"/>
                <w:rFonts w:hint="default"/>
              </w:rPr>
            </w:pPr>
            <w:r>
              <w:rPr>
                <w:rStyle w:val="font31"/>
                <w:rFonts w:hint="default"/>
              </w:rPr>
              <w:t>党的二十大精神融入初中学生思想政治教育的实践路径研究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麦雪玲</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王天劭、胡艳林、崔小静、吴梦颖、王曼玲</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广州市白云区龙归学校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党的二十大精神融入初中道德与法治教育的实践路径研究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陆海霞</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植帆、王曼、玲何弦、朱泽慧</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广州市白云</w:t>
            </w:r>
            <w:proofErr w:type="gramStart"/>
            <w:r>
              <w:rPr>
                <w:rStyle w:val="font31"/>
                <w:rFonts w:hint="default"/>
              </w:rPr>
              <w:t>区云雅实验</w:t>
            </w:r>
            <w:proofErr w:type="gramEnd"/>
            <w:r>
              <w:rPr>
                <w:rStyle w:val="font31"/>
                <w:rFonts w:hint="default"/>
              </w:rPr>
              <w:t>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“微时代”学生思想政治教育生活化实现路径研究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董海</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林维春、江志明、刘继良</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广州市第六十六中学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基于“教学评一致性”的高中</w:t>
            </w:r>
            <w:proofErr w:type="gramStart"/>
            <w:r>
              <w:rPr>
                <w:rStyle w:val="font31"/>
                <w:rFonts w:hint="default"/>
              </w:rPr>
              <w:t>思政课大</w:t>
            </w:r>
            <w:proofErr w:type="gramEnd"/>
            <w:r>
              <w:rPr>
                <w:rStyle w:val="font31"/>
                <w:rFonts w:hint="default"/>
              </w:rPr>
              <w:t>单元评价设计与实践探究——以《法律与生活》为例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凌秋霞</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熊文、林艳霞、王国美、黄婉仪</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广州市培英中学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高中思想政治教育的学科协同研究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陈杏怡</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Style w:val="font31"/>
                <w:rFonts w:hint="default"/>
              </w:rPr>
            </w:pPr>
            <w:r>
              <w:rPr>
                <w:rStyle w:val="font31"/>
                <w:rFonts w:hint="default"/>
              </w:rPr>
              <w:t>陈莹、张珊、陈肖微、邓碧云、</w:t>
            </w:r>
          </w:p>
          <w:p w:rsidR="003B27AE" w:rsidRDefault="00860FDC">
            <w:pPr>
              <w:widowControl/>
              <w:jc w:val="center"/>
              <w:textAlignment w:val="center"/>
              <w:rPr>
                <w:rStyle w:val="font31"/>
                <w:rFonts w:hint="default"/>
              </w:rPr>
            </w:pPr>
            <w:proofErr w:type="gramStart"/>
            <w:r>
              <w:rPr>
                <w:rStyle w:val="font31"/>
                <w:rFonts w:hint="default"/>
              </w:rPr>
              <w:t>罗苑秋</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广州市亚加达外语高级中学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大</w:t>
            </w:r>
            <w:proofErr w:type="gramStart"/>
            <w:r>
              <w:rPr>
                <w:rStyle w:val="font31"/>
                <w:rFonts w:hint="default"/>
              </w:rPr>
              <w:t>思政课</w:t>
            </w:r>
            <w:proofErr w:type="gramEnd"/>
            <w:r>
              <w:rPr>
                <w:rStyle w:val="font31"/>
                <w:rFonts w:hint="default"/>
              </w:rPr>
              <w:t>视域下校本课程深度开发实践探索</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李俊</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梁冠明、陈宁、黄秀娟、王琴</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广州开发区中学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运用革命文化资源提升</w:t>
            </w:r>
            <w:proofErr w:type="gramStart"/>
            <w:r>
              <w:rPr>
                <w:rStyle w:val="font31"/>
                <w:rFonts w:hint="default"/>
              </w:rPr>
              <w:t>思政课</w:t>
            </w:r>
            <w:proofErr w:type="gramEnd"/>
            <w:r>
              <w:rPr>
                <w:rStyle w:val="font31"/>
                <w:rFonts w:hint="default"/>
              </w:rPr>
              <w:t>教学效果研究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汤焕兴</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刘飞萍、吴钦传、武宝婷、万诗诗</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广州实验中学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广州优秀传统文化资源在初中道德与法治课堂的有效融入</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69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黄春梅</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何明福</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广州市黄埔军校中学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广州红色资源融入</w:t>
            </w:r>
            <w:proofErr w:type="gramStart"/>
            <w:r>
              <w:rPr>
                <w:rStyle w:val="font31"/>
                <w:rFonts w:hint="default"/>
              </w:rPr>
              <w:t>思政课</w:t>
            </w:r>
            <w:proofErr w:type="gramEnd"/>
            <w:r>
              <w:rPr>
                <w:rStyle w:val="font31"/>
                <w:rFonts w:hint="default"/>
              </w:rPr>
              <w:t>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李海清</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薛穗敏、黄小艳、黄晗卿、袁楠、王秋兰、赵美娴</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广州市黄埔区东荟花园小学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中华优秀传统文化资源融入</w:t>
            </w:r>
            <w:proofErr w:type="gramStart"/>
            <w:r>
              <w:rPr>
                <w:rStyle w:val="font31"/>
                <w:rFonts w:hint="default"/>
              </w:rPr>
              <w:t>思政课研究</w:t>
            </w:r>
            <w:proofErr w:type="gramEnd"/>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黄小艳</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薛穗敏、骆雯婷、李海清</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广州市黄埔区东荟花园小学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中华优秀传统文化资源融入</w:t>
            </w:r>
            <w:proofErr w:type="gramStart"/>
            <w:r>
              <w:rPr>
                <w:rStyle w:val="font31"/>
                <w:rFonts w:hint="default"/>
              </w:rPr>
              <w:t>思政课研究</w:t>
            </w:r>
            <w:proofErr w:type="gramEnd"/>
            <w:r>
              <w:rPr>
                <w:rStyle w:val="font11"/>
                <w:rFonts w:hint="default"/>
              </w:rPr>
              <w:t>——</w:t>
            </w:r>
            <w:r>
              <w:rPr>
                <w:rStyle w:val="font31"/>
                <w:rFonts w:hint="default"/>
              </w:rPr>
              <w:t>以黄埔特色传统文化为例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方兴军</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陈丽虹、张子莹、王兰香</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sz w:val="18"/>
                <w:szCs w:val="18"/>
              </w:rPr>
              <w:t>广州市黄埔区教育研究院、华南师范大学黄埔实验学校、北京师范大学广州实验学校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“微时代”学生思想政治教育生活化实现路径研究</w:t>
            </w:r>
          </w:p>
        </w:tc>
      </w:tr>
      <w:tr w:rsidR="003B27AE" w:rsidTr="00860FDC">
        <w:trPr>
          <w:trHeight w:hRule="exact" w:val="536"/>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梁宇恩</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林雅晴、崔婷婷、陈淑霞、曾诗雅</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广州市黄埔区玉泉学校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延安精神融入学校思想政治教育的路径研究——以玉泉学校创“延安精神示范校”为</w:t>
            </w:r>
            <w:proofErr w:type="gramStart"/>
            <w:r>
              <w:rPr>
                <w:rStyle w:val="font31"/>
                <w:rFonts w:hint="default"/>
              </w:rPr>
              <w:t>契</w:t>
            </w:r>
            <w:proofErr w:type="gramEnd"/>
            <w:r>
              <w:rPr>
                <w:rStyle w:val="font31"/>
                <w:rFonts w:hint="default"/>
              </w:rPr>
              <w:t>点</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梁慧勇</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高学文、高小红、刘梓健、殷伟超、阮泳仪、高泳欣、高群兴、江卓彬周</w:t>
            </w:r>
            <w:proofErr w:type="gramStart"/>
            <w:r>
              <w:rPr>
                <w:rStyle w:val="font31"/>
                <w:rFonts w:hint="default"/>
              </w:rPr>
              <w:t>智楠钟福媚</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广州市花都区花东镇杨</w:t>
            </w:r>
            <w:proofErr w:type="gramStart"/>
            <w:r>
              <w:rPr>
                <w:rStyle w:val="font31"/>
                <w:rFonts w:hint="default"/>
              </w:rPr>
              <w:t>杨</w:t>
            </w:r>
            <w:proofErr w:type="gramEnd"/>
            <w:r>
              <w:rPr>
                <w:rStyle w:val="font31"/>
                <w:rFonts w:hint="default"/>
              </w:rPr>
              <w:t>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红色文化融入</w:t>
            </w:r>
            <w:proofErr w:type="gramStart"/>
            <w:r>
              <w:rPr>
                <w:rStyle w:val="font31"/>
                <w:rFonts w:hint="default"/>
              </w:rPr>
              <w:t>小学思政课程</w:t>
            </w:r>
            <w:proofErr w:type="gramEnd"/>
            <w:r>
              <w:rPr>
                <w:rStyle w:val="font31"/>
                <w:rFonts w:hint="default"/>
              </w:rPr>
              <w:t>的路径研究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王睦沛</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谢灼芬</w:t>
            </w:r>
            <w:proofErr w:type="gramEnd"/>
            <w:r>
              <w:rPr>
                <w:rStyle w:val="font31"/>
                <w:rFonts w:hint="default"/>
              </w:rPr>
              <w:t>、袁秀云、刘容娣、马凤婷、梁少金</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广州市花都区花山镇花山初级中学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农村初中</w:t>
            </w:r>
            <w:proofErr w:type="gramStart"/>
            <w:r>
              <w:rPr>
                <w:rStyle w:val="font31"/>
                <w:rFonts w:hint="default"/>
              </w:rPr>
              <w:t>思政课</w:t>
            </w:r>
            <w:proofErr w:type="gramEnd"/>
            <w:r>
              <w:rPr>
                <w:rStyle w:val="font31"/>
                <w:rFonts w:hint="default"/>
              </w:rPr>
              <w:t>学生法治素养培育的困境与对策研究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许凤莲</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刘新彩、钟丽香、周威利、许敏玲、陈雯冰、黄桂芳</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广州市花都区教育发展研究院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广州红色资源促进</w:t>
            </w:r>
            <w:proofErr w:type="gramStart"/>
            <w:r>
              <w:rPr>
                <w:rStyle w:val="font31"/>
                <w:rFonts w:hint="default"/>
              </w:rPr>
              <w:t>思政课</w:t>
            </w:r>
            <w:proofErr w:type="gramEnd"/>
            <w:r>
              <w:rPr>
                <w:rStyle w:val="font31"/>
                <w:rFonts w:hint="default"/>
              </w:rPr>
              <w:t>教学高质量发展的实践研究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杨瑞国</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曾祥志、黄肖青、张颖秀、薛家欢、江雨晴、方小曼</w:t>
            </w:r>
          </w:p>
          <w:p w:rsidR="003B27AE" w:rsidRDefault="00860FDC">
            <w:pPr>
              <w:widowControl/>
              <w:jc w:val="center"/>
              <w:textAlignment w:val="center"/>
              <w:rPr>
                <w:rStyle w:val="font31"/>
                <w:rFonts w:hint="default"/>
              </w:rPr>
            </w:pPr>
            <w:r>
              <w:rPr>
                <w:rStyle w:val="font31"/>
                <w:rFonts w:hint="default"/>
              </w:rPr>
              <w:t>阮泳仪、郭晓霜、张红纯</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广州市花都区教育局花东教育指导中心</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习近平新时代中国特色社会主义思想融入小学</w:t>
            </w:r>
            <w:proofErr w:type="gramStart"/>
            <w:r>
              <w:rPr>
                <w:rStyle w:val="font31"/>
                <w:rFonts w:hint="default"/>
              </w:rPr>
              <w:t>思政课</w:t>
            </w:r>
            <w:proofErr w:type="gramEnd"/>
            <w:r>
              <w:rPr>
                <w:rStyle w:val="font31"/>
                <w:rFonts w:hint="default"/>
              </w:rPr>
              <w:t>教学的实践研究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吉庆燕</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徐丽贤、吴瑶、盛品芳、孔燕好、蒋林梅、古蓝青</w:t>
            </w:r>
          </w:p>
          <w:p w:rsidR="003B27AE" w:rsidRDefault="00860FDC">
            <w:pPr>
              <w:widowControl/>
              <w:jc w:val="center"/>
              <w:textAlignment w:val="center"/>
              <w:rPr>
                <w:rStyle w:val="font31"/>
                <w:rFonts w:hint="default"/>
              </w:rPr>
            </w:pPr>
            <w:r>
              <w:rPr>
                <w:rStyle w:val="font31"/>
                <w:rFonts w:hint="default"/>
              </w:rPr>
              <w:t>李竹君、冯钰娟、姜艳</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广州市花都区新雅街新雅小学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“大思政”教育视域下</w:t>
            </w:r>
            <w:proofErr w:type="gramStart"/>
            <w:r>
              <w:rPr>
                <w:rStyle w:val="font31"/>
                <w:rFonts w:hint="default"/>
              </w:rPr>
              <w:t>健全家校社</w:t>
            </w:r>
            <w:proofErr w:type="gramEnd"/>
            <w:r>
              <w:rPr>
                <w:rStyle w:val="font31"/>
                <w:rFonts w:hint="default"/>
              </w:rPr>
              <w:t>协同育人机制的行动研究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79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游艺</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黎乐平、袁锋英、麦若雅、龙其燕、黄宇婷、陈婉</w:t>
            </w:r>
            <w:proofErr w:type="gramStart"/>
            <w:r>
              <w:rPr>
                <w:rStyle w:val="font31"/>
                <w:rFonts w:hint="default"/>
              </w:rPr>
              <w:t>蓥</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广州市番禺区洛浦中学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习近平法治思想融入初中道德与法治课法治教育主题活动教学的实践路径研究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吴晓虹</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房舒娜、陈婉君、麦佩莲、林育丹、陈雯雯、徐安莉</w:t>
            </w:r>
          </w:p>
          <w:p w:rsidR="003B27AE" w:rsidRDefault="00860FDC">
            <w:pPr>
              <w:widowControl/>
              <w:jc w:val="center"/>
              <w:textAlignment w:val="center"/>
              <w:rPr>
                <w:rStyle w:val="font31"/>
                <w:rFonts w:hint="default"/>
              </w:rPr>
            </w:pPr>
            <w:r>
              <w:rPr>
                <w:rStyle w:val="font31"/>
                <w:rFonts w:hint="default"/>
              </w:rPr>
              <w:t>陈继华、郑晓君、梁伟清</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广州市番禺区市桥南阳里小学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运用粤剧文化资源提升</w:t>
            </w:r>
            <w:proofErr w:type="gramStart"/>
            <w:r>
              <w:rPr>
                <w:rStyle w:val="font31"/>
                <w:rFonts w:hint="default"/>
              </w:rPr>
              <w:t>小学思政育人</w:t>
            </w:r>
            <w:proofErr w:type="gramEnd"/>
            <w:r>
              <w:rPr>
                <w:rStyle w:val="font31"/>
                <w:rFonts w:hint="default"/>
              </w:rPr>
              <w:t>实效的研究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谭日新</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卢敏仪、王琪倪、关绮华、彭桂玉、唐亚丽、甘宇</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广州市番禺区毓贤学校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党的二十大精神融入学生思想政治教育的实践路径研究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张舒媚</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杨斌、</w:t>
            </w:r>
            <w:proofErr w:type="gramStart"/>
            <w:r>
              <w:rPr>
                <w:rStyle w:val="font31"/>
                <w:rFonts w:hint="default"/>
              </w:rPr>
              <w:t>余创华</w:t>
            </w:r>
            <w:proofErr w:type="gramEnd"/>
            <w:r>
              <w:rPr>
                <w:rStyle w:val="font31"/>
                <w:rFonts w:hint="default"/>
              </w:rPr>
              <w:t>、罗燕妮、李司远、邓秀娟、马伟强</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番禺区</w:t>
            </w:r>
            <w:proofErr w:type="gramEnd"/>
            <w:r>
              <w:rPr>
                <w:rStyle w:val="font31"/>
                <w:rFonts w:hint="default"/>
              </w:rPr>
              <w:t>职业技术学校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基于教学评一体化的中</w:t>
            </w:r>
            <w:proofErr w:type="gramStart"/>
            <w:r>
              <w:rPr>
                <w:rStyle w:val="font31"/>
                <w:rFonts w:hint="default"/>
              </w:rPr>
              <w:t>职思政课有效</w:t>
            </w:r>
            <w:proofErr w:type="gramEnd"/>
            <w:r>
              <w:rPr>
                <w:rStyle w:val="font31"/>
                <w:rFonts w:hint="default"/>
              </w:rPr>
              <w:t>教学策略研究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梁伟燕</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梁志洪、梁桂泉、曹铭、简丽</w:t>
            </w:r>
            <w:proofErr w:type="gramStart"/>
            <w:r>
              <w:rPr>
                <w:rStyle w:val="font31"/>
                <w:rFonts w:hint="default"/>
              </w:rPr>
              <w:t>嫦</w:t>
            </w:r>
            <w:proofErr w:type="gramEnd"/>
            <w:r>
              <w:rPr>
                <w:rStyle w:val="font31"/>
                <w:rFonts w:hint="default"/>
              </w:rPr>
              <w:t>、吴晓芳、郭淑珍</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w:t>
            </w:r>
            <w:proofErr w:type="gramStart"/>
            <w:r>
              <w:rPr>
                <w:rStyle w:val="font31"/>
                <w:rFonts w:hint="default"/>
              </w:rPr>
              <w:t>番禺区西片教育</w:t>
            </w:r>
            <w:proofErr w:type="gramEnd"/>
            <w:r>
              <w:rPr>
                <w:rStyle w:val="font31"/>
                <w:rFonts w:hint="default"/>
              </w:rPr>
              <w:t>指导中心</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“三全育人”理念下中华优秀传统文化在中小学学科教学中的活化应用研究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肖娟娟</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刘雪倩、彭锡瑜、刘婕妍、廖琴艳、耿宇佳</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广州市南沙区朝阳学校</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新课标下初中道德与法治单元作业设计与实施的研究</w:t>
            </w:r>
            <w:r>
              <w:rPr>
                <w:rFonts w:ascii="宋体" w:hAnsi="宋体" w:cs="宋体" w:hint="eastAsia"/>
                <w:color w:val="000000"/>
                <w:kern w:val="0"/>
                <w:sz w:val="20"/>
                <w:szCs w:val="20"/>
              </w:rPr>
              <w:t>——</w:t>
            </w:r>
            <w:r>
              <w:rPr>
                <w:rStyle w:val="font31"/>
                <w:rFonts w:hint="default"/>
              </w:rPr>
              <w:t>基于新结构教学评范式</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邓燕燕</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李辉云、陈喜梅、黄汝颜、李荣基、李艳玲</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广州市从化区教师发展中心</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基于新结构教学评框架的初中道德与法治议题式教学模式研究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谢靖楠</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proofErr w:type="gramStart"/>
            <w:r>
              <w:rPr>
                <w:rStyle w:val="font31"/>
                <w:rFonts w:hint="default"/>
              </w:rPr>
              <w:t>孙杏芳</w:t>
            </w:r>
            <w:proofErr w:type="gramEnd"/>
            <w:r>
              <w:rPr>
                <w:rStyle w:val="font31"/>
                <w:rFonts w:hint="default"/>
              </w:rPr>
              <w:t>、徐国燕、李晓蓝、丁奕慧</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从化区街口街中心小学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在小学道德与法治教学中渗透中华优秀传统文化教育的实践研究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梁苗</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朱丽萍、黄妙玲、邝思华、陈丽君、刘丽怡、霍冬雪</w:t>
            </w:r>
          </w:p>
          <w:p w:rsidR="003B27AE" w:rsidRDefault="00860FDC">
            <w:pPr>
              <w:widowControl/>
              <w:jc w:val="center"/>
              <w:textAlignment w:val="center"/>
              <w:rPr>
                <w:rStyle w:val="font31"/>
                <w:rFonts w:hint="default"/>
              </w:rPr>
            </w:pPr>
            <w:proofErr w:type="gramStart"/>
            <w:r>
              <w:rPr>
                <w:rStyle w:val="font31"/>
                <w:rFonts w:hint="default"/>
              </w:rPr>
              <w:t>时君丹</w:t>
            </w:r>
            <w:proofErr w:type="gramEnd"/>
            <w:r>
              <w:rPr>
                <w:rStyle w:val="font31"/>
                <w:rFonts w:hint="default"/>
              </w:rPr>
              <w:t>、袁丽芳、桂训兴</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广州市从化区从化中学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党史学习教育融入高中</w:t>
            </w:r>
            <w:proofErr w:type="gramStart"/>
            <w:r>
              <w:rPr>
                <w:rStyle w:val="font31"/>
                <w:rFonts w:hint="default"/>
              </w:rPr>
              <w:t>思政课</w:t>
            </w:r>
            <w:proofErr w:type="gramEnd"/>
            <w:r>
              <w:rPr>
                <w:rStyle w:val="font31"/>
                <w:rFonts w:hint="default"/>
              </w:rPr>
              <w:t>的理论与路径研究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李辉云</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邓燕燕、黄雄、曾雪刚、骆霞、李艳玲、冼永强</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广州市从化区第五中学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基于新结构教学评理论的高中</w:t>
            </w:r>
            <w:proofErr w:type="gramStart"/>
            <w:r>
              <w:rPr>
                <w:rStyle w:val="font31"/>
                <w:rFonts w:hint="default"/>
              </w:rPr>
              <w:t>思政公共</w:t>
            </w:r>
            <w:proofErr w:type="gramEnd"/>
            <w:r>
              <w:rPr>
                <w:rStyle w:val="font31"/>
                <w:rFonts w:hint="default"/>
              </w:rPr>
              <w:t>参与素养测评研究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89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李艳玲</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李辉云、</w:t>
            </w:r>
            <w:proofErr w:type="gramStart"/>
            <w:r>
              <w:rPr>
                <w:rStyle w:val="font31"/>
                <w:rFonts w:hint="default"/>
              </w:rPr>
              <w:t>尹</w:t>
            </w:r>
            <w:proofErr w:type="gramEnd"/>
            <w:r>
              <w:rPr>
                <w:rStyle w:val="font31"/>
                <w:rFonts w:hint="default"/>
              </w:rPr>
              <w:t>飘萍</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广州市从化区第五中学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Style w:val="font31"/>
                <w:rFonts w:hint="default"/>
              </w:rPr>
            </w:pPr>
            <w:r>
              <w:rPr>
                <w:rStyle w:val="font31"/>
                <w:rFonts w:hint="default"/>
              </w:rPr>
              <w:t>指向核心素养的高中政治课议题式教学研究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钟慧娟</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李婉萍、马佩仪、邱丽珍、李咏梅、梁巧容</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广州市从化区河滨小学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运用学习资源</w:t>
            </w:r>
            <w:proofErr w:type="gramStart"/>
            <w:r>
              <w:rPr>
                <w:rFonts w:ascii="宋体" w:hAnsi="宋体" w:cs="宋体" w:hint="eastAsia"/>
                <w:color w:val="000000"/>
                <w:kern w:val="0"/>
                <w:sz w:val="20"/>
                <w:szCs w:val="20"/>
              </w:rPr>
              <w:t>包推动习</w:t>
            </w:r>
            <w:proofErr w:type="gramEnd"/>
            <w:r>
              <w:rPr>
                <w:rFonts w:ascii="宋体" w:hAnsi="宋体" w:cs="宋体" w:hint="eastAsia"/>
                <w:color w:val="000000"/>
                <w:kern w:val="0"/>
                <w:sz w:val="20"/>
                <w:szCs w:val="20"/>
              </w:rPr>
              <w:t>近平新时代中国特色社会主义思想进课堂的实践研究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91</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范玲</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欧阳丽华、贾雪连、苏颖、王岁甜、邱丽珍</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w:t>
            </w:r>
            <w:proofErr w:type="gramStart"/>
            <w:r>
              <w:rPr>
                <w:rFonts w:ascii="宋体" w:hAnsi="宋体" w:cs="宋体" w:hint="eastAsia"/>
                <w:color w:val="000000"/>
                <w:kern w:val="0"/>
                <w:sz w:val="20"/>
                <w:szCs w:val="20"/>
              </w:rPr>
              <w:t>从化区雅居</w:t>
            </w:r>
            <w:proofErr w:type="gramEnd"/>
            <w:r>
              <w:rPr>
                <w:rFonts w:ascii="宋体" w:hAnsi="宋体" w:cs="宋体" w:hint="eastAsia"/>
                <w:color w:val="000000"/>
                <w:kern w:val="0"/>
                <w:sz w:val="20"/>
                <w:szCs w:val="20"/>
              </w:rPr>
              <w:t>乐小学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党的二十大精神融入小学生思想政治教育的实践路径研究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92</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王秀媚</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赖婷婷、周翠萍、郭艳君、谢城秋、陈富斌</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广州市增城区第一中学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新结构教学评框架下高中政治议题式课堂教学研究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93</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钟启良</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巫淑凡、郭艳君、谢成秋、赖婷婷、周翠萍</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广州市增城区第一中学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总体国家安全观融入高中思想政治教学实践路径研究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94</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刘文娟</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黄光明、李洁</w:t>
            </w:r>
            <w:proofErr w:type="gramStart"/>
            <w:r>
              <w:rPr>
                <w:rFonts w:ascii="宋体" w:hAnsi="宋体" w:cs="宋体" w:hint="eastAsia"/>
                <w:color w:val="000000"/>
                <w:kern w:val="0"/>
                <w:sz w:val="20"/>
                <w:szCs w:val="20"/>
              </w:rPr>
              <w:t>娆</w:t>
            </w:r>
            <w:proofErr w:type="gramEnd"/>
            <w:r>
              <w:rPr>
                <w:rFonts w:ascii="宋体" w:hAnsi="宋体" w:cs="宋体" w:hint="eastAsia"/>
                <w:color w:val="000000"/>
                <w:kern w:val="0"/>
                <w:sz w:val="20"/>
                <w:szCs w:val="20"/>
              </w:rPr>
              <w:t>、廖玉凤、李慧贞</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广州市增</w:t>
            </w:r>
            <w:proofErr w:type="gramStart"/>
            <w:r>
              <w:rPr>
                <w:rFonts w:ascii="宋体" w:hAnsi="宋体" w:cs="宋体" w:hint="eastAsia"/>
                <w:color w:val="000000"/>
                <w:kern w:val="0"/>
                <w:sz w:val="20"/>
                <w:szCs w:val="20"/>
              </w:rPr>
              <w:t>城区华侨</w:t>
            </w:r>
            <w:proofErr w:type="gramEnd"/>
            <w:r>
              <w:rPr>
                <w:rFonts w:ascii="宋体" w:hAnsi="宋体" w:cs="宋体" w:hint="eastAsia"/>
                <w:color w:val="000000"/>
                <w:kern w:val="0"/>
                <w:sz w:val="20"/>
                <w:szCs w:val="20"/>
              </w:rPr>
              <w:t>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立德树人视域下初中德育课程与</w:t>
            </w:r>
            <w:proofErr w:type="gramStart"/>
            <w:r>
              <w:rPr>
                <w:rFonts w:ascii="宋体" w:hAnsi="宋体" w:cs="宋体" w:hint="eastAsia"/>
                <w:color w:val="000000"/>
                <w:kern w:val="0"/>
                <w:sz w:val="20"/>
                <w:szCs w:val="20"/>
              </w:rPr>
              <w:t>课程思政的</w:t>
            </w:r>
            <w:proofErr w:type="gramEnd"/>
            <w:r>
              <w:rPr>
                <w:rFonts w:ascii="宋体" w:hAnsi="宋体" w:cs="宋体" w:hint="eastAsia"/>
                <w:color w:val="000000"/>
                <w:kern w:val="0"/>
                <w:sz w:val="20"/>
                <w:szCs w:val="20"/>
              </w:rPr>
              <w:t>融合与创新研究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95</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朱洪</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刘晶、林丽萍、钟定邦、何平、</w:t>
            </w:r>
          </w:p>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关翠婷、卓子欣</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广州市增城区教师发展中心</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智慧课堂视角下中职课程</w:t>
            </w:r>
            <w:proofErr w:type="gramStart"/>
            <w:r>
              <w:rPr>
                <w:rFonts w:ascii="宋体" w:hAnsi="宋体" w:cs="宋体" w:hint="eastAsia"/>
                <w:color w:val="000000"/>
                <w:kern w:val="0"/>
                <w:sz w:val="20"/>
                <w:szCs w:val="20"/>
              </w:rPr>
              <w:t>思政教学</w:t>
            </w:r>
            <w:proofErr w:type="gramEnd"/>
            <w:r>
              <w:rPr>
                <w:rFonts w:ascii="宋体" w:hAnsi="宋体" w:cs="宋体" w:hint="eastAsia"/>
                <w:color w:val="000000"/>
                <w:kern w:val="0"/>
                <w:sz w:val="20"/>
                <w:szCs w:val="20"/>
              </w:rPr>
              <w:t>实践与创新</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96</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张美华</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李桂桃、赖翠萍、黄忠、刘凤清、吴肖云、湛玉</w:t>
            </w:r>
            <w:proofErr w:type="gramStart"/>
            <w:r>
              <w:rPr>
                <w:rFonts w:ascii="宋体" w:hAnsi="宋体" w:cs="宋体" w:hint="eastAsia"/>
                <w:color w:val="000000"/>
                <w:kern w:val="0"/>
                <w:sz w:val="20"/>
                <w:szCs w:val="20"/>
              </w:rPr>
              <w:t>婷</w:t>
            </w:r>
            <w:proofErr w:type="gramEnd"/>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广州市增城区</w:t>
            </w:r>
            <w:proofErr w:type="gramStart"/>
            <w:r>
              <w:rPr>
                <w:rFonts w:ascii="宋体" w:hAnsi="宋体" w:cs="宋体" w:hint="eastAsia"/>
                <w:color w:val="000000"/>
                <w:kern w:val="0"/>
                <w:sz w:val="20"/>
                <w:szCs w:val="20"/>
              </w:rPr>
              <w:t>荔</w:t>
            </w:r>
            <w:proofErr w:type="gramEnd"/>
            <w:r>
              <w:rPr>
                <w:rFonts w:ascii="宋体" w:hAnsi="宋体" w:cs="宋体" w:hint="eastAsia"/>
                <w:color w:val="000000"/>
                <w:kern w:val="0"/>
                <w:sz w:val="20"/>
                <w:szCs w:val="20"/>
              </w:rPr>
              <w:t>城街第三中学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教学评一体化视角下初中道法作业优化设计研究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97</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阮梅芳</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林孙敏、彭佳琳、阮程弟</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广州市增城区永宁街第二小学</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中华优秀传统文化融入小学道德与法治课的行动研究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98</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proofErr w:type="gramStart"/>
            <w:r>
              <w:rPr>
                <w:rStyle w:val="font31"/>
                <w:rFonts w:hint="default"/>
              </w:rPr>
              <w:t>陈康俏</w:t>
            </w:r>
            <w:proofErr w:type="gramEnd"/>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冼</w:t>
            </w:r>
            <w:proofErr w:type="gramEnd"/>
            <w:r>
              <w:rPr>
                <w:rFonts w:ascii="宋体" w:hAnsi="宋体" w:cs="宋体" w:hint="eastAsia"/>
                <w:color w:val="000000"/>
                <w:kern w:val="0"/>
                <w:sz w:val="20"/>
                <w:szCs w:val="20"/>
              </w:rPr>
              <w:t>月华、赵学瑶、葛锐、周肖霞、蔡美</w:t>
            </w:r>
            <w:proofErr w:type="gramStart"/>
            <w:r>
              <w:rPr>
                <w:rFonts w:ascii="宋体" w:hAnsi="宋体" w:cs="宋体" w:hint="eastAsia"/>
                <w:color w:val="000000"/>
                <w:kern w:val="0"/>
                <w:sz w:val="20"/>
                <w:szCs w:val="20"/>
              </w:rPr>
              <w:t>婷</w:t>
            </w:r>
            <w:proofErr w:type="gramEnd"/>
            <w:r>
              <w:rPr>
                <w:rFonts w:ascii="宋体" w:hAnsi="宋体" w:cs="宋体" w:hint="eastAsia"/>
                <w:color w:val="000000"/>
                <w:kern w:val="0"/>
                <w:sz w:val="20"/>
                <w:szCs w:val="20"/>
              </w:rPr>
              <w:t>、董宇娟</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广州市白云工商技师学院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中华优秀传统文化融入中</w:t>
            </w:r>
            <w:proofErr w:type="gramStart"/>
            <w:r>
              <w:rPr>
                <w:rFonts w:ascii="宋体" w:hAnsi="宋体" w:cs="宋体" w:hint="eastAsia"/>
                <w:color w:val="000000"/>
                <w:kern w:val="0"/>
                <w:sz w:val="20"/>
                <w:szCs w:val="20"/>
              </w:rPr>
              <w:t>职思政课</w:t>
            </w:r>
            <w:proofErr w:type="gramEnd"/>
            <w:r>
              <w:rPr>
                <w:rFonts w:ascii="宋体" w:hAnsi="宋体" w:cs="宋体" w:hint="eastAsia"/>
                <w:color w:val="000000"/>
                <w:kern w:val="0"/>
                <w:sz w:val="20"/>
                <w:szCs w:val="20"/>
              </w:rPr>
              <w:t>路径研究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99</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赵学瑶</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赵顺灵、侯海洋、胡彬、陈军华、邱玉</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广州市白云工商技师学院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中职学校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教师信息化教学能力提升的实践机制研究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100</w:t>
            </w:r>
          </w:p>
        </w:tc>
        <w:tc>
          <w:tcPr>
            <w:tcW w:w="9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罗家慧</w:t>
            </w:r>
          </w:p>
        </w:tc>
        <w:tc>
          <w:tcPr>
            <w:tcW w:w="31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60FDC"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朱漫、寿丽君、陆爽格、王华、</w:t>
            </w:r>
          </w:p>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杨美玲</w:t>
            </w:r>
          </w:p>
        </w:tc>
        <w:tc>
          <w:tcPr>
            <w:tcW w:w="337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广州市工贸技师学院</w:t>
            </w:r>
          </w:p>
        </w:tc>
        <w:tc>
          <w:tcPr>
            <w:tcW w:w="654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技工院校思想政治理论课教师队伍建设研究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101</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吴杰娜</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陈伟娜、郑秋茹、田丽君、何秀兰、陈莉莉、王鹏</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广州市公用事业技师学院</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依托“家门口的红色学堂”开展技工院校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沉浸式教学的实践研究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102</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郑秋茹</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何秀兰、吴杰娜、郑玉萍、欧紫霓陈莉莉、田丽君、王鹏</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广州市公用事业技师学院</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广府文化融入</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课堂的教学研究——以信息文</w:t>
            </w:r>
            <w:proofErr w:type="gramStart"/>
            <w:r>
              <w:rPr>
                <w:rFonts w:ascii="宋体" w:hAnsi="宋体" w:cs="宋体" w:hint="eastAsia"/>
                <w:color w:val="000000"/>
                <w:kern w:val="0"/>
                <w:sz w:val="20"/>
                <w:szCs w:val="20"/>
              </w:rPr>
              <w:t>创专业</w:t>
            </w:r>
            <w:proofErr w:type="gramEnd"/>
            <w:r>
              <w:rPr>
                <w:rFonts w:ascii="宋体" w:hAnsi="宋体" w:cs="宋体" w:hint="eastAsia"/>
                <w:color w:val="000000"/>
                <w:kern w:val="0"/>
                <w:sz w:val="20"/>
                <w:szCs w:val="20"/>
              </w:rPr>
              <w:t>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103</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黄荣美</w:t>
            </w:r>
          </w:p>
        </w:tc>
        <w:tc>
          <w:tcPr>
            <w:tcW w:w="3107" w:type="dxa"/>
            <w:tcBorders>
              <w:top w:val="single" w:sz="4" w:space="0" w:color="auto"/>
              <w:left w:val="single" w:sz="4" w:space="0" w:color="auto"/>
              <w:bottom w:val="single" w:sz="4" w:space="0" w:color="auto"/>
              <w:right w:val="single" w:sz="4" w:space="0" w:color="auto"/>
            </w:tcBorders>
            <w:vAlign w:val="center"/>
          </w:tcPr>
          <w:p w:rsidR="00860FDC"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谢科、杨建武、曾艳、黄倩欣、</w:t>
            </w:r>
          </w:p>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张九玲、黄国聪</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广州市机电技师学院</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有效传播视域下技工院校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教学特质与实践研究——以广州市机电技师学院为例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104</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sz w:val="20"/>
                <w:szCs w:val="20"/>
              </w:rPr>
            </w:pPr>
            <w:r>
              <w:rPr>
                <w:rStyle w:val="font31"/>
                <w:rFonts w:hint="default"/>
              </w:rPr>
              <w:t>李明根</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吴慧婷、姜兴莹、李粤霞、马洋、甘瑞、沈忠健</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广州市技师学院</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产教融合视域下技工院校“大思政”格局探索</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105</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吴银萍</w:t>
            </w:r>
            <w:proofErr w:type="gramEnd"/>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吴银萍</w:t>
            </w:r>
            <w:proofErr w:type="gramEnd"/>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广州市金领技工学校</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“有声杂志”</w:t>
            </w:r>
            <w:proofErr w:type="gramStart"/>
            <w:r>
              <w:rPr>
                <w:rFonts w:ascii="宋体" w:hAnsi="宋体" w:cs="宋体" w:hint="eastAsia"/>
                <w:color w:val="000000"/>
                <w:kern w:val="0"/>
                <w:sz w:val="20"/>
                <w:szCs w:val="20"/>
              </w:rPr>
              <w:t>别样思政课堂</w:t>
            </w:r>
            <w:proofErr w:type="gramEnd"/>
            <w:r>
              <w:rPr>
                <w:rFonts w:ascii="宋体" w:hAnsi="宋体" w:cs="宋体" w:hint="eastAsia"/>
                <w:color w:val="000000"/>
                <w:kern w:val="0"/>
                <w:sz w:val="20"/>
                <w:szCs w:val="20"/>
              </w:rPr>
              <w:t>教学创新的研究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106</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成振洋</w:t>
            </w:r>
            <w:proofErr w:type="gramEnd"/>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张柏喜、彭月娥、田红</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广州市轻工技师学院</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红色文化融入技工院校</w:t>
            </w:r>
            <w:proofErr w:type="gramStart"/>
            <w:r>
              <w:rPr>
                <w:rFonts w:ascii="宋体" w:hAnsi="宋体" w:cs="宋体" w:hint="eastAsia"/>
                <w:color w:val="000000"/>
                <w:kern w:val="0"/>
                <w:sz w:val="20"/>
                <w:szCs w:val="20"/>
              </w:rPr>
              <w:t>思政课创新</w:t>
            </w:r>
            <w:proofErr w:type="gramEnd"/>
            <w:r>
              <w:rPr>
                <w:rFonts w:ascii="宋体" w:hAnsi="宋体" w:cs="宋体" w:hint="eastAsia"/>
                <w:color w:val="000000"/>
                <w:kern w:val="0"/>
                <w:sz w:val="20"/>
                <w:szCs w:val="20"/>
              </w:rPr>
              <w:t>模式研究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107</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kern w:val="0"/>
                <w:sz w:val="20"/>
                <w:szCs w:val="20"/>
              </w:rPr>
              <w:t>彭月娥</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马颖、田红</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广州市轻工技师学院</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中华优秀传统文化资源融入技工院校</w:t>
            </w:r>
            <w:proofErr w:type="gramStart"/>
            <w:r>
              <w:rPr>
                <w:rFonts w:ascii="宋体" w:hAnsi="宋体" w:cs="宋体" w:hint="eastAsia"/>
                <w:color w:val="000000"/>
                <w:kern w:val="0"/>
                <w:sz w:val="20"/>
                <w:szCs w:val="20"/>
              </w:rPr>
              <w:t>思政课研究</w:t>
            </w:r>
            <w:proofErr w:type="gramEnd"/>
            <w:r>
              <w:rPr>
                <w:rFonts w:ascii="宋体" w:hAnsi="宋体" w:cs="宋体" w:hint="eastAsia"/>
                <w:color w:val="000000"/>
                <w:kern w:val="0"/>
                <w:sz w:val="20"/>
                <w:szCs w:val="20"/>
              </w:rPr>
              <w:t>——以《了凡四训》家训著作为</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108</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kern w:val="0"/>
                <w:sz w:val="20"/>
                <w:szCs w:val="20"/>
              </w:rPr>
              <w:t>冯婉玲</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张秀英、仇授书、周志鹏</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广州市学校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协同创新中心</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思政课线</w:t>
            </w:r>
            <w:proofErr w:type="gramEnd"/>
            <w:r>
              <w:rPr>
                <w:rFonts w:ascii="宋体" w:hAnsi="宋体" w:cs="宋体" w:hint="eastAsia"/>
                <w:color w:val="000000"/>
                <w:kern w:val="0"/>
                <w:sz w:val="20"/>
                <w:szCs w:val="20"/>
              </w:rPr>
              <w:t>上线下混合教学模式研究——以“原理”课为例</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109</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kern w:val="0"/>
                <w:sz w:val="20"/>
                <w:szCs w:val="20"/>
              </w:rPr>
              <w:t>李艳华</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张秀英、冯婉玲、葛辉彰、王树华、张丽桃</w:t>
            </w:r>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广州市学校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协同创新中心</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工匠精神融入高职院校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教学的路径与策略研究</w:t>
            </w:r>
          </w:p>
        </w:tc>
      </w:tr>
      <w:tr w:rsidR="003B27AE" w:rsidTr="00860FDC">
        <w:trPr>
          <w:trHeight w:hRule="exact" w:val="567"/>
        </w:trPr>
        <w:tc>
          <w:tcPr>
            <w:tcW w:w="628" w:type="dxa"/>
            <w:tcBorders>
              <w:top w:val="single" w:sz="4" w:space="0" w:color="auto"/>
              <w:left w:val="single" w:sz="4" w:space="0" w:color="auto"/>
              <w:bottom w:val="single" w:sz="4" w:space="0" w:color="auto"/>
              <w:right w:val="single" w:sz="4" w:space="0" w:color="auto"/>
            </w:tcBorders>
            <w:vAlign w:val="center"/>
          </w:tcPr>
          <w:p w:rsidR="003B27AE" w:rsidRDefault="00860FDC">
            <w:pPr>
              <w:adjustRightInd w:val="0"/>
              <w:snapToGrid w:val="0"/>
              <w:spacing w:line="320" w:lineRule="exact"/>
              <w:jc w:val="center"/>
              <w:rPr>
                <w:rFonts w:ascii="宋体" w:hAnsi="宋体" w:cs="宋体"/>
                <w:sz w:val="20"/>
                <w:szCs w:val="20"/>
              </w:rPr>
            </w:pPr>
            <w:r>
              <w:rPr>
                <w:rFonts w:ascii="宋体" w:hAnsi="宋体" w:cs="宋体" w:hint="eastAsia"/>
                <w:sz w:val="20"/>
                <w:szCs w:val="20"/>
              </w:rPr>
              <w:t>110</w:t>
            </w:r>
          </w:p>
        </w:tc>
        <w:tc>
          <w:tcPr>
            <w:tcW w:w="946"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kern w:val="0"/>
                <w:sz w:val="20"/>
                <w:szCs w:val="20"/>
              </w:rPr>
              <w:t>王树华</w:t>
            </w:r>
          </w:p>
        </w:tc>
        <w:tc>
          <w:tcPr>
            <w:tcW w:w="3107"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吴晓亚、仇授书、何祉</w:t>
            </w:r>
            <w:proofErr w:type="gramStart"/>
            <w:r>
              <w:rPr>
                <w:rFonts w:ascii="宋体" w:hAnsi="宋体" w:cs="宋体" w:hint="eastAsia"/>
                <w:color w:val="000000"/>
                <w:kern w:val="0"/>
                <w:sz w:val="20"/>
                <w:szCs w:val="20"/>
              </w:rPr>
              <w:t>谕</w:t>
            </w:r>
            <w:proofErr w:type="gramEnd"/>
          </w:p>
        </w:tc>
        <w:tc>
          <w:tcPr>
            <w:tcW w:w="3378"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广州市学校</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协同创新中心</w:t>
            </w:r>
          </w:p>
        </w:tc>
        <w:tc>
          <w:tcPr>
            <w:tcW w:w="6541" w:type="dxa"/>
            <w:tcBorders>
              <w:top w:val="single" w:sz="4" w:space="0" w:color="auto"/>
              <w:left w:val="single" w:sz="4" w:space="0" w:color="auto"/>
              <w:bottom w:val="single" w:sz="4" w:space="0" w:color="auto"/>
              <w:right w:val="single" w:sz="4" w:space="0" w:color="auto"/>
            </w:tcBorders>
            <w:vAlign w:val="center"/>
          </w:tcPr>
          <w:p w:rsidR="003B27AE" w:rsidRDefault="00860FDC">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运用革命文化资源提升</w:t>
            </w:r>
            <w:proofErr w:type="gramStart"/>
            <w:r>
              <w:rPr>
                <w:rFonts w:ascii="宋体" w:hAnsi="宋体" w:cs="宋体" w:hint="eastAsia"/>
                <w:color w:val="000000"/>
                <w:kern w:val="0"/>
                <w:sz w:val="20"/>
                <w:szCs w:val="20"/>
              </w:rPr>
              <w:t>思政课</w:t>
            </w:r>
            <w:proofErr w:type="gramEnd"/>
            <w:r>
              <w:rPr>
                <w:rFonts w:ascii="宋体" w:hAnsi="宋体" w:cs="宋体" w:hint="eastAsia"/>
                <w:color w:val="000000"/>
                <w:kern w:val="0"/>
                <w:sz w:val="20"/>
                <w:szCs w:val="20"/>
              </w:rPr>
              <w:t>教学效果研究</w:t>
            </w:r>
          </w:p>
        </w:tc>
      </w:tr>
      <w:tr w:rsidR="003B27AE" w:rsidTr="00860FDC">
        <w:trPr>
          <w:hidden/>
        </w:trPr>
        <w:tc>
          <w:tcPr>
            <w:tcW w:w="628" w:type="dxa"/>
          </w:tcPr>
          <w:p w:rsidR="003B27AE" w:rsidRDefault="003B27AE">
            <w:pPr>
              <w:spacing w:line="560" w:lineRule="exact"/>
              <w:rPr>
                <w:vanish/>
              </w:rPr>
            </w:pPr>
          </w:p>
        </w:tc>
        <w:tc>
          <w:tcPr>
            <w:tcW w:w="946" w:type="dxa"/>
          </w:tcPr>
          <w:p w:rsidR="003B27AE" w:rsidRDefault="003B27AE">
            <w:pPr>
              <w:spacing w:line="560" w:lineRule="exact"/>
              <w:rPr>
                <w:vanish/>
              </w:rPr>
            </w:pPr>
          </w:p>
        </w:tc>
        <w:tc>
          <w:tcPr>
            <w:tcW w:w="3107" w:type="dxa"/>
          </w:tcPr>
          <w:p w:rsidR="003B27AE" w:rsidRDefault="003B27AE">
            <w:pPr>
              <w:widowControl/>
              <w:jc w:val="center"/>
              <w:textAlignment w:val="center"/>
              <w:rPr>
                <w:rFonts w:ascii="宋体" w:hAnsi="宋体" w:cs="宋体"/>
                <w:color w:val="000000"/>
                <w:kern w:val="0"/>
                <w:sz w:val="20"/>
                <w:szCs w:val="20"/>
              </w:rPr>
            </w:pPr>
          </w:p>
        </w:tc>
        <w:tc>
          <w:tcPr>
            <w:tcW w:w="3378" w:type="dxa"/>
          </w:tcPr>
          <w:p w:rsidR="003B27AE" w:rsidRDefault="003B27AE">
            <w:pPr>
              <w:widowControl/>
              <w:jc w:val="center"/>
              <w:textAlignment w:val="center"/>
              <w:rPr>
                <w:rFonts w:ascii="宋体" w:hAnsi="宋体" w:cs="宋体"/>
                <w:color w:val="000000"/>
                <w:kern w:val="0"/>
                <w:sz w:val="20"/>
                <w:szCs w:val="20"/>
              </w:rPr>
            </w:pPr>
          </w:p>
        </w:tc>
        <w:tc>
          <w:tcPr>
            <w:tcW w:w="6541" w:type="dxa"/>
            <w:vAlign w:val="center"/>
          </w:tcPr>
          <w:p w:rsidR="003B27AE" w:rsidRDefault="003B27AE">
            <w:pPr>
              <w:widowControl/>
              <w:adjustRightInd w:val="0"/>
              <w:snapToGrid w:val="0"/>
              <w:jc w:val="center"/>
              <w:textAlignment w:val="center"/>
              <w:rPr>
                <w:rFonts w:ascii="宋体" w:hAnsi="宋体" w:cs="宋体"/>
                <w:color w:val="000000"/>
                <w:kern w:val="0"/>
                <w:sz w:val="20"/>
                <w:szCs w:val="20"/>
              </w:rPr>
            </w:pPr>
          </w:p>
        </w:tc>
      </w:tr>
    </w:tbl>
    <w:p w:rsidR="003B27AE" w:rsidRDefault="003B27AE" w:rsidP="00860FDC">
      <w:pPr>
        <w:spacing w:line="560" w:lineRule="exact"/>
      </w:pPr>
    </w:p>
    <w:sectPr w:rsidR="003B27AE" w:rsidSect="00860FDC">
      <w:pgSz w:w="16838" w:h="11906" w:orient="landscape" w:code="9"/>
      <w:pgMar w:top="1134" w:right="1134" w:bottom="1134" w:left="1134" w:header="851" w:footer="124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67" w:rsidRDefault="00860FDC">
      <w:r>
        <w:separator/>
      </w:r>
    </w:p>
  </w:endnote>
  <w:endnote w:type="continuationSeparator" w:id="0">
    <w:p w:rsidR="00FA2C67" w:rsidRDefault="0086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E033C2E2-3539-4784-82B6-B1634829A861}"/>
  </w:font>
  <w:font w:name="方正小标宋简体">
    <w:panose1 w:val="03000509000000000000"/>
    <w:charset w:val="86"/>
    <w:family w:val="script"/>
    <w:pitch w:val="fixed"/>
    <w:sig w:usb0="00000001" w:usb1="080E0000" w:usb2="00000010" w:usb3="00000000" w:csb0="00040000" w:csb1="00000000"/>
    <w:embedRegular r:id="rId2" w:subsetted="1" w:fontKey="{F8715B71-1879-4637-8B4E-3AED413FC4A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AE" w:rsidRDefault="00860FDC" w:rsidP="00860FDC">
    <w:pPr>
      <w:pStyle w:val="a5"/>
      <w:ind w:firstLineChars="50" w:firstLine="140"/>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D3BCC" w:rsidRPr="000D3BCC">
      <w:rPr>
        <w:rFonts w:ascii="宋体"/>
        <w:noProof/>
        <w:sz w:val="28"/>
        <w:szCs w:val="28"/>
        <w:lang w:val="zh-CN"/>
      </w:rPr>
      <w:t>-</w:t>
    </w:r>
    <w:r w:rsidR="000D3BCC">
      <w:rPr>
        <w:rFonts w:ascii="宋体" w:hAnsi="宋体"/>
        <w:noProof/>
        <w:sz w:val="28"/>
        <w:szCs w:val="28"/>
      </w:rPr>
      <w:t xml:space="preserve"> 22 -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AE" w:rsidRDefault="00860FDC" w:rsidP="00860FDC">
    <w:pPr>
      <w:pStyle w:val="a5"/>
      <w:ind w:right="140"/>
      <w:jc w:val="right"/>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D3BCC" w:rsidRPr="000D3BCC">
      <w:rPr>
        <w:rFonts w:ascii="宋体"/>
        <w:noProof/>
        <w:sz w:val="28"/>
        <w:szCs w:val="28"/>
        <w:lang w:val="zh-CN"/>
      </w:rPr>
      <w:t>-</w:t>
    </w:r>
    <w:r w:rsidR="000D3BCC">
      <w:rPr>
        <w:rFonts w:ascii="宋体" w:hAnsi="宋体"/>
        <w:noProof/>
        <w:sz w:val="28"/>
        <w:szCs w:val="28"/>
      </w:rPr>
      <w:t xml:space="preserve"> 21 -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67" w:rsidRDefault="00860FDC">
      <w:r>
        <w:separator/>
      </w:r>
    </w:p>
  </w:footnote>
  <w:footnote w:type="continuationSeparator" w:id="0">
    <w:p w:rsidR="00FA2C67" w:rsidRDefault="00860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revisionView w:markup="0"/>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AE"/>
    <w:rsid w:val="000D3BCC"/>
    <w:rsid w:val="003B27AE"/>
    <w:rsid w:val="00860FDC"/>
    <w:rsid w:val="00FA2C67"/>
    <w:rsid w:val="17F1012A"/>
    <w:rsid w:val="2059D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jc w:val="left"/>
    </w:pPr>
    <w:rPr>
      <w:kern w:val="0"/>
      <w:sz w:val="24"/>
    </w:rPr>
  </w:style>
  <w:style w:type="paragraph" w:styleId="a8">
    <w:name w:val="annotation subject"/>
    <w:basedOn w:val="a3"/>
    <w:next w:val="a3"/>
    <w:link w:val="Char3"/>
    <w:qFormat/>
    <w:rPr>
      <w:b/>
      <w:bCs/>
    </w:rPr>
  </w:style>
  <w:style w:type="character" w:styleId="a9">
    <w:name w:val="annotation reference"/>
    <w:qFormat/>
    <w:rPr>
      <w:sz w:val="21"/>
      <w:szCs w:val="21"/>
    </w:rPr>
  </w:style>
  <w:style w:type="character" w:customStyle="1" w:styleId="Char0">
    <w:name w:val="批注框文本 Char"/>
    <w:basedOn w:val="a0"/>
    <w:link w:val="a4"/>
    <w:qFormat/>
    <w:rPr>
      <w:rFonts w:ascii="Times New Roman" w:eastAsia="宋体" w:hAnsi="Times New Roman" w:cs="Times New Roman"/>
      <w:sz w:val="18"/>
      <w:szCs w:val="18"/>
    </w:rPr>
  </w:style>
  <w:style w:type="character" w:customStyle="1" w:styleId="Char1">
    <w:name w:val="页脚 Char"/>
    <w:basedOn w:val="a0"/>
    <w:link w:val="a5"/>
    <w:qFormat/>
    <w:rPr>
      <w:rFonts w:ascii="Calibri" w:eastAsia="宋体" w:hAnsi="Calibri" w:cs="Times New Roman"/>
      <w:kern w:val="0"/>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3">
    <w:name w:val="批注主题 Char"/>
    <w:basedOn w:val="Char"/>
    <w:link w:val="a8"/>
    <w:qFormat/>
    <w:rPr>
      <w:rFonts w:ascii="Times New Roman" w:eastAsia="宋体" w:hAnsi="Times New Roman" w:cs="Times New Roman"/>
      <w:b/>
      <w:bCs/>
      <w:szCs w:val="24"/>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15">
    <w:name w:val="15"/>
    <w:basedOn w:val="a0"/>
    <w:qFormat/>
    <w:rPr>
      <w:rFonts w:ascii="Times New Roman" w:hAnsi="Times New Roman" w:cs="Times New Roman" w:hint="default"/>
    </w:rPr>
  </w:style>
  <w:style w:type="paragraph" w:customStyle="1" w:styleId="1">
    <w:name w:val="正文文本1"/>
    <w:basedOn w:val="a"/>
    <w:qFormat/>
    <w:pPr>
      <w:shd w:val="clear" w:color="auto" w:fill="FFFFFF"/>
      <w:spacing w:before="100" w:beforeAutospacing="1" w:after="410"/>
      <w:jc w:val="left"/>
    </w:pPr>
    <w:rPr>
      <w:rFonts w:ascii="MingLiU" w:eastAsia="MingLiU" w:hAnsi="MingLiU" w:cs="宋体"/>
      <w:color w:val="000000"/>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jc w:val="left"/>
    </w:pPr>
    <w:rPr>
      <w:kern w:val="0"/>
      <w:sz w:val="24"/>
    </w:rPr>
  </w:style>
  <w:style w:type="paragraph" w:styleId="a8">
    <w:name w:val="annotation subject"/>
    <w:basedOn w:val="a3"/>
    <w:next w:val="a3"/>
    <w:link w:val="Char3"/>
    <w:qFormat/>
    <w:rPr>
      <w:b/>
      <w:bCs/>
    </w:rPr>
  </w:style>
  <w:style w:type="character" w:styleId="a9">
    <w:name w:val="annotation reference"/>
    <w:qFormat/>
    <w:rPr>
      <w:sz w:val="21"/>
      <w:szCs w:val="21"/>
    </w:rPr>
  </w:style>
  <w:style w:type="character" w:customStyle="1" w:styleId="Char0">
    <w:name w:val="批注框文本 Char"/>
    <w:basedOn w:val="a0"/>
    <w:link w:val="a4"/>
    <w:qFormat/>
    <w:rPr>
      <w:rFonts w:ascii="Times New Roman" w:eastAsia="宋体" w:hAnsi="Times New Roman" w:cs="Times New Roman"/>
      <w:sz w:val="18"/>
      <w:szCs w:val="18"/>
    </w:rPr>
  </w:style>
  <w:style w:type="character" w:customStyle="1" w:styleId="Char1">
    <w:name w:val="页脚 Char"/>
    <w:basedOn w:val="a0"/>
    <w:link w:val="a5"/>
    <w:qFormat/>
    <w:rPr>
      <w:rFonts w:ascii="Calibri" w:eastAsia="宋体" w:hAnsi="Calibri" w:cs="Times New Roman"/>
      <w:kern w:val="0"/>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3">
    <w:name w:val="批注主题 Char"/>
    <w:basedOn w:val="Char"/>
    <w:link w:val="a8"/>
    <w:qFormat/>
    <w:rPr>
      <w:rFonts w:ascii="Times New Roman" w:eastAsia="宋体" w:hAnsi="Times New Roman" w:cs="Times New Roman"/>
      <w:b/>
      <w:bCs/>
      <w:szCs w:val="24"/>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15">
    <w:name w:val="15"/>
    <w:basedOn w:val="a0"/>
    <w:qFormat/>
    <w:rPr>
      <w:rFonts w:ascii="Times New Roman" w:hAnsi="Times New Roman" w:cs="Times New Roman" w:hint="default"/>
    </w:rPr>
  </w:style>
  <w:style w:type="paragraph" w:customStyle="1" w:styleId="1">
    <w:name w:val="正文文本1"/>
    <w:basedOn w:val="a"/>
    <w:qFormat/>
    <w:pPr>
      <w:shd w:val="clear" w:color="auto" w:fill="FFFFFF"/>
      <w:spacing w:before="100" w:beforeAutospacing="1" w:after="410"/>
      <w:jc w:val="left"/>
    </w:pPr>
    <w:rPr>
      <w:rFonts w:ascii="MingLiU" w:eastAsia="MingLiU" w:hAnsi="MingLiU" w:cs="宋体"/>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22</Pages>
  <Words>6384</Words>
  <Characters>6576</Characters>
  <Application>Microsoft Office Word</Application>
  <DocSecurity>0</DocSecurity>
  <Lines>939</Lines>
  <Paragraphs>1439</Paragraphs>
  <ScaleCrop>false</ScaleCrop>
  <Company>Hewlett-Packard Company</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文印室排版</cp:lastModifiedBy>
  <cp:revision>19</cp:revision>
  <cp:lastPrinted>2021-09-03T17:59:00Z</cp:lastPrinted>
  <dcterms:created xsi:type="dcterms:W3CDTF">2021-09-03T07:33:00Z</dcterms:created>
  <dcterms:modified xsi:type="dcterms:W3CDTF">2023-11-07T02:55:00Z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BCD7289C6DEA4A559DB9A82B45BBD7A9_13</vt:lpwstr>
  </property>
</Properties>
</file>