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46" w:rsidRDefault="00110446" w:rsidP="00110446">
      <w:pPr>
        <w:pStyle w:val="2"/>
        <w:spacing w:line="560" w:lineRule="exact"/>
        <w:rPr>
          <w:b w:val="0"/>
          <w:bCs/>
        </w:rPr>
      </w:pPr>
      <w:r>
        <w:rPr>
          <w:rFonts w:ascii="黑体" w:hAnsi="黑体" w:hint="eastAsia"/>
          <w:b w:val="0"/>
          <w:bCs/>
        </w:rPr>
        <w:t>附件</w:t>
      </w:r>
      <w:r>
        <w:rPr>
          <w:b w:val="0"/>
          <w:bCs/>
        </w:rPr>
        <w:t>1</w:t>
      </w:r>
      <w:bookmarkStart w:id="0" w:name="_GoBack"/>
      <w:bookmarkEnd w:id="0"/>
    </w:p>
    <w:p w:rsidR="00110446" w:rsidRDefault="00110446" w:rsidP="00110446">
      <w:pPr>
        <w:spacing w:line="560" w:lineRule="exact"/>
        <w:rPr>
          <w:rFonts w:hint="eastAsia"/>
        </w:rPr>
      </w:pPr>
      <w:r>
        <w:t xml:space="preserve"> </w:t>
      </w:r>
    </w:p>
    <w:tbl>
      <w:tblPr>
        <w:tblW w:w="7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080"/>
        <w:gridCol w:w="4740"/>
      </w:tblGrid>
      <w:tr w:rsidR="00110446" w:rsidTr="00110446">
        <w:trPr>
          <w:trHeight w:val="600"/>
          <w:jc w:val="center"/>
        </w:trPr>
        <w:tc>
          <w:tcPr>
            <w:tcW w:w="7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eastAsia="方正小标宋_GBK"/>
                <w:bCs/>
                <w:sz w:val="36"/>
                <w:szCs w:val="36"/>
              </w:rPr>
            </w:pPr>
            <w:r>
              <w:rPr>
                <w:rFonts w:ascii="方正小标宋_GBK" w:eastAsia="方正小标宋_GBK" w:hint="eastAsia"/>
                <w:bCs/>
                <w:sz w:val="36"/>
                <w:szCs w:val="36"/>
              </w:rPr>
              <w:t>“百名优秀学校思政课教师”评审结果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优秀教师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栾欣超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广州大学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张秀英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广州番禺职业技术学院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16"/>
                <w:rFonts w:hint="default"/>
                <w:bCs/>
              </w:rPr>
              <w:t>丘丽丹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广州铁路职业技术学院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陈银平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广州城市职业学院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陈利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广州体育职业技术学院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桑治国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广州工程技术职业学院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麦金兰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广州科技贸易职业学院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黄燕媚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广州卫生职业技术学院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刘静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广州幼儿师范高等专科学校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15"/>
                <w:rFonts w:hint="default"/>
                <w:bCs/>
              </w:rPr>
              <w:t>卜玖玲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广东广雅中学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15"/>
                <w:rFonts w:hint="default"/>
                <w:bCs/>
              </w:rPr>
              <w:t>刘敬威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广州市第六中学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张燕霞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广州市铁</w:t>
            </w:r>
            <w:proofErr w:type="gramStart"/>
            <w:r>
              <w:rPr>
                <w:rStyle w:val="15"/>
                <w:rFonts w:hint="default"/>
                <w:bCs/>
              </w:rPr>
              <w:t>一</w:t>
            </w:r>
            <w:proofErr w:type="gramEnd"/>
            <w:r>
              <w:rPr>
                <w:rStyle w:val="15"/>
                <w:rFonts w:hint="default"/>
                <w:bCs/>
              </w:rPr>
              <w:t>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陈宁生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广州大学附属中学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王小艳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清华附中湾区学校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邓丽梅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广州市启聪学校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王婉军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广州市旅游商务职业学校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王会丽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广州市幼儿师范学校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林金辉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广州市医药职业学校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刘晓露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广州市司法职业学校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15"/>
                <w:rFonts w:hint="default"/>
                <w:bCs/>
              </w:rPr>
              <w:t>伍海颖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广州市交通运输职业学校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罗莎莎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广州市城市建设职业学校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15"/>
                <w:rFonts w:hint="default"/>
                <w:bCs/>
              </w:rPr>
              <w:t>司马术云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广州市第三中学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魏震宇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广州市第十七中学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15"/>
                <w:rFonts w:hint="default"/>
                <w:bCs/>
              </w:rPr>
              <w:t>李迎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广州市培正中学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杨婷玉博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广州市越秀区东川路小学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15"/>
                <w:rFonts w:hint="default"/>
                <w:bCs/>
              </w:rPr>
              <w:t>李贻冰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广州市越秀区东风西路小学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谢群英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广州市越秀区海珠中路小学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陈康英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广州市越秀区</w:t>
            </w:r>
            <w:proofErr w:type="gramStart"/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珠光路</w:t>
            </w:r>
            <w:proofErr w:type="gramEnd"/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熊永超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广州市第四十一中学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杨庆华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广州市第五中学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金晓阳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广州市海珠区宝玉直实验小学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洪小瑜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广州市海珠区东风小学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张少华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广州市海珠区教育发展研究院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叶翠青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广州市海珠区万松园小学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16"/>
                <w:rFonts w:hint="default"/>
                <w:bCs/>
              </w:rPr>
              <w:t>植洁屏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广州市海珠</w:t>
            </w:r>
            <w:proofErr w:type="gramStart"/>
            <w:r>
              <w:rPr>
                <w:rStyle w:val="16"/>
                <w:rFonts w:hint="default"/>
                <w:bCs/>
              </w:rPr>
              <w:t>区逸景</w:t>
            </w:r>
            <w:proofErr w:type="gramEnd"/>
            <w:r>
              <w:rPr>
                <w:rStyle w:val="16"/>
                <w:rFonts w:hint="default"/>
                <w:bCs/>
              </w:rPr>
              <w:t>第一小学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方蔓婷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广州市南武实验学校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张文煊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广州市执信中学</w:t>
            </w:r>
            <w:proofErr w:type="gramStart"/>
            <w:r>
              <w:rPr>
                <w:rStyle w:val="16"/>
                <w:rFonts w:hint="default"/>
                <w:bCs/>
              </w:rPr>
              <w:t>琶</w:t>
            </w:r>
            <w:proofErr w:type="gramEnd"/>
            <w:r>
              <w:rPr>
                <w:rStyle w:val="16"/>
                <w:rFonts w:hint="default"/>
                <w:bCs/>
              </w:rPr>
              <w:t>洲实验学校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王俊峰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广州市第四中学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冯艳云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广州市何香</w:t>
            </w:r>
            <w:proofErr w:type="gramStart"/>
            <w:r>
              <w:rPr>
                <w:rStyle w:val="15"/>
                <w:rFonts w:hint="default"/>
                <w:bCs/>
              </w:rPr>
              <w:t>凝纪念</w:t>
            </w:r>
            <w:proofErr w:type="gramEnd"/>
            <w:r>
              <w:rPr>
                <w:rStyle w:val="15"/>
                <w:rFonts w:hint="default"/>
                <w:bCs/>
              </w:rPr>
              <w:t>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黄雪锋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</w:t>
            </w:r>
            <w:proofErr w:type="gramStart"/>
            <w:r>
              <w:rPr>
                <w:rStyle w:val="15"/>
                <w:rFonts w:hint="default"/>
                <w:bCs/>
              </w:rPr>
              <w:t>荔湾区汇龙</w:t>
            </w:r>
            <w:proofErr w:type="gramEnd"/>
            <w:r>
              <w:rPr>
                <w:rStyle w:val="15"/>
                <w:rFonts w:hint="default"/>
                <w:bCs/>
              </w:rPr>
              <w:t>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15"/>
                <w:rFonts w:hint="default"/>
                <w:bCs/>
              </w:rPr>
              <w:t>易艳兰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</w:t>
            </w:r>
            <w:proofErr w:type="gramStart"/>
            <w:r>
              <w:rPr>
                <w:rStyle w:val="15"/>
                <w:rFonts w:hint="default"/>
                <w:bCs/>
              </w:rPr>
              <w:t>荔</w:t>
            </w:r>
            <w:proofErr w:type="gramEnd"/>
            <w:r>
              <w:rPr>
                <w:rStyle w:val="15"/>
                <w:rFonts w:hint="default"/>
                <w:bCs/>
              </w:rPr>
              <w:t>湾区教育发展研究院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李小田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</w:t>
            </w:r>
            <w:proofErr w:type="gramStart"/>
            <w:r>
              <w:rPr>
                <w:rStyle w:val="15"/>
                <w:rFonts w:hint="default"/>
                <w:bCs/>
              </w:rPr>
              <w:t>荔</w:t>
            </w:r>
            <w:proofErr w:type="gramEnd"/>
            <w:r>
              <w:rPr>
                <w:rStyle w:val="15"/>
                <w:rFonts w:hint="default"/>
                <w:bCs/>
              </w:rPr>
              <w:t>湾区坑口小学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15"/>
                <w:rFonts w:hint="default"/>
                <w:bCs/>
              </w:rPr>
              <w:t>张翼凤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</w:t>
            </w:r>
            <w:proofErr w:type="gramStart"/>
            <w:r>
              <w:rPr>
                <w:rStyle w:val="15"/>
                <w:rFonts w:hint="default"/>
                <w:bCs/>
              </w:rPr>
              <w:t>荔</w:t>
            </w:r>
            <w:proofErr w:type="gramEnd"/>
            <w:r>
              <w:rPr>
                <w:rStyle w:val="15"/>
                <w:rFonts w:hint="default"/>
                <w:bCs/>
              </w:rPr>
              <w:t>湾区</w:t>
            </w:r>
            <w:proofErr w:type="gramStart"/>
            <w:r>
              <w:rPr>
                <w:rStyle w:val="15"/>
                <w:rFonts w:hint="default"/>
                <w:bCs/>
              </w:rPr>
              <w:t>培真小学</w:t>
            </w:r>
            <w:proofErr w:type="gramEnd"/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卢丽妍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</w:t>
            </w:r>
            <w:proofErr w:type="gramStart"/>
            <w:r>
              <w:rPr>
                <w:rStyle w:val="15"/>
                <w:rFonts w:hint="default"/>
                <w:bCs/>
              </w:rPr>
              <w:t>荔</w:t>
            </w:r>
            <w:proofErr w:type="gramEnd"/>
            <w:r>
              <w:rPr>
                <w:rStyle w:val="15"/>
                <w:rFonts w:hint="default"/>
                <w:bCs/>
              </w:rPr>
              <w:t>湾区沙面小学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李剑明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广州市南海中学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许晓璇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广州奥林匹克中学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15"/>
                <w:rFonts w:hint="default"/>
                <w:bCs/>
              </w:rPr>
              <w:t>苏彩仪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广州市第七十五中学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卢志敏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广州市南国学校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15"/>
                <w:rFonts w:hint="default"/>
                <w:bCs/>
              </w:rPr>
              <w:t>唐素丽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广州市天河区教师发展中心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蓝曼莉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广州市天河区天府路小学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黎玉娴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广州市天河区五山小学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15"/>
                <w:rFonts w:hint="default"/>
                <w:bCs/>
              </w:rPr>
              <w:t>雷静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广州市天河外国语学校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洪丽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广州市天河中学猎德实验学校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15"/>
                <w:rFonts w:hint="default"/>
                <w:bCs/>
              </w:rPr>
              <w:t>陆锦如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广州市白云区广州空港实验中学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岑月齐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</w:t>
            </w:r>
            <w:proofErr w:type="gramStart"/>
            <w:r>
              <w:rPr>
                <w:rStyle w:val="15"/>
                <w:rFonts w:hint="default"/>
                <w:bCs/>
              </w:rPr>
              <w:t>白云区京溪</w:t>
            </w:r>
            <w:proofErr w:type="gramEnd"/>
            <w:r>
              <w:rPr>
                <w:rStyle w:val="15"/>
                <w:rFonts w:hint="default"/>
                <w:bCs/>
              </w:rPr>
              <w:t>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周娟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广州市白云区龙归学校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邓惠贞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广州市白云区远景小学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陆海霞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广州市白云</w:t>
            </w:r>
            <w:proofErr w:type="gramStart"/>
            <w:r>
              <w:rPr>
                <w:rStyle w:val="15"/>
                <w:rFonts w:hint="default"/>
                <w:bCs/>
              </w:rPr>
              <w:t>区云雅实验</w:t>
            </w:r>
            <w:proofErr w:type="gramEnd"/>
            <w:r>
              <w:rPr>
                <w:rStyle w:val="15"/>
                <w:rFonts w:hint="default"/>
                <w:bCs/>
              </w:rPr>
              <w:t>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龚慧霞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广州市白云区云英实验学校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朱雅雯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广东省教育研究院黄埔实验学校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汤焕兴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广州实验中学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潘彩霞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广州市黄埔区东荟花园小学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方兴军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广州市黄埔区教育研究院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林绮芳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广州市黄埔区九龙第三小学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郑宋娟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广州市黄埔职业技术学校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杨丽珊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广州市玉岩中学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邓琳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广州市花都区风神实验小学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15"/>
                <w:rFonts w:hint="default"/>
                <w:bCs/>
              </w:rPr>
              <w:t>周威利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广州市花都区狮岭镇育华小学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徐莎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广州市花都区实验中学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吉庆燕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广州市花都区新雅街新雅小学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邝莉斯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广州市花都区秀</w:t>
            </w:r>
            <w:proofErr w:type="gramStart"/>
            <w:r>
              <w:rPr>
                <w:rStyle w:val="15"/>
                <w:rFonts w:hint="default"/>
                <w:bCs/>
              </w:rPr>
              <w:t>全中学</w:t>
            </w:r>
            <w:proofErr w:type="gramEnd"/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冯妙然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广州大学附属小学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梁振举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</w:t>
            </w:r>
            <w:proofErr w:type="gramStart"/>
            <w:r>
              <w:rPr>
                <w:rStyle w:val="16"/>
                <w:rFonts w:hint="default"/>
                <w:bCs/>
              </w:rPr>
              <w:t>番禺区</w:t>
            </w:r>
            <w:proofErr w:type="gramEnd"/>
            <w:r>
              <w:rPr>
                <w:rStyle w:val="16"/>
                <w:rFonts w:hint="default"/>
                <w:bCs/>
              </w:rPr>
              <w:t>珊瑚湾畔小学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吴晓虹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广州市番禺区市桥南阳里小学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林万春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广东第二师范学院番禺附属中学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16"/>
                <w:rFonts w:hint="default"/>
                <w:bCs/>
              </w:rPr>
              <w:t>梁月群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</w:t>
            </w:r>
            <w:proofErr w:type="gramStart"/>
            <w:r>
              <w:rPr>
                <w:rStyle w:val="16"/>
                <w:rFonts w:hint="default"/>
                <w:bCs/>
              </w:rPr>
              <w:t>番禺区</w:t>
            </w:r>
            <w:proofErr w:type="gramEnd"/>
            <w:r>
              <w:rPr>
                <w:rStyle w:val="16"/>
                <w:rFonts w:hint="default"/>
                <w:bCs/>
              </w:rPr>
              <w:t>沙湾德贤小学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罗伟洪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广州市番禺区象贤中学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16"/>
                <w:rFonts w:hint="default"/>
                <w:bCs/>
              </w:rPr>
              <w:t>张舒媚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</w:t>
            </w:r>
            <w:proofErr w:type="gramStart"/>
            <w:r>
              <w:rPr>
                <w:rStyle w:val="16"/>
                <w:rFonts w:hint="default"/>
                <w:bCs/>
              </w:rPr>
              <w:t>番禺区</w:t>
            </w:r>
            <w:proofErr w:type="gramEnd"/>
            <w:r>
              <w:rPr>
                <w:rStyle w:val="16"/>
                <w:rFonts w:hint="default"/>
                <w:bCs/>
              </w:rPr>
              <w:t>职业技术学校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简翠瑜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广州市</w:t>
            </w:r>
            <w:proofErr w:type="gramStart"/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番禺区</w:t>
            </w:r>
            <w:proofErr w:type="gramEnd"/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钟村中心小学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邹寅斐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广州市南沙第一中学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杨君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广州市南沙东涌中学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施晓娜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广州市南沙区教育发展研究院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邹俊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广州市南沙区南沙小学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肖娟娟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广州市南沙区朝阳学校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黄志敏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广州市从化区第二中学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李婉萍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广州市从化区教师发展中心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15"/>
                <w:rFonts w:hint="default"/>
                <w:bCs/>
              </w:rPr>
              <w:t>孙杏芳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广州市从化区街口街中心小学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曾杰才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广州市从化区良口镇善施学校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朱丽萍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广州市从化区流溪中学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15"/>
                <w:rFonts w:hint="default"/>
                <w:bCs/>
              </w:rPr>
              <w:t>莫细兴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广州市从化区温泉镇第一中心小学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范玲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</w:t>
            </w:r>
            <w:proofErr w:type="gramStart"/>
            <w:r>
              <w:rPr>
                <w:rStyle w:val="15"/>
                <w:rFonts w:hint="default"/>
                <w:bCs/>
              </w:rPr>
              <w:t>从化区雅居</w:t>
            </w:r>
            <w:proofErr w:type="gramEnd"/>
            <w:r>
              <w:rPr>
                <w:rStyle w:val="15"/>
                <w:rFonts w:hint="default"/>
                <w:bCs/>
              </w:rPr>
              <w:t>乐小学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李晓丹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</w:t>
            </w:r>
            <w:proofErr w:type="gramStart"/>
            <w:r>
              <w:rPr>
                <w:rStyle w:val="15"/>
                <w:rFonts w:hint="default"/>
                <w:bCs/>
              </w:rPr>
              <w:t>从化区雅居</w:t>
            </w:r>
            <w:proofErr w:type="gramEnd"/>
            <w:r>
              <w:rPr>
                <w:rStyle w:val="15"/>
                <w:rFonts w:hint="default"/>
                <w:bCs/>
              </w:rPr>
              <w:t>乐小学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邱丽珍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</w:t>
            </w:r>
            <w:proofErr w:type="gramStart"/>
            <w:r>
              <w:rPr>
                <w:rStyle w:val="15"/>
                <w:rFonts w:hint="default"/>
                <w:bCs/>
              </w:rPr>
              <w:t>从化区雅居</w:t>
            </w:r>
            <w:proofErr w:type="gramEnd"/>
            <w:r>
              <w:rPr>
                <w:rStyle w:val="15"/>
                <w:rFonts w:hint="default"/>
                <w:bCs/>
              </w:rPr>
              <w:t>乐小学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阮志杰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广州市增</w:t>
            </w:r>
            <w:proofErr w:type="gramStart"/>
            <w:r>
              <w:rPr>
                <w:rStyle w:val="15"/>
                <w:rFonts w:hint="default"/>
                <w:bCs/>
              </w:rPr>
              <w:t>城区东方</w:t>
            </w:r>
            <w:proofErr w:type="gramEnd"/>
            <w:r>
              <w:rPr>
                <w:rStyle w:val="15"/>
                <w:rFonts w:hint="default"/>
                <w:bCs/>
              </w:rPr>
              <w:t>职业技术学校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郭怡静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广州市增城区教师发展中心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熊金妹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广州市增城区实验小学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陈春玲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广州市增城区小楼中学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黄忠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广州市增城区永宁街永新中学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邹素婷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  <w:bCs/>
              </w:rPr>
              <w:t>广州市增城区郑</w:t>
            </w:r>
            <w:proofErr w:type="gramStart"/>
            <w:r>
              <w:rPr>
                <w:rStyle w:val="15"/>
                <w:rFonts w:hint="default"/>
                <w:bCs/>
              </w:rPr>
              <w:t>中钧中学</w:t>
            </w:r>
            <w:proofErr w:type="gramEnd"/>
          </w:p>
        </w:tc>
      </w:tr>
      <w:tr w:rsidR="00110446" w:rsidTr="00110446">
        <w:trPr>
          <w:trHeight w:val="6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罗红仙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广州市白云工商技师学院</w:t>
            </w:r>
          </w:p>
        </w:tc>
      </w:tr>
      <w:tr w:rsidR="00110446" w:rsidTr="00110446">
        <w:trPr>
          <w:trHeight w:val="6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101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16"/>
                <w:rFonts w:hint="default"/>
                <w:bCs/>
              </w:rPr>
              <w:t>陆爽格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广州市工贸技师学院</w:t>
            </w:r>
          </w:p>
        </w:tc>
      </w:tr>
      <w:tr w:rsidR="00110446" w:rsidTr="00110446">
        <w:trPr>
          <w:trHeight w:val="6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102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赵彩红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广州市公用事业技师学院</w:t>
            </w:r>
          </w:p>
        </w:tc>
      </w:tr>
      <w:tr w:rsidR="00110446" w:rsidTr="00110446">
        <w:trPr>
          <w:trHeight w:val="6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lastRenderedPageBreak/>
              <w:t>103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杨建武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广州市机电技师学院</w:t>
            </w:r>
          </w:p>
        </w:tc>
      </w:tr>
      <w:tr w:rsidR="00110446" w:rsidTr="00110446">
        <w:trPr>
          <w:trHeight w:val="6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104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李小红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广州市技师学院</w:t>
            </w:r>
          </w:p>
        </w:tc>
      </w:tr>
      <w:tr w:rsidR="00110446" w:rsidTr="00110446">
        <w:trPr>
          <w:trHeight w:val="6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105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黎广基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广州市交通技师学院</w:t>
            </w:r>
          </w:p>
        </w:tc>
      </w:tr>
      <w:tr w:rsidR="00110446" w:rsidTr="00110446">
        <w:trPr>
          <w:trHeight w:val="6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106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邓瑞丽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广州市轻工技师学院</w:t>
            </w:r>
          </w:p>
        </w:tc>
      </w:tr>
      <w:tr w:rsidR="00110446" w:rsidTr="00110446">
        <w:trPr>
          <w:jc w:val="center"/>
          <w:hidden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446" w:rsidRDefault="00110446">
            <w:pPr>
              <w:adjustRightInd w:val="0"/>
              <w:snapToGrid w:val="0"/>
              <w:spacing w:line="320" w:lineRule="exact"/>
              <w:rPr>
                <w:bCs/>
                <w:vanish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446" w:rsidRDefault="00110446">
            <w:pPr>
              <w:adjustRightInd w:val="0"/>
              <w:snapToGrid w:val="0"/>
              <w:spacing w:line="320" w:lineRule="exact"/>
              <w:rPr>
                <w:bCs/>
                <w:vanish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446" w:rsidRDefault="00110446">
            <w:pPr>
              <w:adjustRightInd w:val="0"/>
              <w:snapToGrid w:val="0"/>
              <w:spacing w:line="320" w:lineRule="exact"/>
              <w:rPr>
                <w:bCs/>
                <w:vanish/>
              </w:rPr>
            </w:pPr>
          </w:p>
        </w:tc>
      </w:tr>
    </w:tbl>
    <w:p w:rsidR="00110446" w:rsidRDefault="00110446" w:rsidP="00110446">
      <w:pPr>
        <w:widowControl/>
        <w:jc w:val="left"/>
        <w:rPr>
          <w:rFonts w:eastAsia="仿宋_GB2312"/>
          <w:bCs/>
          <w:kern w:val="0"/>
          <w:sz w:val="32"/>
          <w:szCs w:val="32"/>
        </w:rPr>
        <w:sectPr w:rsidR="00110446">
          <w:pgSz w:w="11906" w:h="16838"/>
          <w:pgMar w:top="1928" w:right="1474" w:bottom="1928" w:left="1474" w:header="851" w:footer="1247" w:gutter="0"/>
          <w:cols w:space="720"/>
          <w:titlePg/>
          <w:docGrid w:type="lines" w:linePitch="312"/>
        </w:sectPr>
      </w:pP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lastRenderedPageBreak/>
        <w:t>附件2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ascii="黑体" w:eastAsia="黑体" w:hAnsi="黑体" w:hint="eastAsia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 xml:space="preserve"> </w:t>
      </w:r>
    </w:p>
    <w:tbl>
      <w:tblPr>
        <w:tblW w:w="142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200"/>
        <w:gridCol w:w="3940"/>
        <w:gridCol w:w="6060"/>
      </w:tblGrid>
      <w:tr w:rsidR="00110446" w:rsidTr="00110446">
        <w:trPr>
          <w:trHeight w:val="600"/>
          <w:jc w:val="center"/>
        </w:trPr>
        <w:tc>
          <w:tcPr>
            <w:tcW w:w="1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spacing w:line="560" w:lineRule="exact"/>
              <w:jc w:val="center"/>
              <w:rPr>
                <w:rFonts w:ascii="方正小标宋_GBK" w:eastAsia="方正小标宋_GBK"/>
                <w:bCs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bCs/>
                <w:sz w:val="36"/>
                <w:szCs w:val="36"/>
              </w:rPr>
              <w:t>“百节学校思政课示范微课”评审结果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姓名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单位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示范微课</w:t>
            </w:r>
            <w:proofErr w:type="gramStart"/>
            <w:r>
              <w:rPr>
                <w:rFonts w:ascii="黑体" w:eastAsia="黑体" w:hAnsi="黑体" w:hint="eastAsia"/>
                <w:bCs/>
              </w:rPr>
              <w:t>课</w:t>
            </w:r>
            <w:proofErr w:type="gramEnd"/>
            <w:r>
              <w:rPr>
                <w:rFonts w:ascii="黑体" w:eastAsia="黑体" w:hAnsi="黑体" w:hint="eastAsia"/>
                <w:bCs/>
              </w:rPr>
              <w:t>名</w:t>
            </w:r>
          </w:p>
        </w:tc>
      </w:tr>
      <w:tr w:rsidR="00110446" w:rsidTr="00110446">
        <w:trPr>
          <w:trHeight w:val="49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刘燕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广州大学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良好生态环境是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最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普惠的民生福祉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董甜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广州航海学院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新发展理念咋来的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葛辉彰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广州番禺职业技术学院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让改革创新成为青春远航的动力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刘大虎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广州番禺职业技术学院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如何培养法治思维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李小艳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广州铁路职业技术学院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解放战争的胜利就是人民的胜利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周玉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广州铁路职业技术学院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中国式现代化的科学内涵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黄畅、黄冠文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广州城市职业学院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中华传统美德：亲亲仁民爱物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谢玲、谢敏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广州城市职业学院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拒绝网暴，营造风清气正的网络环境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郭丽芳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广州体育职业技术学院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坚定文化自信，建设文化强国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钟远珍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广州体育职业技术学院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为什么实现中国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梦必须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弘扬中国精神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李佳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广州工程技术职业学院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“时代之问”的中国方案：构建人类命运共同体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周娇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广州工程技术职业学院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小城</w:t>
            </w:r>
            <w:proofErr w:type="gramStart"/>
            <w:r>
              <w:rPr>
                <w:rStyle w:val="17"/>
                <w:rFonts w:hint="default"/>
                <w:bCs/>
              </w:rPr>
              <w:t>大烤用“心”</w:t>
            </w:r>
            <w:proofErr w:type="gramEnd"/>
            <w:r>
              <w:rPr>
                <w:rStyle w:val="17"/>
                <w:rFonts w:hint="default"/>
                <w:bCs/>
              </w:rPr>
              <w:t>创“新”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甘泉、马学云、黄燕媚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广州卫生职业技术学院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中国北斗星耀苍穹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麦金兰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广州科技贸易职业学院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hint="default"/>
                <w:bCs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读党的</w:t>
            </w:r>
            <w:proofErr w:type="gramEnd"/>
            <w:r>
              <w:rPr>
                <w:rStyle w:val="17"/>
                <w:rFonts w:hint="default"/>
                <w:bCs/>
              </w:rPr>
              <w:t>二十大报告，</w:t>
            </w:r>
            <w:proofErr w:type="gramStart"/>
            <w:r>
              <w:rPr>
                <w:rStyle w:val="17"/>
                <w:rFonts w:hint="default"/>
                <w:bCs/>
              </w:rPr>
              <w:t>探习近</w:t>
            </w:r>
            <w:proofErr w:type="gramEnd"/>
            <w:r>
              <w:rPr>
                <w:rStyle w:val="17"/>
                <w:rFonts w:hint="default"/>
                <w:bCs/>
              </w:rPr>
              <w:t>平新时代中国特色社会主义思想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赵敏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广州开放大学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理想与信念之光——《国际歌》的历史回响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孙亭亭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广州幼儿师范高等专科学校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弘扬中国精神，书写新时代青春华章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17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汤慧仪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广州市执信中学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依法收集运用证据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陆嘉荧、许甫琦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广州市第六中学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政党制度有特色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王晨曦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广州大学附属中学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从党的二十大报告引用的中国古语中正确认识中华传统文化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20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林玮菡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清华附中湾区学校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自由的真谛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21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冯彦婷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清华附中湾区学校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创建和谐家庭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22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黄慧晶、王婉军、王靖茵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广州市旅游商务职业学校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追寻信仰之光，勇担青春使命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23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王洪贤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广州市旅游商务职业学校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劳动精神，我来</w:t>
            </w:r>
            <w:proofErr w:type="gramStart"/>
            <w:r>
              <w:rPr>
                <w:rStyle w:val="17"/>
                <w:rFonts w:hint="default"/>
                <w:bCs/>
              </w:rPr>
              <w:t>践行</w:t>
            </w:r>
            <w:proofErr w:type="gramEnd"/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24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姜红梅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广州市幼儿师范学校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燃灯校长人生启迪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25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李元安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广州市幼儿师范学校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如何运用矛盾的观点和方法开展精准扶贫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26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李钊、许婉、杨雨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广州市司法职业学校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传中华精神</w:t>
            </w:r>
            <w:proofErr w:type="gramStart"/>
            <w:r>
              <w:rPr>
                <w:rStyle w:val="17"/>
                <w:rFonts w:hint="default"/>
                <w:bCs/>
              </w:rPr>
              <w:t>育时代</w:t>
            </w:r>
            <w:proofErr w:type="gramEnd"/>
            <w:r>
              <w:rPr>
                <w:rStyle w:val="17"/>
                <w:rFonts w:hint="default"/>
                <w:bCs/>
              </w:rPr>
              <w:t>新人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27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刘晓露、林晓琳、</w:t>
            </w:r>
            <w:proofErr w:type="gramStart"/>
            <w:r>
              <w:rPr>
                <w:rStyle w:val="16"/>
                <w:rFonts w:hint="default"/>
                <w:bCs/>
              </w:rPr>
              <w:t>谭</w:t>
            </w:r>
            <w:proofErr w:type="gramEnd"/>
            <w:r>
              <w:rPr>
                <w:rStyle w:val="16"/>
                <w:rFonts w:hint="default"/>
                <w:bCs/>
              </w:rPr>
              <w:t>正桥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广州市司法职业学校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奋进新征程共圆中国梦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28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李海平、李倩、刘宏珍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广州市轻工职业学校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传承广</w:t>
            </w:r>
            <w:proofErr w:type="gramStart"/>
            <w:r>
              <w:rPr>
                <w:rStyle w:val="16"/>
                <w:rFonts w:hint="default"/>
                <w:bCs/>
              </w:rPr>
              <w:t>彩非遗</w:t>
            </w:r>
            <w:proofErr w:type="gramEnd"/>
            <w:r>
              <w:rPr>
                <w:rStyle w:val="16"/>
                <w:rFonts w:hint="default"/>
                <w:bCs/>
              </w:rPr>
              <w:t>国技，擦亮岭南文化名片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万婧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广州市交通运输职业学校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如何认识我国社会主要矛盾的变化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30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吴杏梅、戴欣兰、李伟军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广州市交通运输职业学校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系好人生扣，法护少年行——《民法典》如何保护我们的人格权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31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陈詠虹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广州市城市建设职业学校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四渡赤水出奇兵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32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谢晰君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广州市城市建设职业学校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弘扬革命文化，坚定历史自信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33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林铃芬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广州市第三中学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新时代中国共产党的历史使命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34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何妹女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广州市第三中学实验学校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与法“童”行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35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邓矿明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广州市越秀区东风西路小学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“童”学二十大，扬帆向未来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36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罗笑、吴绮媚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广州市越秀区东山培正小学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我们是未成年人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37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阮咏茹、高艳贞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广州市越秀区农林下路小学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珍惜每一滴水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38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周婉雯、杨华辉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广州市越秀区五羊小学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羊城寻春木棉红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39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王婷婷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广州市越秀区小北路小学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我爱家乡山和水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40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王芳、王慧宝、孔韵枝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广州市越秀区育才学校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我心中的英雄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41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庄晓群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广州市第九十七中学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英雄花</w:t>
            </w:r>
            <w:proofErr w:type="gramStart"/>
            <w:r>
              <w:rPr>
                <w:rStyle w:val="16"/>
                <w:rFonts w:hint="default"/>
                <w:bCs/>
              </w:rPr>
              <w:t>开英雄</w:t>
            </w:r>
            <w:proofErr w:type="gramEnd"/>
            <w:r>
              <w:rPr>
                <w:rStyle w:val="16"/>
                <w:rFonts w:hint="default"/>
                <w:bCs/>
              </w:rPr>
              <w:t>城，长征精神永弘扬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42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汤秋芳、毕梓恩、张娟娟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广州市第四十一中学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做新时代追“锋”少年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43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邓玉伟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广州市第五中学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贡献中国智慧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44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张浚浩、黄薇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广州市第五中学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凝聚法治共识，护航法治中国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彭舜怡、吴晓文、郑苑菁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广州市海珠区绿翠小学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proofErr w:type="gramStart"/>
            <w:r>
              <w:rPr>
                <w:rStyle w:val="16"/>
                <w:rFonts w:hint="default"/>
                <w:bCs/>
              </w:rPr>
              <w:t>巧手妙剪匠心</w:t>
            </w:r>
            <w:proofErr w:type="gramEnd"/>
            <w:r>
              <w:rPr>
                <w:rStyle w:val="16"/>
                <w:rFonts w:hint="default"/>
                <w:bCs/>
              </w:rPr>
              <w:t>传承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46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孔德铨、黄颖绚、梁丝敏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广州市海珠区怡乐路小学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百年电车从“新”出发，焕发时代新活力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李嘉尔、梁颖欢、鲍荣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广州市海珠区</w:t>
            </w:r>
            <w:proofErr w:type="gramStart"/>
            <w:r>
              <w:rPr>
                <w:rStyle w:val="16"/>
                <w:rFonts w:hint="default"/>
                <w:bCs/>
              </w:rPr>
              <w:t>知信小学</w:t>
            </w:r>
            <w:proofErr w:type="gramEnd"/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proofErr w:type="gramStart"/>
            <w:r>
              <w:rPr>
                <w:rStyle w:val="16"/>
                <w:rFonts w:hint="default"/>
                <w:bCs/>
              </w:rPr>
              <w:t>品粤韵</w:t>
            </w:r>
            <w:proofErr w:type="gramEnd"/>
            <w:r>
              <w:rPr>
                <w:rStyle w:val="16"/>
                <w:rFonts w:hint="default"/>
                <w:bCs/>
              </w:rPr>
              <w:t>风华，做薪火传人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48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方玉倩、周家欣、王梦轩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广州市海珠外国语实验中学附属小学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“桥”见海珠，见证新时代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49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方蔓婷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广州市南武实验学校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刑法与犯罪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50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proofErr w:type="gramStart"/>
            <w:r>
              <w:rPr>
                <w:rStyle w:val="16"/>
                <w:rFonts w:hint="default"/>
                <w:bCs/>
              </w:rPr>
              <w:t>刘萍娇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广州市南武中学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弘扬法治精神，守护公平正义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51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王雯均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广州市何香</w:t>
            </w:r>
            <w:proofErr w:type="gramStart"/>
            <w:r>
              <w:rPr>
                <w:rStyle w:val="16"/>
                <w:rFonts w:hint="default"/>
                <w:bCs/>
              </w:rPr>
              <w:t>凝纪念</w:t>
            </w:r>
            <w:proofErr w:type="gramEnd"/>
            <w:r>
              <w:rPr>
                <w:rStyle w:val="16"/>
                <w:rFonts w:hint="default"/>
                <w:bCs/>
              </w:rPr>
              <w:t>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白白的大米哪里来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52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郑闽秋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广州市</w:t>
            </w:r>
            <w:proofErr w:type="gramStart"/>
            <w:r>
              <w:rPr>
                <w:rStyle w:val="17"/>
                <w:rFonts w:hint="default"/>
                <w:bCs/>
              </w:rPr>
              <w:t>荔</w:t>
            </w:r>
            <w:proofErr w:type="gramEnd"/>
            <w:r>
              <w:rPr>
                <w:rStyle w:val="17"/>
                <w:rFonts w:hint="default"/>
                <w:bCs/>
              </w:rPr>
              <w:t>湾区广</w:t>
            </w:r>
            <w:proofErr w:type="gramStart"/>
            <w:r>
              <w:rPr>
                <w:rStyle w:val="17"/>
                <w:rFonts w:hint="default"/>
                <w:bCs/>
              </w:rPr>
              <w:t>雅小学</w:t>
            </w:r>
            <w:proofErr w:type="gramEnd"/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富起来到强起来，重走海上丝绸之路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53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黎颖桃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荔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湾区合兴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苑小学</w:t>
            </w:r>
            <w:proofErr w:type="gramEnd"/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尊重文化多样性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54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姚丹、卢丽</w:t>
            </w:r>
            <w:proofErr w:type="gramStart"/>
            <w:r>
              <w:rPr>
                <w:rStyle w:val="16"/>
                <w:rFonts w:hint="default"/>
                <w:bCs/>
              </w:rPr>
              <w:t>妍</w:t>
            </w:r>
            <w:proofErr w:type="gramEnd"/>
            <w:r>
              <w:rPr>
                <w:rStyle w:val="16"/>
                <w:rFonts w:hint="default"/>
                <w:bCs/>
              </w:rPr>
              <w:t>、梁舒欣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</w:t>
            </w:r>
            <w:proofErr w:type="gramStart"/>
            <w:r>
              <w:rPr>
                <w:rStyle w:val="16"/>
                <w:rFonts w:hint="default"/>
                <w:bCs/>
              </w:rPr>
              <w:t>荔</w:t>
            </w:r>
            <w:proofErr w:type="gramEnd"/>
            <w:r>
              <w:rPr>
                <w:rStyle w:val="16"/>
                <w:rFonts w:hint="default"/>
                <w:bCs/>
              </w:rPr>
              <w:t>湾区沙面小学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守青绿，护生态，做新时代好少年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55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冯宇颖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</w:t>
            </w:r>
            <w:proofErr w:type="gramStart"/>
            <w:r>
              <w:rPr>
                <w:rStyle w:val="16"/>
                <w:rFonts w:hint="default"/>
                <w:bCs/>
              </w:rPr>
              <w:t>荔</w:t>
            </w:r>
            <w:proofErr w:type="gramEnd"/>
            <w:r>
              <w:rPr>
                <w:rStyle w:val="16"/>
                <w:rFonts w:hint="default"/>
                <w:bCs/>
              </w:rPr>
              <w:t>湾区西关实验小学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勿忘国耻，强我中华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56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谭嘉仪、冼卉、梁昕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荔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湾区詹天佑小学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公民道德之热心公益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57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刘畅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广州奥林匹克中学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文化交流与文化交融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58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张雪莹、刘嘉宜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广州市第八十九中学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密织法律之网和强化法治之力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59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龙永红、王晓芳、张暖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广州市天河第一小学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遵守借阅公约，做图书小主人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60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梁志</w:t>
            </w:r>
            <w:proofErr w:type="gramStart"/>
            <w:r>
              <w:rPr>
                <w:rStyle w:val="16"/>
                <w:rFonts w:hint="default"/>
                <w:bCs/>
              </w:rPr>
              <w:t>研</w:t>
            </w:r>
            <w:proofErr w:type="gramEnd"/>
            <w:r>
              <w:rPr>
                <w:rStyle w:val="16"/>
                <w:rFonts w:hint="default"/>
                <w:bCs/>
              </w:rPr>
              <w:t>、林秋娣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广州市天河区东圃小学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水同舟，代代“船”承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lastRenderedPageBreak/>
              <w:t>61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邓嘉文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天河区汇景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劳动成就今天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62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邱平、姚灿潮、杨洪林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广州市天河区沐</w:t>
            </w:r>
            <w:proofErr w:type="gramStart"/>
            <w:r>
              <w:rPr>
                <w:rStyle w:val="16"/>
                <w:rFonts w:hint="default"/>
                <w:bCs/>
              </w:rPr>
              <w:t>陂</w:t>
            </w:r>
            <w:proofErr w:type="gramEnd"/>
            <w:r>
              <w:rPr>
                <w:rStyle w:val="16"/>
                <w:rFonts w:hint="default"/>
                <w:bCs/>
              </w:rPr>
              <w:t>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寻找千年孝子村的木棉红足迹——第一篇：孝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63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刘凌臣、萧艳敏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广州中学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中国式现代化——把中国发展进步的命运牢牢掌握在自己手中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64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萧艳敏、刘凌臣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广州中学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增强数据安全意识，共同维护国家安全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65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江燕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钿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、陈肖微、罗苑秋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广州彭加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木纪念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中学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解锁优秀传统文化成为“新顶流”的流量密码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66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曾燕玲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广州市白云区华新学校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依法履行义务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67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陈恺滢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广州市白云区黄边小学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弘扬长征精神，做新时代好少年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68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谭玉媚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广州市白云区黄边小学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中国为和平作贡献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69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熊燕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白云区京溪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美丽文字，民族瑰宝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70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林洁霞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广州石化中学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种守法的种子，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开自由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的花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71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刘飞萍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广州实验中学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“威尔·史密斯打人事件”进行期末复习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72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王秋兰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广州市黄埔区东荟花园小学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崇廉尚洁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，我在行动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73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方兴军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广州市黄埔区教育研究院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促进民族团结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74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罗怡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广州市黄埔区玉泉学校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致敬中国脊梁，捍卫国家利益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75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刘君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湖南师范大学附属黄埔实验学校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学会依法办事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76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梁舒茵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广州市花都区花东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镇花侨小学</w:t>
            </w:r>
            <w:proofErr w:type="gramEnd"/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崇德明礼守初心，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争做知行好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少年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lastRenderedPageBreak/>
              <w:t>77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王凯婷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广州市花都区花东镇</w:t>
            </w:r>
            <w:proofErr w:type="gramStart"/>
            <w:r>
              <w:rPr>
                <w:rStyle w:val="16"/>
                <w:rFonts w:hint="default"/>
                <w:bCs/>
              </w:rPr>
              <w:t>榴</w:t>
            </w:r>
            <w:proofErr w:type="gramEnd"/>
            <w:r>
              <w:rPr>
                <w:rStyle w:val="16"/>
                <w:rFonts w:hint="default"/>
                <w:bCs/>
              </w:rPr>
              <w:t>花初级中学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追梦新时代，不负青云志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78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许逸文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广州市花都区邝维煜纪念中学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从《觉醒年代》探寻正确对待外来文化之路</w:t>
            </w:r>
          </w:p>
        </w:tc>
      </w:tr>
      <w:tr w:rsidR="00110446" w:rsidTr="00110446">
        <w:trPr>
          <w:trHeight w:val="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79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邓君玲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广州市花都区秀全外国语学校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坚持权利与义务相统一，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做尊法学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法守法用法好公民——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以公民的隐私权为例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80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廖鑫桦、张景清、方瑜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广州市花都区花东镇七星小学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发扬拥军爱民的光荣传统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81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冯妙然、吴晓丽、杨旸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广州大学附属小学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我们的目标是星辰大海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82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张焱夏、梁振举、植结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崧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番禺区大石中心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小学、广州市番禺区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珊瑚湾畔小学、广州市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番禺区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大石小学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立志为科技强国而读书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83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陈秋燕、吴小妹、周淑婷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</w:t>
            </w:r>
            <w:proofErr w:type="gramStart"/>
            <w:r>
              <w:rPr>
                <w:rStyle w:val="16"/>
                <w:rFonts w:hint="default"/>
                <w:bCs/>
              </w:rPr>
              <w:t>番禺区</w:t>
            </w:r>
            <w:proofErr w:type="gramEnd"/>
            <w:r>
              <w:rPr>
                <w:rStyle w:val="16"/>
                <w:rFonts w:hint="default"/>
                <w:bCs/>
              </w:rPr>
              <w:t>沙湾中心小学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幸福属于劳动者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84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李铭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</w:t>
            </w:r>
            <w:proofErr w:type="gramStart"/>
            <w:r>
              <w:rPr>
                <w:rStyle w:val="16"/>
                <w:rFonts w:hint="default"/>
                <w:bCs/>
              </w:rPr>
              <w:t>番禺区</w:t>
            </w:r>
            <w:proofErr w:type="gramEnd"/>
            <w:r>
              <w:rPr>
                <w:rStyle w:val="16"/>
                <w:rFonts w:hint="default"/>
                <w:bCs/>
              </w:rPr>
              <w:t>石碁第四中学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看得见的幸福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85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刘瑞玉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广州市番禺区市桥南阳里小学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中华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文明孝传天下</w:t>
            </w:r>
            <w:proofErr w:type="gramEnd"/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86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陈芳丽、鲁迪敏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番禺区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天成小学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科技改变世界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87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关绮华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广州市番禺区毓贤学校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弘扬改革开放精神，凝聚家乡建设力量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88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简丽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嫦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、余丽丽、郭玉怡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番禺区钟村奥园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试种一粒籽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89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郑晓君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广州市南沙区</w:t>
            </w:r>
            <w:proofErr w:type="gramStart"/>
            <w:r>
              <w:rPr>
                <w:rStyle w:val="16"/>
                <w:rFonts w:hint="default"/>
                <w:bCs/>
              </w:rPr>
              <w:t>榄</w:t>
            </w:r>
            <w:proofErr w:type="gramEnd"/>
            <w:r>
              <w:rPr>
                <w:rStyle w:val="16"/>
                <w:rFonts w:hint="default"/>
                <w:bCs/>
              </w:rPr>
              <w:t>核第二小学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传承非遗文化，感受独特魅力——走进“香云纱”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90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李彤、高柳凤、梁佩仪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Style w:val="16"/>
                <w:rFonts w:hint="default"/>
                <w:bCs/>
              </w:rPr>
              <w:t>广州市南沙区南沙小学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多姿多彩的民间艺术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91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梁佩仪、邹俊、高柳凤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广州市南沙区南沙小学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我们的红色</w:t>
            </w:r>
            <w:proofErr w:type="gramStart"/>
            <w:r>
              <w:rPr>
                <w:rStyle w:val="16"/>
                <w:rFonts w:hint="default"/>
                <w:bCs/>
              </w:rPr>
              <w:t>湾区梦</w:t>
            </w:r>
            <w:proofErr w:type="gramEnd"/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92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袁晓霞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广州市从化区教师发展中心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爱上中国节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lastRenderedPageBreak/>
              <w:t>93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李卫红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广州市从化区龙潭中学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我们与法律同行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94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邱丽珍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从化区雅居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乐小学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友善相待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95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沈娉婷、秦美玲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广大附中增城实验中学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感悟百年辉煌，</w:t>
            </w:r>
            <w:proofErr w:type="gramStart"/>
            <w:r>
              <w:rPr>
                <w:rStyle w:val="16"/>
                <w:rFonts w:hint="default"/>
                <w:bCs/>
              </w:rPr>
              <w:t>荔</w:t>
            </w:r>
            <w:proofErr w:type="gramEnd"/>
            <w:r>
              <w:rPr>
                <w:rStyle w:val="16"/>
                <w:rFonts w:hint="default"/>
                <w:bCs/>
              </w:rPr>
              <w:t>乡红心不渝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96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杨思萍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广州市增城开发区第一小学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改革创新，奋发有为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97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阮志杰、邓倩儿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广州市增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城区东方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职业技术学校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6"/>
                <w:rFonts w:hint="default"/>
                <w:bCs/>
              </w:rPr>
            </w:pPr>
            <w:r>
              <w:rPr>
                <w:rStyle w:val="16"/>
                <w:rFonts w:hint="default"/>
                <w:bCs/>
              </w:rPr>
              <w:t>我国载人航天发展史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邓静函、罗家慧、陆爽格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广州市工贸技师学院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实干兴邦，从我做起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陈伟娜、吴杰娜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广州市公用事业技师学院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志愿服务，利人利己</w:t>
            </w:r>
          </w:p>
        </w:tc>
      </w:tr>
      <w:tr w:rsidR="00110446" w:rsidTr="00110446">
        <w:trPr>
          <w:trHeight w:val="54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赵彩红、郑春欣、罗丹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广州市公用事业技师学院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追光逐梦，做大湾区最“靓”的仔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张九玲、闫丽、张永杰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广州市机电技师学院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走近人大代表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102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姜兴莹、陈实、唐静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广州市技师学院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中国特色大国外交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103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易春芳、江浩、梁捷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广州市技师学院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培育和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践行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社会主义核心价值观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104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姜佳美、王静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广州市交通技师学院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职业道德与职业指导</w:t>
            </w:r>
          </w:p>
        </w:tc>
      </w:tr>
      <w:tr w:rsidR="00110446" w:rsidTr="00110446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105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陈柳青、范珊珊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广州市轻工技师学院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以人民为中心的发展思想</w:t>
            </w:r>
          </w:p>
        </w:tc>
      </w:tr>
      <w:tr w:rsidR="00110446" w:rsidTr="00110446">
        <w:trPr>
          <w:jc w:val="center"/>
          <w:hidden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446" w:rsidRDefault="00110446">
            <w:pPr>
              <w:spacing w:line="560" w:lineRule="exact"/>
              <w:rPr>
                <w:bCs/>
                <w:vanish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446" w:rsidRDefault="00110446">
            <w:pPr>
              <w:spacing w:line="560" w:lineRule="exact"/>
              <w:rPr>
                <w:bCs/>
                <w:vanish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446" w:rsidRDefault="00110446">
            <w:pPr>
              <w:spacing w:line="560" w:lineRule="exact"/>
              <w:rPr>
                <w:bCs/>
                <w:vanish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446" w:rsidRDefault="00110446">
            <w:pPr>
              <w:spacing w:line="560" w:lineRule="exact"/>
              <w:rPr>
                <w:bCs/>
                <w:vanish/>
              </w:rPr>
            </w:pPr>
          </w:p>
        </w:tc>
      </w:tr>
    </w:tbl>
    <w:p w:rsidR="00110446" w:rsidRDefault="00110446" w:rsidP="00110446">
      <w:pPr>
        <w:spacing w:line="560" w:lineRule="exact"/>
        <w:rPr>
          <w:rFonts w:hint="eastAsia"/>
          <w:bCs/>
        </w:rPr>
      </w:pPr>
      <w:r>
        <w:rPr>
          <w:bCs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lastRenderedPageBreak/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附件3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 xml:space="preserve"> </w:t>
      </w:r>
    </w:p>
    <w:tbl>
      <w:tblPr>
        <w:tblW w:w="490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934"/>
        <w:gridCol w:w="3107"/>
        <w:gridCol w:w="3374"/>
        <w:gridCol w:w="6291"/>
      </w:tblGrid>
      <w:tr w:rsidR="00110446" w:rsidTr="00110446">
        <w:trPr>
          <w:trHeight w:val="60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spacing w:line="560" w:lineRule="exact"/>
              <w:jc w:val="center"/>
              <w:rPr>
                <w:rFonts w:ascii="方正小标宋_GBK" w:eastAsia="方正小标宋_GBK"/>
                <w:bCs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bCs/>
                <w:sz w:val="36"/>
                <w:szCs w:val="36"/>
              </w:rPr>
              <w:t>“百个学校思政课课题”评审结果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Cs/>
              </w:rPr>
            </w:pPr>
            <w:r>
              <w:rPr>
                <w:rFonts w:ascii="黑体" w:eastAsia="黑体" w:hAnsi="黑体"/>
                <w:bCs/>
              </w:rPr>
              <w:t>序号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Cs/>
              </w:rPr>
            </w:pPr>
            <w:r>
              <w:rPr>
                <w:rFonts w:ascii="黑体" w:eastAsia="黑体" w:hAnsi="黑体"/>
                <w:bCs/>
              </w:rPr>
              <w:t>负责人</w:t>
            </w:r>
          </w:p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Cs/>
              </w:rPr>
            </w:pPr>
            <w:r>
              <w:rPr>
                <w:rFonts w:ascii="黑体" w:eastAsia="黑体" w:hAnsi="黑体"/>
                <w:bCs/>
              </w:rPr>
              <w:t>姓名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Cs/>
              </w:rPr>
            </w:pPr>
            <w:r>
              <w:rPr>
                <w:rFonts w:ascii="黑体" w:eastAsia="黑体" w:hAnsi="黑体"/>
                <w:bCs/>
              </w:rPr>
              <w:t>课题组成员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Cs/>
              </w:rPr>
            </w:pPr>
            <w:r>
              <w:rPr>
                <w:rFonts w:ascii="黑体" w:eastAsia="黑体" w:hAnsi="黑体"/>
                <w:bCs/>
              </w:rPr>
              <w:t>单位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Cs/>
              </w:rPr>
            </w:pPr>
            <w:r>
              <w:rPr>
                <w:rFonts w:ascii="黑体" w:eastAsia="黑体" w:hAnsi="黑体"/>
                <w:bCs/>
              </w:rPr>
              <w:t>课题名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薛菁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吴阳松、黎家佑、莫炳坤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广州大学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高校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思政课线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上线下混合教学模式研究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曾翠芳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郝文君、刘彬、舒国萱、李思瑾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广州医科大学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广州红色资源融入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教学研究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林梓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骆慧婷、符志伟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广州航海学院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基于红色经典音乐的大学生党史学习教育新模式构建研究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伍楷舜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罗树立、徐铁英、马春鸣、</w:t>
            </w:r>
            <w:proofErr w:type="gramStart"/>
            <w:r>
              <w:rPr>
                <w:rStyle w:val="17"/>
                <w:rFonts w:hint="default"/>
                <w:bCs/>
              </w:rPr>
              <w:t>寇智卓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香港科技大学（广州）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adjustRightInd w:val="0"/>
              <w:snapToGrid w:val="0"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探索元宇宙在</w:t>
            </w:r>
            <w:proofErr w:type="gramStart"/>
            <w:r>
              <w:rPr>
                <w:rStyle w:val="17"/>
                <w:rFonts w:hint="default"/>
                <w:bCs/>
              </w:rPr>
              <w:t>思政教学</w:t>
            </w:r>
            <w:proofErr w:type="gramEnd"/>
            <w:r>
              <w:rPr>
                <w:rStyle w:val="17"/>
                <w:rFonts w:hint="default"/>
                <w:bCs/>
              </w:rPr>
              <w:t>中的应用与实践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刘亚敏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曹群、蒋家胜、李木柳、张秀英、仇授书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广州番禺职业技术学院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党的二十大精神融入大学生思想政治教育的路径研究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游庆</w:t>
            </w:r>
            <w:proofErr w:type="gramStart"/>
            <w:r>
              <w:rPr>
                <w:rStyle w:val="17"/>
                <w:rFonts w:hint="default"/>
                <w:bCs/>
              </w:rPr>
              <w:t>括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曹群、仇授书、葛辉彰、卫婵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广州番禺职业技术学院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中华优秀传统文化资源融入</w:t>
            </w:r>
            <w:proofErr w:type="gramStart"/>
            <w:r>
              <w:rPr>
                <w:rStyle w:val="17"/>
                <w:rFonts w:hint="default"/>
                <w:bCs/>
              </w:rPr>
              <w:t>思政课研究</w:t>
            </w:r>
            <w:proofErr w:type="gramEnd"/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沈珂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马小荣、马志红、许雯婷、阮彩霞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广州铁路职业技术学院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基于理解的高职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教学设计实践研究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杨昊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陈银平、于战明、索笑雯、陈婧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广州城市职业学院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ascii="Times New Roman" w:hAnsi="Times New Roman" w:hint="default"/>
                <w:bCs/>
              </w:rPr>
              <w:t>“</w:t>
            </w:r>
            <w:r>
              <w:rPr>
                <w:rStyle w:val="17"/>
                <w:rFonts w:hint="default"/>
                <w:bCs/>
              </w:rPr>
              <w:t>以美育德，以德育人</w:t>
            </w:r>
            <w:r>
              <w:rPr>
                <w:rStyle w:val="17"/>
                <w:rFonts w:ascii="Times New Roman" w:hAnsi="Times New Roman" w:hint="default"/>
                <w:bCs/>
              </w:rPr>
              <w:t>”</w:t>
            </w:r>
            <w:r>
              <w:rPr>
                <w:rStyle w:val="17"/>
                <w:rFonts w:hint="default"/>
                <w:bCs/>
              </w:rPr>
              <w:t>视阈下高职院校艺术教育与</w:t>
            </w:r>
            <w:proofErr w:type="gramStart"/>
            <w:r>
              <w:rPr>
                <w:rStyle w:val="17"/>
                <w:rFonts w:hint="default"/>
                <w:bCs/>
              </w:rPr>
              <w:t>思政教育</w:t>
            </w:r>
            <w:proofErr w:type="gramEnd"/>
            <w:r>
              <w:rPr>
                <w:rStyle w:val="17"/>
                <w:rFonts w:hint="default"/>
                <w:bCs/>
              </w:rPr>
              <w:t>的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融合路径研究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史虹霞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曾超、陈宇哲、于战明、郭慧、王洁、王寅寅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广州城市职业学院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网络影视生态的文化治理研究及人才培养启示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郭丽芳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吕春艳、</w:t>
            </w:r>
            <w:proofErr w:type="gramStart"/>
            <w:r>
              <w:rPr>
                <w:rStyle w:val="17"/>
                <w:rFonts w:hint="default"/>
                <w:bCs/>
              </w:rPr>
              <w:t>列柳旭</w:t>
            </w:r>
            <w:proofErr w:type="gramEnd"/>
            <w:r>
              <w:rPr>
                <w:rStyle w:val="17"/>
                <w:rFonts w:hint="default"/>
                <w:bCs/>
              </w:rPr>
              <w:t>、钟远珍、阮涛、陈利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广州体育职业技术学院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体育强国背景下中华体育精神融入高职</w:t>
            </w:r>
            <w:proofErr w:type="gramStart"/>
            <w:r>
              <w:rPr>
                <w:rStyle w:val="17"/>
                <w:rFonts w:hint="default"/>
                <w:bCs/>
              </w:rPr>
              <w:t>思政教育</w:t>
            </w:r>
            <w:proofErr w:type="gramEnd"/>
            <w:r>
              <w:rPr>
                <w:rStyle w:val="17"/>
                <w:rFonts w:hint="default"/>
                <w:bCs/>
              </w:rPr>
              <w:t>的路径与机制研究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高辉</w:t>
            </w:r>
            <w:proofErr w:type="gramStart"/>
            <w:r>
              <w:rPr>
                <w:rStyle w:val="17"/>
                <w:rFonts w:hint="default"/>
                <w:bCs/>
              </w:rPr>
              <w:t>辉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王采荪、廖玉玲、冉聪聪、李林燕、李艳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广州工程技术职业学院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纪念空间在大中小学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一体化建设中的应用研究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田应辉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张运萍、周娇、桑治国、刘升忠、胡雪洁、李佳、王采荪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广州工程技术职业学院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依托地方红色资源助推大中小学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一体化建设研究</w:t>
            </w:r>
            <w:r>
              <w:rPr>
                <w:rStyle w:val="17"/>
                <w:rFonts w:ascii="Times New Roman" w:hAnsi="Times New Roman" w:hint="default"/>
                <w:bCs/>
              </w:rPr>
              <w:t>——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以广州市从化区为例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孙银苹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丁西泠、邹艳荣、廖泽香、傅承哲、黄雪梅、林绮婷、喻嘉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广州科技贸易职业学院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ascii="Times New Roman" w:hAnsi="Times New Roman" w:hint="default"/>
                <w:bCs/>
              </w:rPr>
              <w:t>“</w:t>
            </w:r>
            <w:r>
              <w:rPr>
                <w:rStyle w:val="17"/>
                <w:rFonts w:hint="default"/>
                <w:bCs/>
              </w:rPr>
              <w:t>大思政课</w:t>
            </w:r>
            <w:r>
              <w:rPr>
                <w:rStyle w:val="17"/>
                <w:rFonts w:ascii="Times New Roman" w:hAnsi="Times New Roman" w:hint="default"/>
                <w:bCs/>
              </w:rPr>
              <w:t>”</w:t>
            </w:r>
            <w:r>
              <w:rPr>
                <w:rStyle w:val="17"/>
                <w:rFonts w:hint="default"/>
                <w:bCs/>
              </w:rPr>
              <w:t>背景下大学生政党认同培育的广东路径研究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马学云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甘泉、吴丽宁、黄燕媚、黄汉昌、陈雅雯、陈雅容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广州卫生职业技术学院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中共三大党史资源融入高职院校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教学路径研究</w:t>
            </w:r>
            <w:r>
              <w:rPr>
                <w:rStyle w:val="17"/>
                <w:rFonts w:ascii="Times New Roman" w:hAnsi="Times New Roman" w:hint="default"/>
                <w:bCs/>
              </w:rPr>
              <w:t>——</w:t>
            </w:r>
            <w:r>
              <w:rPr>
                <w:rStyle w:val="17"/>
                <w:rFonts w:hint="default"/>
                <w:bCs/>
              </w:rPr>
              <w:t>以</w:t>
            </w:r>
            <w:r>
              <w:rPr>
                <w:rStyle w:val="17"/>
                <w:rFonts w:ascii="Times New Roman" w:hAnsi="Times New Roman" w:hint="default"/>
                <w:bCs/>
              </w:rPr>
              <w:t>“</w:t>
            </w:r>
            <w:r>
              <w:rPr>
                <w:rStyle w:val="17"/>
                <w:rFonts w:hint="default"/>
                <w:bCs/>
              </w:rPr>
              <w:t>习近平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新时代中国特色社会主义思想概论</w:t>
            </w:r>
            <w:proofErr w:type="gramStart"/>
            <w:r>
              <w:rPr>
                <w:rStyle w:val="17"/>
                <w:rFonts w:ascii="Times New Roman" w:hAnsi="Times New Roman" w:hint="default"/>
                <w:bCs/>
              </w:rPr>
              <w:t>”</w:t>
            </w:r>
            <w:proofErr w:type="gramEnd"/>
            <w:r>
              <w:rPr>
                <w:rStyle w:val="17"/>
                <w:rFonts w:hint="default"/>
                <w:bCs/>
              </w:rPr>
              <w:t>课程为例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刘娜娜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丘毅清</w:t>
            </w:r>
            <w:proofErr w:type="gramEnd"/>
            <w:r>
              <w:rPr>
                <w:rStyle w:val="17"/>
                <w:rFonts w:hint="default"/>
                <w:bCs/>
              </w:rPr>
              <w:t>、武君、何雪、邓昕睿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广州幼儿师范高等专科学校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学校</w:t>
            </w:r>
            <w:r>
              <w:rPr>
                <w:rStyle w:val="17"/>
                <w:rFonts w:ascii="Times New Roman" w:hAnsi="Times New Roman" w:hint="default"/>
                <w:bCs/>
              </w:rPr>
              <w:t>“</w:t>
            </w:r>
            <w:r>
              <w:rPr>
                <w:rStyle w:val="17"/>
                <w:rFonts w:hint="default"/>
                <w:bCs/>
              </w:rPr>
              <w:t>大思政课</w:t>
            </w:r>
            <w:r>
              <w:rPr>
                <w:rStyle w:val="17"/>
                <w:rFonts w:ascii="Times New Roman" w:hAnsi="Times New Roman" w:hint="default"/>
                <w:bCs/>
              </w:rPr>
              <w:t>”</w:t>
            </w:r>
            <w:r>
              <w:rPr>
                <w:rStyle w:val="17"/>
                <w:rFonts w:hint="default"/>
                <w:bCs/>
              </w:rPr>
              <w:t>工作格局构建路径研究</w:t>
            </w:r>
            <w:r>
              <w:rPr>
                <w:rStyle w:val="17"/>
                <w:rFonts w:ascii="Times New Roman" w:hAnsi="Times New Roman" w:hint="default"/>
                <w:bCs/>
              </w:rPr>
              <w:t>——</w:t>
            </w:r>
            <w:r>
              <w:rPr>
                <w:rStyle w:val="17"/>
                <w:rFonts w:hint="default"/>
                <w:bCs/>
              </w:rPr>
              <w:t>以广州幼儿师范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高等专科学校为例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吴荣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刘静、张夏青、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表春香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、武君、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孙亭亭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广州幼儿师范高等专科学校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广州红色资源融入高职院校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教学研究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王嘉吟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林命如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、张雅博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广东广雅中学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adjustRightInd w:val="0"/>
              <w:snapToGrid w:val="0"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微时代</w:t>
            </w:r>
            <w:r>
              <w:rPr>
                <w:bCs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学生思想政治教育生活化实现路径探究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邹琳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袁锋英、陈州静、徐志帆、洪丽、吴彩罗、张惠敏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广州市第二中学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广州红色文化资源融入初中道法课堂教学探新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bookmarkStart w:id="1" w:name="OLE_LINK3"/>
            <w:r>
              <w:rPr>
                <w:rStyle w:val="17"/>
                <w:rFonts w:hint="default"/>
                <w:bCs/>
              </w:rPr>
              <w:t>王兰</w:t>
            </w:r>
            <w:bookmarkEnd w:id="1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许甫琦、陈玉梅、朱娟、孙广密、郭盈君、区钰婷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广州市第六中学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《习近平新时代中国特色社会主义思想学生读本》（初中）与道德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与法治课程融合教学的实践活动研究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许甫琦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黄伟强、王兰、蒋纯、陆嘉荧、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杨凡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广州市第六中学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基于集团化办学的初高中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思政课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法治素养一体化培育研究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周舜香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梁彩匀、麦杰伟、张东辉、陈冰、王殿宇、林嘉华、刘秋文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广州协和学校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利用红色歌</w:t>
            </w:r>
            <w:proofErr w:type="gramStart"/>
            <w:r>
              <w:rPr>
                <w:rStyle w:val="17"/>
                <w:rFonts w:hint="default"/>
                <w:bCs/>
              </w:rPr>
              <w:t>影资源</w:t>
            </w:r>
            <w:proofErr w:type="gramEnd"/>
            <w:r>
              <w:rPr>
                <w:rStyle w:val="17"/>
                <w:rFonts w:hint="default"/>
                <w:bCs/>
              </w:rPr>
              <w:t>推进小初</w:t>
            </w:r>
            <w:proofErr w:type="gramStart"/>
            <w:r>
              <w:rPr>
                <w:rStyle w:val="17"/>
                <w:rFonts w:hint="default"/>
                <w:bCs/>
              </w:rPr>
              <w:t>高思政一体化</w:t>
            </w:r>
            <w:proofErr w:type="gramEnd"/>
            <w:r>
              <w:rPr>
                <w:rStyle w:val="17"/>
                <w:rFonts w:hint="default"/>
                <w:bCs/>
              </w:rPr>
              <w:t>建设的实践研究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王晨曦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陈宁生、刘小平、陈小阳、汪娜、孙宾、陈嘉乐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广州大学附属中学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运用新结构水平等级评价量表，助推主观题高质量评价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杨斌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麦剑文</w:t>
            </w:r>
            <w:proofErr w:type="gramEnd"/>
            <w:r>
              <w:rPr>
                <w:rStyle w:val="17"/>
                <w:rFonts w:hint="default"/>
                <w:bCs/>
              </w:rPr>
              <w:t>、陈春芳、黄小娟、林快珊、王星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广东华侨中学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广州红色文化资源融入高中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教学研究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唐英姿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洪续、时琴、钟琳、李慧莹、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刘钻仪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广州市启明学校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党的二十大精神指引下培育视障学生</w:t>
            </w:r>
            <w:r>
              <w:rPr>
                <w:rStyle w:val="17"/>
                <w:rFonts w:ascii="Times New Roman" w:hAnsi="Times New Roman" w:hint="default"/>
                <w:bCs/>
              </w:rPr>
              <w:t>“</w:t>
            </w:r>
            <w:r>
              <w:rPr>
                <w:rStyle w:val="17"/>
                <w:rFonts w:hint="default"/>
                <w:bCs/>
              </w:rPr>
              <w:t>文化自信</w:t>
            </w:r>
            <w:r>
              <w:rPr>
                <w:rStyle w:val="17"/>
                <w:rFonts w:ascii="Times New Roman" w:hAnsi="Times New Roman" w:hint="default"/>
                <w:bCs/>
              </w:rPr>
              <w:t>”</w:t>
            </w:r>
            <w:r>
              <w:rPr>
                <w:rStyle w:val="17"/>
                <w:rFonts w:hint="default"/>
                <w:bCs/>
              </w:rPr>
              <w:t>的实践研究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王婉军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任巧珍</w:t>
            </w:r>
            <w:proofErr w:type="gramEnd"/>
            <w:r>
              <w:rPr>
                <w:rStyle w:val="17"/>
                <w:rFonts w:hint="default"/>
                <w:bCs/>
              </w:rPr>
              <w:t>、刘小青、余杏娜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广州市旅游商务职业学校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党的二十大精神融入中</w:t>
            </w:r>
            <w:proofErr w:type="gramStart"/>
            <w:r>
              <w:rPr>
                <w:rStyle w:val="17"/>
                <w:rFonts w:hint="default"/>
                <w:bCs/>
              </w:rPr>
              <w:t>职思政课</w:t>
            </w:r>
            <w:proofErr w:type="gramEnd"/>
            <w:r>
              <w:rPr>
                <w:rStyle w:val="17"/>
                <w:rFonts w:hint="default"/>
                <w:bCs/>
              </w:rPr>
              <w:t>的实践研究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姜红梅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李元安、张荣、王会丽、龚林、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杜雪华、滕浪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广州市幼儿师范学校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新媒体时代</w:t>
            </w:r>
            <w:r>
              <w:rPr>
                <w:rStyle w:val="17"/>
                <w:rFonts w:ascii="Times New Roman" w:hAnsi="Times New Roman" w:hint="default"/>
                <w:bCs/>
              </w:rPr>
              <w:t>VR</w:t>
            </w:r>
            <w:r>
              <w:rPr>
                <w:rStyle w:val="17"/>
                <w:rFonts w:hint="default"/>
                <w:bCs/>
              </w:rPr>
              <w:t>技术融入中</w:t>
            </w:r>
            <w:proofErr w:type="gramStart"/>
            <w:r>
              <w:rPr>
                <w:rStyle w:val="17"/>
                <w:rFonts w:hint="default"/>
                <w:bCs/>
              </w:rPr>
              <w:t>职思政课</w:t>
            </w:r>
            <w:proofErr w:type="gramEnd"/>
            <w:r>
              <w:rPr>
                <w:rStyle w:val="17"/>
                <w:rFonts w:hint="default"/>
                <w:bCs/>
              </w:rPr>
              <w:t>教学实践的探索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李元安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秦小珊、姜红梅、王会丽、滕浪、杜雪华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广州市幼儿师范学校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ascii="Times New Roman" w:hAnsi="Times New Roman" w:hint="default"/>
                <w:bCs/>
              </w:rPr>
              <w:t>“</w:t>
            </w:r>
            <w:r>
              <w:rPr>
                <w:rStyle w:val="17"/>
                <w:rFonts w:hint="default"/>
                <w:bCs/>
              </w:rPr>
              <w:t>大思政课</w:t>
            </w:r>
            <w:r>
              <w:rPr>
                <w:rStyle w:val="17"/>
                <w:rFonts w:ascii="Times New Roman" w:hAnsi="Times New Roman" w:hint="default"/>
                <w:bCs/>
              </w:rPr>
              <w:t>”</w:t>
            </w:r>
            <w:r>
              <w:rPr>
                <w:rStyle w:val="17"/>
                <w:rFonts w:hint="default"/>
                <w:bCs/>
              </w:rPr>
              <w:t>视域下校地党建共建育人模式探究</w:t>
            </w:r>
            <w:r>
              <w:rPr>
                <w:rStyle w:val="17"/>
                <w:rFonts w:ascii="Times New Roman" w:hAnsi="Times New Roman" w:hint="default"/>
                <w:bCs/>
              </w:rPr>
              <w:t>——</w:t>
            </w:r>
            <w:r>
              <w:rPr>
                <w:rStyle w:val="17"/>
                <w:rFonts w:hint="default"/>
                <w:bCs/>
              </w:rPr>
              <w:t>以广州市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幼儿师范学校为例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李海平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李倩、朱云、熊震、尹昭伊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广州市轻工职业学校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ascii="Times New Roman" w:hAnsi="Times New Roman" w:hint="default"/>
                <w:bCs/>
              </w:rPr>
              <w:t>“</w:t>
            </w:r>
            <w:r>
              <w:rPr>
                <w:rStyle w:val="17"/>
                <w:rFonts w:hint="default"/>
                <w:bCs/>
              </w:rPr>
              <w:t>微时代</w:t>
            </w:r>
            <w:r>
              <w:rPr>
                <w:rStyle w:val="17"/>
                <w:rFonts w:ascii="Times New Roman" w:hAnsi="Times New Roman" w:hint="default"/>
                <w:bCs/>
              </w:rPr>
              <w:t>”</w:t>
            </w:r>
            <w:r>
              <w:rPr>
                <w:rStyle w:val="17"/>
                <w:rFonts w:hint="default"/>
                <w:bCs/>
              </w:rPr>
              <w:t>学生思想政治教育生活化实现路径研究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吴杏梅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李伟军、周春红、戴欣兰、孔梓俊、赖秀蓉、谢毅敏、姚少敏、李坚</w:t>
            </w:r>
            <w:proofErr w:type="gramStart"/>
            <w:r>
              <w:rPr>
                <w:rStyle w:val="17"/>
                <w:rFonts w:hint="default"/>
                <w:bCs/>
              </w:rPr>
              <w:t>萄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广州市交通运输职业学校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ascii="Times New Roman" w:hAnsi="Times New Roman" w:hint="default"/>
                <w:bCs/>
              </w:rPr>
              <w:t>“</w:t>
            </w:r>
            <w:r>
              <w:rPr>
                <w:rStyle w:val="17"/>
                <w:rFonts w:hint="default"/>
                <w:bCs/>
              </w:rPr>
              <w:t>大思政课</w:t>
            </w:r>
            <w:r>
              <w:rPr>
                <w:rStyle w:val="17"/>
                <w:rFonts w:ascii="Times New Roman" w:hAnsi="Times New Roman" w:hint="default"/>
                <w:bCs/>
              </w:rPr>
              <w:t>”</w:t>
            </w:r>
            <w:r>
              <w:rPr>
                <w:rStyle w:val="17"/>
                <w:rFonts w:hint="default"/>
                <w:bCs/>
              </w:rPr>
              <w:t>视域下</w:t>
            </w:r>
            <w:r>
              <w:rPr>
                <w:rStyle w:val="17"/>
                <w:rFonts w:ascii="Times New Roman" w:hAnsi="Times New Roman" w:hint="default"/>
                <w:bCs/>
              </w:rPr>
              <w:t>“</w:t>
            </w:r>
            <w:r>
              <w:rPr>
                <w:rStyle w:val="17"/>
                <w:rFonts w:hint="default"/>
                <w:bCs/>
              </w:rPr>
              <w:t>行走</w:t>
            </w:r>
            <w:r>
              <w:rPr>
                <w:rStyle w:val="17"/>
                <w:rFonts w:ascii="Times New Roman" w:hAnsi="Times New Roman" w:hint="default"/>
                <w:bCs/>
              </w:rPr>
              <w:t>”</w:t>
            </w:r>
            <w:r>
              <w:rPr>
                <w:rStyle w:val="17"/>
                <w:rFonts w:hint="default"/>
                <w:bCs/>
              </w:rPr>
              <w:t>的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教学模式研究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何倩明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朱丽玲、肖清梅、陈滢滢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广州市城市建设职业学校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广州红色文化资源融入中</w:t>
            </w:r>
            <w:proofErr w:type="gramStart"/>
            <w:r>
              <w:rPr>
                <w:rStyle w:val="17"/>
                <w:rFonts w:hint="default"/>
                <w:bCs/>
              </w:rPr>
              <w:t>职思政</w:t>
            </w:r>
            <w:proofErr w:type="gramEnd"/>
            <w:r>
              <w:rPr>
                <w:rStyle w:val="17"/>
                <w:rFonts w:hint="default"/>
                <w:bCs/>
              </w:rPr>
              <w:t>课程教学实践研究</w:t>
            </w:r>
            <w:r>
              <w:rPr>
                <w:rStyle w:val="17"/>
                <w:rFonts w:ascii="Times New Roman" w:hAnsi="Times New Roman" w:hint="default"/>
                <w:bCs/>
              </w:rPr>
              <w:t>——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以</w:t>
            </w:r>
            <w:r>
              <w:rPr>
                <w:rStyle w:val="17"/>
                <w:rFonts w:ascii="Times New Roman" w:hAnsi="Times New Roman" w:hint="default"/>
                <w:bCs/>
              </w:rPr>
              <w:t>“</w:t>
            </w:r>
            <w:r>
              <w:rPr>
                <w:rStyle w:val="17"/>
                <w:rFonts w:hint="default"/>
                <w:bCs/>
              </w:rPr>
              <w:t>中国特色社会主义</w:t>
            </w:r>
            <w:r>
              <w:rPr>
                <w:rStyle w:val="17"/>
                <w:rFonts w:ascii="Times New Roman" w:hAnsi="Times New Roman" w:hint="default"/>
                <w:bCs/>
              </w:rPr>
              <w:t>”</w:t>
            </w:r>
            <w:r>
              <w:rPr>
                <w:rStyle w:val="17"/>
                <w:rFonts w:hint="default"/>
                <w:bCs/>
              </w:rPr>
              <w:t>课程为例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王燕珊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杨亮、李迎、许爱日、潘旭照、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周肖红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广州市培正中学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新结构教学评框架视野下党的二十大精神融入高中</w:t>
            </w:r>
            <w:proofErr w:type="gramStart"/>
            <w:r>
              <w:rPr>
                <w:rStyle w:val="17"/>
                <w:rFonts w:hint="default"/>
                <w:bCs/>
              </w:rPr>
              <w:t>思政课实践</w:t>
            </w:r>
            <w:proofErr w:type="gramEnd"/>
            <w:r>
              <w:rPr>
                <w:rStyle w:val="17"/>
                <w:rFonts w:hint="default"/>
                <w:bCs/>
              </w:rPr>
              <w:t>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陈瑶池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黄云、罗自娱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广州市越秀区东风东路小学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广州红色文化资源融入小学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的行动研究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李荣梅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汤洁、林丽华、陈昕、尹丽珊、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熊娟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广州市越秀区桂花岗小学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Style w:val="17"/>
                <w:rFonts w:ascii="Times New Roman" w:hAnsi="Times New Roman" w:cs="Times New Roman" w:hint="default"/>
                <w:bCs/>
                <w:kern w:val="2"/>
              </w:rPr>
            </w:pPr>
            <w:r>
              <w:rPr>
                <w:rStyle w:val="17"/>
                <w:rFonts w:ascii="Times New Roman" w:hAnsi="Times New Roman" w:cs="Times New Roman" w:hint="default"/>
                <w:bCs/>
                <w:kern w:val="2"/>
              </w:rPr>
              <w:t>“</w:t>
            </w:r>
            <w:r>
              <w:rPr>
                <w:rStyle w:val="17"/>
                <w:rFonts w:cs="Times New Roman" w:hint="default"/>
                <w:bCs/>
                <w:kern w:val="2"/>
              </w:rPr>
              <w:t>家校社</w:t>
            </w:r>
            <w:r>
              <w:rPr>
                <w:rStyle w:val="17"/>
                <w:rFonts w:ascii="Times New Roman" w:hAnsi="Times New Roman" w:cs="Times New Roman" w:hint="default"/>
                <w:bCs/>
                <w:kern w:val="2"/>
              </w:rPr>
              <w:t>”</w:t>
            </w:r>
            <w:r>
              <w:rPr>
                <w:rStyle w:val="17"/>
                <w:rFonts w:cs="Times New Roman" w:hint="default"/>
                <w:bCs/>
                <w:kern w:val="2"/>
              </w:rPr>
              <w:t>协同视角下小学少先队跨学科大</w:t>
            </w:r>
            <w:proofErr w:type="gramStart"/>
            <w:r>
              <w:rPr>
                <w:rStyle w:val="17"/>
                <w:rFonts w:cs="Times New Roman" w:hint="default"/>
                <w:bCs/>
                <w:kern w:val="2"/>
              </w:rPr>
              <w:t>思政教育</w:t>
            </w:r>
            <w:proofErr w:type="gramEnd"/>
            <w:r>
              <w:rPr>
                <w:rStyle w:val="17"/>
                <w:rFonts w:cs="Times New Roman" w:hint="default"/>
                <w:bCs/>
                <w:kern w:val="2"/>
              </w:rPr>
              <w:t>实践探索</w:t>
            </w:r>
            <w:r>
              <w:rPr>
                <w:rStyle w:val="17"/>
                <w:rFonts w:ascii="Times New Roman" w:hAnsi="Times New Roman" w:cs="Times New Roman" w:hint="default"/>
                <w:bCs/>
                <w:kern w:val="2"/>
              </w:rPr>
              <w:t>——</w:t>
            </w:r>
          </w:p>
          <w:p w:rsidR="00110446" w:rsidRDefault="001104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Style w:val="17"/>
                <w:rFonts w:ascii="Times New Roman" w:hAnsi="Times New Roman" w:cs="Times New Roman" w:hint="default"/>
                <w:bCs/>
                <w:kern w:val="2"/>
              </w:rPr>
            </w:pPr>
            <w:r>
              <w:rPr>
                <w:rStyle w:val="17"/>
                <w:rFonts w:cs="Times New Roman" w:hint="default"/>
                <w:bCs/>
                <w:kern w:val="2"/>
              </w:rPr>
              <w:t>以桂花岗小学少年科学院项目式学习为例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谢铭姬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邝家明、刘丽红、游梦、陈秀英、岳莉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广州市越秀区黄花小学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红色诗词文化资源融入</w:t>
            </w:r>
            <w:r>
              <w:rPr>
                <w:bCs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大思政课</w:t>
            </w:r>
            <w:r>
              <w:rPr>
                <w:bCs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叶颖欣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黄嘉琳、高艳贞、朱喜仁、刘咏诗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广州市越秀区农林下路小学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基于深度学习下广州红色资源融入小学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教学研究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欧列娜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吕恒、詹洁、邢柳、陈焕兰、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谭丽明、李珠琼、彭悦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广州市越秀区文德路小学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中华优秀传统文化融入小学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的路径研究基于粤港</w:t>
            </w:r>
            <w:r>
              <w:rPr>
                <w:rStyle w:val="17"/>
                <w:rFonts w:ascii="Times New Roman" w:hAnsi="Times New Roman" w:hint="default"/>
                <w:bCs/>
              </w:rPr>
              <w:t>“</w:t>
            </w:r>
            <w:r>
              <w:rPr>
                <w:rStyle w:val="17"/>
                <w:rFonts w:hint="default"/>
                <w:bCs/>
              </w:rPr>
              <w:t>一课两讲</w:t>
            </w:r>
            <w:r>
              <w:rPr>
                <w:rStyle w:val="17"/>
                <w:rFonts w:ascii="Times New Roman" w:hAnsi="Times New Roman" w:hint="default"/>
                <w:bCs/>
              </w:rPr>
              <w:t>”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黄薇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吴苑菁、张浚浩、区泳诗、胡锦云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广州市第五中学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优化设计大单元</w:t>
            </w:r>
            <w:r>
              <w:rPr>
                <w:rStyle w:val="17"/>
                <w:rFonts w:ascii="Times New Roman" w:hAnsi="Times New Roman" w:hint="default"/>
                <w:bCs/>
              </w:rPr>
              <w:t>“</w:t>
            </w:r>
            <w:r>
              <w:rPr>
                <w:rStyle w:val="17"/>
                <w:rFonts w:hint="default"/>
                <w:bCs/>
              </w:rPr>
              <w:t>小练笔</w:t>
            </w:r>
            <w:r>
              <w:rPr>
                <w:rStyle w:val="17"/>
                <w:rFonts w:ascii="Times New Roman" w:hAnsi="Times New Roman" w:hint="default"/>
                <w:bCs/>
              </w:rPr>
              <w:t>”</w:t>
            </w:r>
            <w:r>
              <w:rPr>
                <w:rStyle w:val="17"/>
                <w:rFonts w:hint="default"/>
                <w:bCs/>
              </w:rPr>
              <w:t>作业助力广州红色资源融入初中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道德与法治课程的实践研究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刘佳彬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廖洁珊、朱日丽、曾宝珊、尹丽君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广州市海珠区宝玉</w:t>
            </w:r>
            <w:proofErr w:type="gramStart"/>
            <w:r>
              <w:rPr>
                <w:rStyle w:val="17"/>
                <w:rFonts w:hint="default"/>
                <w:bCs/>
              </w:rPr>
              <w:t>直小学</w:t>
            </w:r>
            <w:proofErr w:type="gramEnd"/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小学道德与法治历史主题前置学习的实践研究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陈敏清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方玉倩、郑建婷、</w:t>
            </w:r>
            <w:proofErr w:type="gramStart"/>
            <w:r>
              <w:rPr>
                <w:rStyle w:val="17"/>
                <w:rFonts w:hint="default"/>
                <w:bCs/>
              </w:rPr>
              <w:t>梁伴年</w:t>
            </w:r>
            <w:proofErr w:type="gramEnd"/>
            <w:r>
              <w:rPr>
                <w:rStyle w:val="17"/>
                <w:rFonts w:hint="default"/>
                <w:bCs/>
              </w:rPr>
              <w:t>、宁诗媚、麦佩莲、梁陆萍、黄倩怡、段雅萍、陈嘉丽、欧阳洁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广州市海珠区凤江小学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基于道德与法治核心素养的红色教育单元作业设计与实施研究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陆燕珍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吴洁辉、黄颖绚、马春芳、温家瑜、李一平、张子欣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广州市海珠区怡乐路小学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基于大概念背景的小学道德与法治大单元教学实践研究</w:t>
            </w:r>
            <w:r>
              <w:rPr>
                <w:rStyle w:val="17"/>
                <w:rFonts w:ascii="Times New Roman" w:hAnsi="Times New Roman" w:hint="default"/>
                <w:bCs/>
              </w:rPr>
              <w:t>——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以</w:t>
            </w:r>
            <w:r>
              <w:rPr>
                <w:rStyle w:val="17"/>
                <w:rFonts w:ascii="Times New Roman" w:hAnsi="Times New Roman" w:hint="default"/>
                <w:bCs/>
              </w:rPr>
              <w:t>“</w:t>
            </w:r>
            <w:r>
              <w:rPr>
                <w:rStyle w:val="17"/>
                <w:rFonts w:hint="default"/>
                <w:bCs/>
              </w:rPr>
              <w:t>中华优秀传统文化主题</w:t>
            </w:r>
            <w:r>
              <w:rPr>
                <w:rStyle w:val="17"/>
                <w:rFonts w:ascii="Times New Roman" w:hAnsi="Times New Roman" w:hint="default"/>
                <w:bCs/>
              </w:rPr>
              <w:t>”</w:t>
            </w:r>
            <w:r>
              <w:rPr>
                <w:rStyle w:val="17"/>
                <w:rFonts w:hint="default"/>
                <w:bCs/>
              </w:rPr>
              <w:t>为例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黄玉</w:t>
            </w:r>
            <w:proofErr w:type="gramStart"/>
            <w:r>
              <w:rPr>
                <w:rStyle w:val="17"/>
                <w:rFonts w:hint="default"/>
                <w:bCs/>
              </w:rPr>
              <w:t>怡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蔡敏、方蔓婷、周婕、吴秋兰、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吴苑菁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广州市南武实验学校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依托初中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ascii="Times New Roman" w:hAnsi="Times New Roman" w:hint="default"/>
                <w:bCs/>
              </w:rPr>
              <w:t>“</w:t>
            </w:r>
            <w:r>
              <w:rPr>
                <w:rStyle w:val="17"/>
                <w:rFonts w:hint="default"/>
                <w:bCs/>
              </w:rPr>
              <w:t>体验式实践教育活动</w:t>
            </w:r>
            <w:r>
              <w:rPr>
                <w:rStyle w:val="17"/>
                <w:rFonts w:ascii="Times New Roman" w:hAnsi="Times New Roman" w:hint="default"/>
                <w:bCs/>
              </w:rPr>
              <w:t>”</w:t>
            </w:r>
            <w:r>
              <w:rPr>
                <w:rStyle w:val="17"/>
                <w:rFonts w:hint="default"/>
                <w:bCs/>
              </w:rPr>
              <w:t>推动党的二十大精神进课堂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吴秋兰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黄玉</w:t>
            </w:r>
            <w:proofErr w:type="gramStart"/>
            <w:r>
              <w:rPr>
                <w:rStyle w:val="17"/>
                <w:rFonts w:hint="default"/>
                <w:bCs/>
              </w:rPr>
              <w:t>怡</w:t>
            </w:r>
            <w:proofErr w:type="gramEnd"/>
            <w:r>
              <w:rPr>
                <w:rStyle w:val="17"/>
                <w:rFonts w:hint="default"/>
                <w:bCs/>
              </w:rPr>
              <w:t>、谢晓兰、吴苑菁、陈敏兰、王益云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广州市新</w:t>
            </w:r>
            <w:proofErr w:type="gramStart"/>
            <w:r>
              <w:rPr>
                <w:rStyle w:val="17"/>
                <w:rFonts w:hint="default"/>
                <w:bCs/>
              </w:rPr>
              <w:t>滘</w:t>
            </w:r>
            <w:proofErr w:type="gramEnd"/>
            <w:r>
              <w:rPr>
                <w:rStyle w:val="17"/>
                <w:rFonts w:hint="default"/>
                <w:bCs/>
              </w:rPr>
              <w:t>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粤港澳大湾</w:t>
            </w:r>
            <w:proofErr w:type="gramStart"/>
            <w:r>
              <w:rPr>
                <w:rStyle w:val="17"/>
                <w:rFonts w:hint="default"/>
                <w:bCs/>
              </w:rPr>
              <w:t>区背景</w:t>
            </w:r>
            <w:proofErr w:type="gramEnd"/>
            <w:r>
              <w:rPr>
                <w:rStyle w:val="17"/>
                <w:rFonts w:hint="default"/>
                <w:bCs/>
              </w:rPr>
              <w:t>下龙舟文化资源融入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的实践研究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汤汉强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刘玉丹、</w:t>
            </w:r>
            <w:proofErr w:type="gramStart"/>
            <w:r>
              <w:rPr>
                <w:rStyle w:val="17"/>
                <w:rFonts w:hint="default"/>
                <w:bCs/>
              </w:rPr>
              <w:t>植洁屏</w:t>
            </w:r>
            <w:proofErr w:type="gramEnd"/>
            <w:r>
              <w:rPr>
                <w:rStyle w:val="17"/>
                <w:rFonts w:hint="default"/>
                <w:bCs/>
              </w:rPr>
              <w:t>、陈逸梨、王君莉、张娜、朱抒宇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广州市海珠</w:t>
            </w:r>
            <w:proofErr w:type="gramStart"/>
            <w:r>
              <w:rPr>
                <w:rStyle w:val="17"/>
                <w:rFonts w:hint="default"/>
                <w:bCs/>
              </w:rPr>
              <w:t>区逸景</w:t>
            </w:r>
            <w:proofErr w:type="gramEnd"/>
            <w:r>
              <w:rPr>
                <w:rStyle w:val="17"/>
                <w:rFonts w:hint="default"/>
                <w:bCs/>
              </w:rPr>
              <w:t>第一小学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 w:rsidP="00110446">
            <w:pPr>
              <w:widowControl/>
              <w:ind w:firstLineChars="100" w:firstLine="200"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智慧教育背景下小学</w:t>
            </w:r>
            <w:proofErr w:type="gramStart"/>
            <w:r>
              <w:rPr>
                <w:rStyle w:val="17"/>
                <w:rFonts w:hint="default"/>
                <w:bCs/>
              </w:rPr>
              <w:t>思政教育</w:t>
            </w:r>
            <w:proofErr w:type="gramEnd"/>
            <w:r>
              <w:rPr>
                <w:rStyle w:val="17"/>
                <w:rFonts w:hint="default"/>
                <w:bCs/>
              </w:rPr>
              <w:t>学习共同体实践范式的研究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蔡海婷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简华、熊志欣、谢云玉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广州市第一中学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基于深度学习理念的高中思想政治综合探究课教学策略的研究</w:t>
            </w:r>
          </w:p>
        </w:tc>
      </w:tr>
      <w:tr w:rsidR="00110446" w:rsidTr="00110446">
        <w:trPr>
          <w:trHeight w:val="90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邓璧莹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周敏玲、梁苑桦、李华卿、邱红芳、余曼红、郑璇文、谢少燕、冼卉、陈彦平、</w:t>
            </w:r>
            <w:proofErr w:type="gramStart"/>
            <w:r>
              <w:rPr>
                <w:rStyle w:val="17"/>
                <w:rFonts w:hint="default"/>
                <w:bCs/>
              </w:rPr>
              <w:t>观芝伊</w:t>
            </w:r>
            <w:proofErr w:type="gramEnd"/>
            <w:r>
              <w:rPr>
                <w:rStyle w:val="17"/>
                <w:rFonts w:hint="default"/>
                <w:bCs/>
              </w:rPr>
              <w:t>、金敏、刘玉芬、刘凌波、冯宇颖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</w:t>
            </w:r>
            <w:proofErr w:type="gramStart"/>
            <w:r>
              <w:rPr>
                <w:rStyle w:val="17"/>
                <w:rFonts w:hint="default"/>
                <w:bCs/>
              </w:rPr>
              <w:t>荔</w:t>
            </w:r>
            <w:proofErr w:type="gramEnd"/>
            <w:r>
              <w:rPr>
                <w:rStyle w:val="17"/>
                <w:rFonts w:hint="default"/>
                <w:bCs/>
              </w:rPr>
              <w:t>湾区芦荻西小学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基于党</w:t>
            </w:r>
            <w:proofErr w:type="gramEnd"/>
            <w:r>
              <w:rPr>
                <w:rStyle w:val="17"/>
                <w:rFonts w:hint="default"/>
                <w:bCs/>
              </w:rPr>
              <w:t>的二十大精神下的有温度</w:t>
            </w:r>
            <w:proofErr w:type="gramStart"/>
            <w:r>
              <w:rPr>
                <w:rStyle w:val="17"/>
                <w:rFonts w:hint="default"/>
                <w:bCs/>
              </w:rPr>
              <w:t>的思政课堂</w:t>
            </w:r>
            <w:proofErr w:type="gramEnd"/>
            <w:r>
              <w:rPr>
                <w:rStyle w:val="17"/>
                <w:rFonts w:hint="default"/>
                <w:bCs/>
              </w:rPr>
              <w:t>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姚丹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黄宏杰、黄毅华、卢丽</w:t>
            </w:r>
            <w:proofErr w:type="gramStart"/>
            <w:r>
              <w:rPr>
                <w:rStyle w:val="17"/>
                <w:rFonts w:hint="default"/>
                <w:bCs/>
              </w:rPr>
              <w:t>妍</w:t>
            </w:r>
            <w:proofErr w:type="gramEnd"/>
            <w:r>
              <w:rPr>
                <w:rStyle w:val="17"/>
                <w:rFonts w:hint="default"/>
                <w:bCs/>
              </w:rPr>
              <w:t>、梁舒欣、古嘉欣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</w:t>
            </w:r>
            <w:proofErr w:type="gramStart"/>
            <w:r>
              <w:rPr>
                <w:rStyle w:val="17"/>
                <w:rFonts w:hint="default"/>
                <w:bCs/>
              </w:rPr>
              <w:t>荔</w:t>
            </w:r>
            <w:proofErr w:type="gramEnd"/>
            <w:r>
              <w:rPr>
                <w:rStyle w:val="17"/>
                <w:rFonts w:hint="default"/>
                <w:bCs/>
              </w:rPr>
              <w:t>湾区沙面小学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课程视域下</w:t>
            </w:r>
            <w:proofErr w:type="gramStart"/>
            <w:r>
              <w:rPr>
                <w:rStyle w:val="17"/>
                <w:rFonts w:hint="default"/>
                <w:bCs/>
              </w:rPr>
              <w:t>小学思政课堂</w:t>
            </w:r>
            <w:proofErr w:type="gramEnd"/>
            <w:r>
              <w:rPr>
                <w:rStyle w:val="17"/>
                <w:rFonts w:hint="default"/>
                <w:bCs/>
              </w:rPr>
              <w:t>融入国防教育的实践研究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梁昕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冼卉、谭嘉仪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</w:t>
            </w:r>
            <w:proofErr w:type="gramStart"/>
            <w:r>
              <w:rPr>
                <w:rStyle w:val="17"/>
                <w:rFonts w:hint="default"/>
                <w:bCs/>
              </w:rPr>
              <w:t>荔</w:t>
            </w:r>
            <w:proofErr w:type="gramEnd"/>
            <w:r>
              <w:rPr>
                <w:rStyle w:val="17"/>
                <w:rFonts w:hint="default"/>
                <w:bCs/>
              </w:rPr>
              <w:t>湾区詹天佑小学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党的二十大精神融入小学生思想政治教育的实践路径研究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彭燕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黎兆荣、陈洪刚、贺伟玲、方剑珊、李剑明、吴嘉莉、刘恩瑜、黄杰珊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广州市南海中学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中华优秀传统文化资源融入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教学实践研究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吴少雄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郑仰纯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、何伟杰、胡云霞、余颖妍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广州市真光中学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中华优秀传统文化融入初中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思政课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的研究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——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以岭南中医药文化为例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郑少君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谭泽光、杨驱涛、莫卓娜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</w:t>
            </w:r>
            <w:proofErr w:type="gramStart"/>
            <w:r>
              <w:rPr>
                <w:rStyle w:val="17"/>
                <w:rFonts w:hint="default"/>
                <w:bCs/>
              </w:rPr>
              <w:t>荔</w:t>
            </w:r>
            <w:proofErr w:type="gramEnd"/>
            <w:r>
              <w:rPr>
                <w:rStyle w:val="17"/>
                <w:rFonts w:hint="default"/>
                <w:bCs/>
              </w:rPr>
              <w:t>湾区教育发展研究院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道德与法治课教师法治素养提升的路径研究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张敏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许晓璇、樊小燕、刘政成、刘畅、雷芳、张婷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广州奥林匹克中学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高中</w:t>
            </w:r>
            <w:proofErr w:type="gramStart"/>
            <w:r>
              <w:rPr>
                <w:rStyle w:val="17"/>
                <w:rFonts w:hint="default"/>
                <w:bCs/>
              </w:rPr>
              <w:t>思政课培养</w:t>
            </w:r>
            <w:proofErr w:type="gramEnd"/>
            <w:r>
              <w:rPr>
                <w:rStyle w:val="17"/>
                <w:rFonts w:hint="default"/>
                <w:bCs/>
              </w:rPr>
              <w:t>学生批判性思维的路径研究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邓嘉文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张桂芬、肖凤玲、胡云霞、姚雁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</w:t>
            </w:r>
            <w:proofErr w:type="gramStart"/>
            <w:r>
              <w:rPr>
                <w:rStyle w:val="17"/>
                <w:rFonts w:hint="default"/>
                <w:bCs/>
              </w:rPr>
              <w:t>天河区汇景</w:t>
            </w:r>
            <w:proofErr w:type="gramEnd"/>
            <w:r>
              <w:rPr>
                <w:rStyle w:val="17"/>
                <w:rFonts w:hint="default"/>
                <w:bCs/>
              </w:rPr>
              <w:t>实验学校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初中道德与法治课文化自信自强培育的策略研究</w:t>
            </w:r>
            <w:r>
              <w:rPr>
                <w:rStyle w:val="17"/>
                <w:rFonts w:ascii="Times New Roman" w:hAnsi="Times New Roman" w:hint="default"/>
                <w:bCs/>
              </w:rPr>
              <w:t>——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以人</w:t>
            </w:r>
            <w:proofErr w:type="gramStart"/>
            <w:r>
              <w:rPr>
                <w:rStyle w:val="17"/>
                <w:rFonts w:hint="default"/>
                <w:bCs/>
              </w:rPr>
              <w:t>教版九年级</w:t>
            </w:r>
            <w:proofErr w:type="gramEnd"/>
            <w:r>
              <w:rPr>
                <w:rStyle w:val="17"/>
                <w:rFonts w:hint="default"/>
                <w:bCs/>
              </w:rPr>
              <w:t>教材为例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胡慧敏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丘洁莹、王斐莹、叶颖恩、谢素珊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广州市天河区天府路小学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基于素养发展的岭南特色传统文化融入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教学的实践研究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刁燕平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王婷、余璐玲、叶冬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娴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、林巧、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陈旭超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</w:t>
            </w:r>
            <w:proofErr w:type="gramStart"/>
            <w:r>
              <w:rPr>
                <w:rStyle w:val="17"/>
                <w:rFonts w:hint="default"/>
                <w:bCs/>
              </w:rPr>
              <w:t>天河区珠村</w:t>
            </w:r>
            <w:proofErr w:type="gramEnd"/>
            <w:r>
              <w:rPr>
                <w:rStyle w:val="17"/>
                <w:rFonts w:hint="default"/>
                <w:bCs/>
              </w:rPr>
              <w:t>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珠村乞巧文化资源融入小学</w:t>
            </w:r>
            <w:proofErr w:type="gramStart"/>
            <w:r>
              <w:rPr>
                <w:rStyle w:val="17"/>
                <w:rFonts w:hint="default"/>
                <w:bCs/>
              </w:rPr>
              <w:t>思政课研究</w:t>
            </w:r>
            <w:proofErr w:type="gramEnd"/>
            <w:r>
              <w:rPr>
                <w:rStyle w:val="17"/>
                <w:rFonts w:ascii="Times New Roman" w:hAnsi="Times New Roman" w:hint="default"/>
                <w:bCs/>
              </w:rPr>
              <w:t>——</w:t>
            </w:r>
            <w:r>
              <w:rPr>
                <w:rStyle w:val="17"/>
                <w:rFonts w:hint="default"/>
                <w:bCs/>
              </w:rPr>
              <w:t>以小学道德与法治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四年级下册第四单元《感受家乡文化，关心家乡发展》为例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陈义璇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雷静、毕建华、杨韵菁、王海英、陈文花、宋文明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广州市天河外国语学校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 w:rsidP="00110446">
            <w:pPr>
              <w:widowControl/>
              <w:adjustRightInd w:val="0"/>
              <w:snapToGrid w:val="0"/>
              <w:ind w:firstLineChars="200" w:firstLine="400"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党的二十大精神融入中学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的路径研究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bookmarkStart w:id="2" w:name="OLE_LINK2"/>
            <w:r>
              <w:rPr>
                <w:rStyle w:val="17"/>
                <w:rFonts w:hint="default"/>
                <w:bCs/>
              </w:rPr>
              <w:t>林家红</w:t>
            </w:r>
            <w:bookmarkEnd w:id="2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陈颖、陈少玲、洪丽、李秋霞、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王俊颖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广州市天河中学猎德实验学校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中国式现代化视域下乡村文化振兴跨学科项目化学习的策略研究</w:t>
            </w:r>
            <w:r>
              <w:rPr>
                <w:rStyle w:val="17"/>
                <w:rFonts w:ascii="Times New Roman" w:hAnsi="Times New Roman" w:hint="default"/>
                <w:bCs/>
              </w:rPr>
              <w:t>——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以猎德社区为例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萧艳敏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刘凌臣、陈汝杏、郝颖婕、罗泳欣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广东本土优秀传统文化融入高中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的有效策略研究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朱德珍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陈峰、祝丽娜、阮珍梅、山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屹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广州市华美英语实验学校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adjustRightInd w:val="0"/>
              <w:snapToGrid w:val="0"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基于国家认同的</w:t>
            </w:r>
            <w:r>
              <w:rPr>
                <w:bCs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港澳子弟班</w:t>
            </w:r>
            <w:r>
              <w:rPr>
                <w:bCs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学生爱国主义教育建设路径研究</w:t>
            </w:r>
          </w:p>
        </w:tc>
      </w:tr>
      <w:tr w:rsidR="00110446" w:rsidTr="00110446">
        <w:trPr>
          <w:trHeight w:val="1076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刘玉容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张晓丹、刘家良、张广颖、孙小瑶、林蔼瑜、邱芳、林怡璇、苏永娜、许丽绮、魏彩丹、何静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广州市天河区体育东教育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集团均和小学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adjustRightInd w:val="0"/>
              <w:snapToGrid w:val="0"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基于大单元概览</w:t>
            </w:r>
            <w:r>
              <w:rPr>
                <w:rStyle w:val="17"/>
                <w:rFonts w:ascii="Times New Roman" w:hAnsi="Times New Roman" w:hint="default"/>
                <w:bCs/>
              </w:rPr>
              <w:t>“</w:t>
            </w:r>
            <w:r>
              <w:rPr>
                <w:rStyle w:val="17"/>
                <w:rFonts w:hint="default"/>
                <w:bCs/>
              </w:rPr>
              <w:t>以学为中心</w:t>
            </w:r>
            <w:r>
              <w:rPr>
                <w:rStyle w:val="17"/>
                <w:rFonts w:ascii="Times New Roman" w:hAnsi="Times New Roman" w:hint="default"/>
                <w:bCs/>
              </w:rPr>
              <w:t>”</w:t>
            </w:r>
            <w:r>
              <w:rPr>
                <w:rStyle w:val="17"/>
                <w:rFonts w:hint="default"/>
                <w:bCs/>
              </w:rPr>
              <w:t>小学道德与法治教学评一致性研究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骆霞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李婉健、何婉莲、蔡曼娜、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王国美、张莹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广州大同中学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adjustRightInd w:val="0"/>
              <w:snapToGrid w:val="0"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高中思政智慧</w:t>
            </w:r>
            <w:proofErr w:type="gramEnd"/>
            <w:r>
              <w:rPr>
                <w:rStyle w:val="17"/>
                <w:rFonts w:hint="default"/>
                <w:bCs/>
              </w:rPr>
              <w:t>课堂议题式教学促进深度学习的实践研究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罗玉彩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彭润、黄丽菊、杜静、张智信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广州市白云区黄石学校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adjustRightInd w:val="0"/>
              <w:snapToGrid w:val="0"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党的二十大精神融入初中学生思想政治教育的实践路径研究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麦雪玲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王天劭、胡艳林、崔小静、吴梦颖、王曼玲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广州市白云区龙归学校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党的二十大精神融入初中道德与法治教育的实践路径研究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陆海霞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Fonts w:ascii="宋体" w:hAnsi="宋体"/>
                <w:bCs/>
              </w:rPr>
              <w:t>植帆、王曼玲、何弦、朱泽慧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广州市白云</w:t>
            </w:r>
            <w:proofErr w:type="gramStart"/>
            <w:r>
              <w:rPr>
                <w:rStyle w:val="17"/>
                <w:rFonts w:hint="default"/>
                <w:bCs/>
              </w:rPr>
              <w:t>区云雅实验</w:t>
            </w:r>
            <w:proofErr w:type="gramEnd"/>
            <w:r>
              <w:rPr>
                <w:rStyle w:val="17"/>
                <w:rFonts w:hint="default"/>
                <w:bCs/>
              </w:rPr>
              <w:t>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ascii="Times New Roman" w:hAnsi="Times New Roman" w:hint="default"/>
                <w:bCs/>
              </w:rPr>
              <w:t>“</w:t>
            </w:r>
            <w:r>
              <w:rPr>
                <w:rStyle w:val="17"/>
                <w:rFonts w:hint="default"/>
                <w:bCs/>
              </w:rPr>
              <w:t>微时代</w:t>
            </w:r>
            <w:r>
              <w:rPr>
                <w:rStyle w:val="17"/>
                <w:rFonts w:ascii="Times New Roman" w:hAnsi="Times New Roman" w:hint="default"/>
                <w:bCs/>
              </w:rPr>
              <w:t>”</w:t>
            </w:r>
            <w:r>
              <w:rPr>
                <w:rStyle w:val="17"/>
                <w:rFonts w:hint="default"/>
                <w:bCs/>
              </w:rPr>
              <w:t>学生思想政治教育生活化实现路径研究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董海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林维春、江志明、刘继良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广州市第六十六中学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基于</w:t>
            </w:r>
            <w:r>
              <w:rPr>
                <w:rStyle w:val="17"/>
                <w:rFonts w:ascii="Times New Roman" w:hAnsi="Times New Roman" w:hint="default"/>
                <w:bCs/>
              </w:rPr>
              <w:t>“</w:t>
            </w:r>
            <w:r>
              <w:rPr>
                <w:rStyle w:val="17"/>
                <w:rFonts w:hint="default"/>
                <w:bCs/>
              </w:rPr>
              <w:t>教学评一致性</w:t>
            </w:r>
            <w:r>
              <w:rPr>
                <w:rStyle w:val="17"/>
                <w:rFonts w:ascii="Times New Roman" w:hAnsi="Times New Roman" w:hint="default"/>
                <w:bCs/>
              </w:rPr>
              <w:t>”</w:t>
            </w:r>
            <w:r>
              <w:rPr>
                <w:rStyle w:val="17"/>
                <w:rFonts w:hint="default"/>
                <w:bCs/>
              </w:rPr>
              <w:t>的高中</w:t>
            </w:r>
            <w:proofErr w:type="gramStart"/>
            <w:r>
              <w:rPr>
                <w:rStyle w:val="17"/>
                <w:rFonts w:hint="default"/>
                <w:bCs/>
              </w:rPr>
              <w:t>思政课大</w:t>
            </w:r>
            <w:proofErr w:type="gramEnd"/>
            <w:r>
              <w:rPr>
                <w:rStyle w:val="17"/>
                <w:rFonts w:hint="default"/>
                <w:bCs/>
              </w:rPr>
              <w:t>单元评价设计与实践探究</w:t>
            </w:r>
            <w:r>
              <w:rPr>
                <w:rStyle w:val="17"/>
                <w:rFonts w:ascii="Times New Roman" w:hAnsi="Times New Roman" w:hint="default"/>
                <w:bCs/>
              </w:rPr>
              <w:t>——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以《法律与生活》为例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凌秋霞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熊文、林艳霞、王国美、黄婉仪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广州市培英中学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高中思想政治教育的学科协同研究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陈杏怡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陈莹、张珊、陈肖微、邓碧云、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罗苑秋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广州市亚加达外语高级中学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大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视域下校本课程深度开发实践探索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李俊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梁冠明、陈宁、黄秀娟、王琴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广州开发区中学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运用革命文化资源提升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教学效果研究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汤焕兴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刘飞萍、吴钦传、武宝婷、万诗诗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广州实验中学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广州优秀传统文化资源在初中道德与法治课堂的有效融入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黄春梅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何明福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广州市黄埔军校中学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广州红色资源融入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教学研究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李海清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薛穗敏、黄小艳、黄晗卿、袁楠、王秋兰、赵美娴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广州市黄埔区东荟花园小学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中华优秀传统文化资源融入</w:t>
            </w:r>
            <w:proofErr w:type="gramStart"/>
            <w:r>
              <w:rPr>
                <w:rStyle w:val="17"/>
                <w:rFonts w:hint="default"/>
                <w:bCs/>
              </w:rPr>
              <w:t>思政课研究</w:t>
            </w:r>
            <w:proofErr w:type="gramEnd"/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黄小艳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薛穗敏、骆雯婷、李海清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广州市黄埔区东荟花园小学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中华优秀传统文化资源融入</w:t>
            </w:r>
            <w:proofErr w:type="gramStart"/>
            <w:r>
              <w:rPr>
                <w:rStyle w:val="17"/>
                <w:rFonts w:hint="default"/>
                <w:bCs/>
              </w:rPr>
              <w:t>思政课研究</w:t>
            </w:r>
            <w:proofErr w:type="gramEnd"/>
            <w:r>
              <w:rPr>
                <w:rStyle w:val="17"/>
                <w:rFonts w:ascii="Times New Roman" w:hAnsi="Times New Roman" w:hint="default"/>
                <w:bCs/>
              </w:rPr>
              <w:t>——</w:t>
            </w:r>
            <w:r>
              <w:rPr>
                <w:rStyle w:val="17"/>
                <w:rFonts w:hint="default"/>
                <w:bCs/>
              </w:rPr>
              <w:t>以黄埔特色传统文化为例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方兴军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陈丽虹、张子莹、王兰香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广州市黄埔区教育研究院、华南师范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大学黄埔实验学校、北京师范大学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广州实验学校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ascii="Times New Roman" w:hAnsi="Times New Roman" w:hint="default"/>
                <w:bCs/>
              </w:rPr>
              <w:t>“</w:t>
            </w:r>
            <w:r>
              <w:rPr>
                <w:rStyle w:val="17"/>
                <w:rFonts w:hint="default"/>
                <w:bCs/>
              </w:rPr>
              <w:t>微时代</w:t>
            </w:r>
            <w:r>
              <w:rPr>
                <w:rStyle w:val="17"/>
                <w:rFonts w:ascii="Times New Roman" w:hAnsi="Times New Roman" w:hint="default"/>
                <w:bCs/>
              </w:rPr>
              <w:t>”</w:t>
            </w:r>
            <w:r>
              <w:rPr>
                <w:rStyle w:val="17"/>
                <w:rFonts w:hint="default"/>
                <w:bCs/>
              </w:rPr>
              <w:t>学生思想政治教育生活化实现路径研究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梁宇恩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林雅晴、崔婷婷、陈淑霞、曾诗雅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广州市黄埔区玉泉学校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延安精神融入学校思想政治教育的路径研究</w:t>
            </w:r>
            <w:r>
              <w:rPr>
                <w:rStyle w:val="17"/>
                <w:rFonts w:ascii="Times New Roman" w:hAnsi="Times New Roman" w:hint="default"/>
                <w:bCs/>
              </w:rPr>
              <w:t>——</w:t>
            </w:r>
            <w:r>
              <w:rPr>
                <w:rStyle w:val="17"/>
                <w:rFonts w:hint="default"/>
                <w:bCs/>
              </w:rPr>
              <w:t>以玉泉学校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创</w:t>
            </w:r>
            <w:r>
              <w:rPr>
                <w:rStyle w:val="17"/>
                <w:rFonts w:ascii="Times New Roman" w:hAnsi="Times New Roman" w:hint="default"/>
                <w:bCs/>
              </w:rPr>
              <w:t>“</w:t>
            </w:r>
            <w:r>
              <w:rPr>
                <w:rStyle w:val="17"/>
                <w:rFonts w:hint="default"/>
                <w:bCs/>
              </w:rPr>
              <w:t>延安精神示范校</w:t>
            </w:r>
            <w:r>
              <w:rPr>
                <w:rStyle w:val="17"/>
                <w:rFonts w:ascii="Times New Roman" w:hAnsi="Times New Roman" w:hint="default"/>
                <w:bCs/>
              </w:rPr>
              <w:t>”</w:t>
            </w:r>
            <w:r>
              <w:rPr>
                <w:rStyle w:val="17"/>
                <w:rFonts w:hint="default"/>
                <w:bCs/>
              </w:rPr>
              <w:t>为</w:t>
            </w:r>
            <w:proofErr w:type="gramStart"/>
            <w:r>
              <w:rPr>
                <w:rStyle w:val="17"/>
                <w:rFonts w:hint="default"/>
                <w:bCs/>
              </w:rPr>
              <w:t>契</w:t>
            </w:r>
            <w:proofErr w:type="gramEnd"/>
            <w:r>
              <w:rPr>
                <w:rStyle w:val="17"/>
                <w:rFonts w:hint="default"/>
                <w:bCs/>
              </w:rPr>
              <w:t>点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梁慧勇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高学文、高小红、刘梓健、殷伟超、阮泳仪、高泳欣、高群兴、江卓彬、周智楠、钟福媚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广州市花都区花东镇</w:t>
            </w:r>
            <w:proofErr w:type="gramStart"/>
            <w:r>
              <w:rPr>
                <w:rStyle w:val="17"/>
                <w:rFonts w:hint="default"/>
                <w:bCs/>
              </w:rPr>
              <w:t>杨荷小学</w:t>
            </w:r>
            <w:proofErr w:type="gramEnd"/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红色文化融入</w:t>
            </w:r>
            <w:proofErr w:type="gramStart"/>
            <w:r>
              <w:rPr>
                <w:rStyle w:val="17"/>
                <w:rFonts w:hint="default"/>
                <w:bCs/>
              </w:rPr>
              <w:t>小学思政课程</w:t>
            </w:r>
            <w:proofErr w:type="gramEnd"/>
            <w:r>
              <w:rPr>
                <w:rStyle w:val="17"/>
                <w:rFonts w:hint="default"/>
                <w:bCs/>
              </w:rPr>
              <w:t>的路径研究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王睦沛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谢灼芬</w:t>
            </w:r>
            <w:proofErr w:type="gramEnd"/>
            <w:r>
              <w:rPr>
                <w:rStyle w:val="17"/>
                <w:rFonts w:hint="default"/>
                <w:bCs/>
              </w:rPr>
              <w:t>、袁秀云、刘容娣、马凤婷、梁少金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广州市花都区花山镇花山初级中学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农村初中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学生法治素养培育的困境与对策研究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许凤莲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刘新彩、钟丽香、周威利、许敏玲、陈雯冰、黄桂芳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广州市花都区教育发展研究院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广州红色资源促进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教学高质量发展的实践研究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杨瑞国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曾祥志、黄肖青、张颖秀、薛家欢、江雨晴、方小曼、阮泳仪、郭晓霜、张红纯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广州市花都区教育局花东教育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指导中心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习近平新时代中国特色社会主义思想融入小学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教学的实践研究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吉庆燕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徐丽贤、吴瑶、盛品芳、孔燕好、蒋林梅、古蓝青、李竹君、冯钰娟、</w:t>
            </w:r>
            <w:r>
              <w:rPr>
                <w:rStyle w:val="17"/>
                <w:rFonts w:hint="default"/>
                <w:bCs/>
              </w:rPr>
              <w:lastRenderedPageBreak/>
              <w:t>姜艳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lastRenderedPageBreak/>
              <w:t>广州市花都区新雅街新雅小学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ascii="Times New Roman" w:hAnsi="Times New Roman" w:hint="default"/>
                <w:bCs/>
              </w:rPr>
              <w:t>“</w:t>
            </w:r>
            <w:r>
              <w:rPr>
                <w:rStyle w:val="17"/>
                <w:rFonts w:hint="default"/>
                <w:bCs/>
              </w:rPr>
              <w:t>大思政</w:t>
            </w:r>
            <w:r>
              <w:rPr>
                <w:rStyle w:val="17"/>
                <w:rFonts w:ascii="Times New Roman" w:hAnsi="Times New Roman" w:hint="default"/>
                <w:bCs/>
              </w:rPr>
              <w:t>”</w:t>
            </w:r>
            <w:r>
              <w:rPr>
                <w:rStyle w:val="17"/>
                <w:rFonts w:hint="default"/>
                <w:bCs/>
              </w:rPr>
              <w:t>教育视域下</w:t>
            </w:r>
            <w:proofErr w:type="gramStart"/>
            <w:r>
              <w:rPr>
                <w:rStyle w:val="17"/>
                <w:rFonts w:hint="default"/>
                <w:bCs/>
              </w:rPr>
              <w:t>健全家校社</w:t>
            </w:r>
            <w:proofErr w:type="gramEnd"/>
            <w:r>
              <w:rPr>
                <w:rStyle w:val="17"/>
                <w:rFonts w:hint="default"/>
                <w:bCs/>
              </w:rPr>
              <w:t>协同育人机制的行动研究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游艺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黎乐平、袁锋英、麦若雅、龙其燕、黄宇婷、陈婉</w:t>
            </w:r>
            <w:proofErr w:type="gramStart"/>
            <w:r>
              <w:rPr>
                <w:rStyle w:val="17"/>
                <w:rFonts w:hint="default"/>
                <w:bCs/>
              </w:rPr>
              <w:t>蓥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广州市番禺区洛浦中学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习近平法治思想融入初中道德与法治课法治教育主题活动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教学的实践路径研究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吴晓虹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房舒娜、陈婉君、麦佩莲、林育丹、陈雯雯、徐安莉、陈继华、郑晓君、梁伟清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广州市番禺区市桥南阳里小学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运用粤剧文化资源提升</w:t>
            </w:r>
            <w:proofErr w:type="gramStart"/>
            <w:r>
              <w:rPr>
                <w:rStyle w:val="17"/>
                <w:rFonts w:hint="default"/>
                <w:bCs/>
              </w:rPr>
              <w:t>小学思政育人</w:t>
            </w:r>
            <w:proofErr w:type="gramEnd"/>
            <w:r>
              <w:rPr>
                <w:rStyle w:val="17"/>
                <w:rFonts w:hint="default"/>
                <w:bCs/>
              </w:rPr>
              <w:t>实效的研究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谭日新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卢敏仪、王琪倪、关绮华、彭桂玉、唐亚丽、甘宇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广州市番禺区毓贤学校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党的二十大精神融入学生思想政治教育的实践路径研究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张舒媚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杨斌、</w:t>
            </w:r>
            <w:proofErr w:type="gramStart"/>
            <w:r>
              <w:rPr>
                <w:rStyle w:val="17"/>
                <w:rFonts w:hint="default"/>
                <w:bCs/>
              </w:rPr>
              <w:t>余创华</w:t>
            </w:r>
            <w:proofErr w:type="gramEnd"/>
            <w:r>
              <w:rPr>
                <w:rStyle w:val="17"/>
                <w:rFonts w:hint="default"/>
                <w:bCs/>
              </w:rPr>
              <w:t>、罗燕妮、李司远、邓秀娟、马伟强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</w:t>
            </w:r>
            <w:proofErr w:type="gramStart"/>
            <w:r>
              <w:rPr>
                <w:rStyle w:val="17"/>
                <w:rFonts w:hint="default"/>
                <w:bCs/>
              </w:rPr>
              <w:t>番禺区</w:t>
            </w:r>
            <w:proofErr w:type="gramEnd"/>
            <w:r>
              <w:rPr>
                <w:rStyle w:val="17"/>
                <w:rFonts w:hint="default"/>
                <w:bCs/>
              </w:rPr>
              <w:t>职业技术学校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基于教学评一体化的中</w:t>
            </w:r>
            <w:proofErr w:type="gramStart"/>
            <w:r>
              <w:rPr>
                <w:rStyle w:val="17"/>
                <w:rFonts w:hint="default"/>
                <w:bCs/>
              </w:rPr>
              <w:t>职思政课有效</w:t>
            </w:r>
            <w:proofErr w:type="gramEnd"/>
            <w:r>
              <w:rPr>
                <w:rStyle w:val="17"/>
                <w:rFonts w:hint="default"/>
                <w:bCs/>
              </w:rPr>
              <w:t>教学策略研究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梁伟燕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梁志洪、梁桂泉、曹铭、简丽</w:t>
            </w:r>
            <w:proofErr w:type="gramStart"/>
            <w:r>
              <w:rPr>
                <w:rStyle w:val="17"/>
                <w:rFonts w:hint="default"/>
                <w:bCs/>
              </w:rPr>
              <w:t>嫦</w:t>
            </w:r>
            <w:proofErr w:type="gramEnd"/>
            <w:r>
              <w:rPr>
                <w:rStyle w:val="17"/>
                <w:rFonts w:hint="default"/>
                <w:bCs/>
              </w:rPr>
              <w:t>、吴晓芳、郭淑珍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</w:t>
            </w:r>
            <w:proofErr w:type="gramStart"/>
            <w:r>
              <w:rPr>
                <w:rStyle w:val="17"/>
                <w:rFonts w:hint="default"/>
                <w:bCs/>
              </w:rPr>
              <w:t>番禺区西片教育</w:t>
            </w:r>
            <w:proofErr w:type="gramEnd"/>
            <w:r>
              <w:rPr>
                <w:rStyle w:val="17"/>
                <w:rFonts w:hint="default"/>
                <w:bCs/>
              </w:rPr>
              <w:t>指导中心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ascii="Times New Roman" w:hAnsi="Times New Roman" w:hint="default"/>
                <w:bCs/>
              </w:rPr>
              <w:t>“</w:t>
            </w:r>
            <w:r>
              <w:rPr>
                <w:rStyle w:val="17"/>
                <w:rFonts w:hint="default"/>
                <w:bCs/>
              </w:rPr>
              <w:t>三全育人</w:t>
            </w:r>
            <w:r>
              <w:rPr>
                <w:rStyle w:val="17"/>
                <w:rFonts w:ascii="Times New Roman" w:hAnsi="Times New Roman" w:hint="default"/>
                <w:bCs/>
              </w:rPr>
              <w:t>”</w:t>
            </w:r>
            <w:r>
              <w:rPr>
                <w:rStyle w:val="17"/>
                <w:rFonts w:hint="default"/>
                <w:bCs/>
              </w:rPr>
              <w:t>理念下中华优秀传统文化在中小学学科教学中的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活化应用研究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肖娟娟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刘雪倩、彭锡瑜、刘婕妍、廖琴艳、耿宇佳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广州市南沙区朝阳学校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新课标下初中道德与法治单元作业设计与实施的研究</w:t>
            </w:r>
            <w:r>
              <w:rPr>
                <w:rStyle w:val="17"/>
                <w:rFonts w:ascii="Times New Roman" w:hAnsi="Times New Roman" w:hint="default"/>
                <w:bCs/>
              </w:rPr>
              <w:t>——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基于新结构教学评范式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邓燕燕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李辉云、陈喜梅、黄汝颜、李荣基、李艳玲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广州市从化区教师发展中心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基于新结构教学评框架的初中道德与法治议题式教学模式研究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谢靖楠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孙杏芳</w:t>
            </w:r>
            <w:proofErr w:type="gramEnd"/>
            <w:r>
              <w:rPr>
                <w:rStyle w:val="17"/>
                <w:rFonts w:hint="default"/>
                <w:bCs/>
              </w:rPr>
              <w:t>、徐国燕、李晓蓝、丁奕慧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从化区街口街中心小学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在小学道德与法治教学中渗透中华优秀传统文化教育的实践研究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梁苗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朱丽萍、黄妙玲、邝思华、陈丽君、刘丽怡、霍冬雪、时君丹、袁丽芳、桂训兴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广州市从化区从化中学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党史学习教育融入高中</w:t>
            </w:r>
            <w:proofErr w:type="gramStart"/>
            <w:r>
              <w:rPr>
                <w:rStyle w:val="17"/>
                <w:rFonts w:hint="default"/>
                <w:bCs/>
              </w:rPr>
              <w:t>思政课</w:t>
            </w:r>
            <w:proofErr w:type="gramEnd"/>
            <w:r>
              <w:rPr>
                <w:rStyle w:val="17"/>
                <w:rFonts w:hint="default"/>
                <w:bCs/>
              </w:rPr>
              <w:t>的理论与路径研究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李辉云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邓燕燕、黄雄、曾雪刚、骆霞、李艳玲、冼永强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广州市从化区第五中学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基于新结构教学评理论的高中</w:t>
            </w:r>
            <w:proofErr w:type="gramStart"/>
            <w:r>
              <w:rPr>
                <w:rStyle w:val="17"/>
                <w:rFonts w:hint="default"/>
                <w:bCs/>
              </w:rPr>
              <w:t>思政公共</w:t>
            </w:r>
            <w:proofErr w:type="gramEnd"/>
            <w:r>
              <w:rPr>
                <w:rStyle w:val="17"/>
                <w:rFonts w:hint="default"/>
                <w:bCs/>
              </w:rPr>
              <w:t>参与素养测评研究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李艳玲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李辉云、</w:t>
            </w:r>
            <w:proofErr w:type="gramStart"/>
            <w:r>
              <w:rPr>
                <w:rStyle w:val="17"/>
                <w:rFonts w:hint="default"/>
                <w:bCs/>
              </w:rPr>
              <w:t>尹</w:t>
            </w:r>
            <w:proofErr w:type="gramEnd"/>
            <w:r>
              <w:rPr>
                <w:rStyle w:val="17"/>
                <w:rFonts w:hint="default"/>
                <w:bCs/>
              </w:rPr>
              <w:t>飘萍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广州市从化区第五中学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hint="default"/>
                <w:bCs/>
              </w:rPr>
            </w:pPr>
            <w:r>
              <w:rPr>
                <w:rStyle w:val="17"/>
                <w:rFonts w:hint="default"/>
                <w:bCs/>
              </w:rPr>
              <w:t>指向核心素养的高中政治课议题式教学研究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钟慧娟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李婉萍、马佩仪、邱丽珍、李咏梅、梁巧容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广州市从化区河滨小学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运用学习资源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包推动习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近平新时代中国特色社会主义思想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进课堂的实践研究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范玲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欧阳丽华、贾雪连、苏颖、王岁甜、邱丽珍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从化区雅居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乐小学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党的二十大精神融入小学生思想政治教育的实践路径研究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王秀媚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赖婷婷、周翠萍、郭艳君、谢城秋、陈富斌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广州市增城区第一中学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新结构教学评框架下高中政治议题式课堂教学研究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钟启良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巫淑凡、郭艳君、谢成秋、赖婷婷、周翠萍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广州市增城区第一中学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总体国家安全观融入高中思想政治教学实践路径研究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刘文娟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黄光明、李洁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娆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、廖玉凤、李慧贞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广州市增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城区华侨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立德树人视域下初中德育课程与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课程思政的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融合与创新研究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朱洪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刘晶、林丽萍、钟定邦、何平、关翠婷、卓子欣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广州市增城区教师发展中心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智慧课堂视角下中职课程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思政教学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实践与创新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张美华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李桂桃、赖翠萍、黄忠、刘凤清、吴肖云、湛玉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广州市增城区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荔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城街第三中学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教学评一体化视角下初中道法作业优化设计研究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阮梅芳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林孙敏、彭佳琳、阮程弟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广州市增城区永宁街第二小学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中华优秀传统文化融入小学道德与法治课的行动研究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Style w:val="17"/>
                <w:rFonts w:hint="default"/>
                <w:bCs/>
              </w:rPr>
              <w:t>陈康俏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冼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月华、赵学瑶、葛锐、周肖霞、蔡美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婷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、董宇娟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广州市白云工商技师学院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中华优秀传统文化融入中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职思政课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路径研究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赵学瑶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赵顺灵、侯海洋、胡彬、陈军华、邱玉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广州市白云工商技师学院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中职学校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思政课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教师信息化教学能力提升的实践机制研究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罗家慧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朱漫、寿丽君、陆爽格、王华、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杨美玲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广州市工贸技师学院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技工院校思想政治理论课教师队伍建设研究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吴杰娜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陈伟娜、郑秋茹、田丽君、何秀兰、陈莉莉、王鹏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广州市公用事业技师学院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依托</w:t>
            </w:r>
            <w:r>
              <w:rPr>
                <w:bCs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家门口的红色学堂</w:t>
            </w:r>
            <w:r>
              <w:rPr>
                <w:bCs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开展技工院校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思政课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沉浸式教学的实践研究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郑秋茹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何秀兰、吴杰娜、郑玉萍、欧紫霓陈莉莉、田丽君、王鹏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广州市公用事业技师学院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广府文化融入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思政课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课堂的教学研究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——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以信息文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创专业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为例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黄荣美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谢科、杨建武、曾艳、黄倩欣、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张九玲、黄国聪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广州市机电技师学院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有效传播视域下技工院校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思政课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教学特质与实践研究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——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以广州市机电技师学院为例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rStyle w:val="17"/>
                <w:rFonts w:hint="default"/>
                <w:bCs/>
              </w:rPr>
              <w:t>李明根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吴慧婷、姜兴莹、李粤霞、马洋、甘瑞、沈忠健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广州市技师学院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产教融合视域下技工院校</w:t>
            </w:r>
            <w:r>
              <w:rPr>
                <w:bCs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大思政</w:t>
            </w:r>
            <w:r>
              <w:rPr>
                <w:bCs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格局构建研究</w:t>
            </w:r>
          </w:p>
        </w:tc>
      </w:tr>
      <w:tr w:rsidR="00110446" w:rsidTr="00110446">
        <w:trPr>
          <w:trHeight w:val="519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吴银萍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吴银萍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广州市金领技工学校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有声杂志</w:t>
            </w:r>
            <w:r>
              <w:rPr>
                <w:bCs/>
                <w:kern w:val="0"/>
                <w:sz w:val="20"/>
                <w:szCs w:val="20"/>
              </w:rPr>
              <w:t>”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别样思政课堂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教学创新的研究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成振洋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张柏喜、彭月娥、田红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广州市轻工技师学院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红色文化融入技工院校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思政课创新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模式研究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彭月娥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马颖、田红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广州市轻工技师学院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中华优秀传统文化资源融入技工院校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思政课研究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——</w:t>
            </w:r>
          </w:p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以《了凡四训》家训著作为</w:t>
            </w:r>
            <w:r>
              <w:rPr>
                <w:rFonts w:ascii="宋体" w:hAnsi="宋体"/>
                <w:bCs/>
                <w:sz w:val="20"/>
                <w:szCs w:val="20"/>
              </w:rPr>
              <w:t>例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冯婉玲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张秀英、仇授书、周志鹏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广州市学校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思政课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协同创新中心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思政课线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上线下混合教学模式研究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——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以</w:t>
            </w:r>
            <w:r>
              <w:rPr>
                <w:bCs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原理</w:t>
            </w:r>
            <w:r>
              <w:rPr>
                <w:bCs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课为例</w:t>
            </w:r>
          </w:p>
        </w:tc>
      </w:tr>
      <w:tr w:rsidR="00110446" w:rsidTr="00110446">
        <w:trPr>
          <w:trHeight w:val="62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李艳华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张秀英、冯婉玲、葛辉彰、王树华、张丽桃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广州市学校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思政课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协同创新中心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工匠精神融入高职院校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思政课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教学的路径与策略研究</w:t>
            </w:r>
          </w:p>
        </w:tc>
      </w:tr>
      <w:tr w:rsidR="00110446" w:rsidTr="00110446">
        <w:trPr>
          <w:trHeight w:val="569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王树华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吴晓亚、仇授书、何祉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谕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广州市学校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思政课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协同创新中心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46" w:rsidRDefault="00110446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运用革命文化资源提升</w:t>
            </w:r>
            <w:proofErr w:type="gramStart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思政课</w:t>
            </w:r>
            <w:proofErr w:type="gramEnd"/>
            <w:r>
              <w:rPr>
                <w:rFonts w:ascii="宋体" w:hAnsi="宋体"/>
                <w:bCs/>
                <w:kern w:val="0"/>
                <w:sz w:val="20"/>
                <w:szCs w:val="20"/>
              </w:rPr>
              <w:t>教学效果研究</w:t>
            </w:r>
          </w:p>
        </w:tc>
      </w:tr>
    </w:tbl>
    <w:p w:rsidR="00110446" w:rsidRDefault="00110446" w:rsidP="00110446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  <w:sectPr w:rsidR="00110446">
          <w:pgSz w:w="16838" w:h="11906" w:orient="landscape"/>
          <w:pgMar w:top="1134" w:right="1134" w:bottom="1134" w:left="1134" w:header="851" w:footer="1247" w:gutter="0"/>
          <w:cols w:space="720"/>
          <w:docGrid w:type="lines" w:linePitch="312"/>
        </w:sectPr>
      </w:pP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附件4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color w:val="000000"/>
          <w:kern w:val="0"/>
          <w:sz w:val="44"/>
          <w:szCs w:val="44"/>
        </w:rPr>
        <w:t>“百个学校思政课课题”结题工作要求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ind w:firstLine="645"/>
        <w:rPr>
          <w:rFonts w:eastAsia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一、结题材料提交时间：</w:t>
      </w:r>
    </w:p>
    <w:p w:rsidR="00110446" w:rsidRDefault="00110446" w:rsidP="00110446">
      <w:pPr>
        <w:adjustRightInd w:val="0"/>
        <w:snapToGrid w:val="0"/>
        <w:spacing w:line="56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2024</w:t>
      </w:r>
      <w:r>
        <w:rPr>
          <w:rFonts w:ascii="仿宋_GB2312"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12</w:t>
      </w:r>
      <w:r>
        <w:rPr>
          <w:rFonts w:ascii="仿宋_GB2312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30</w:t>
      </w:r>
      <w:r>
        <w:rPr>
          <w:rFonts w:ascii="仿宋_GB2312" w:eastAsia="仿宋_GB2312"/>
          <w:kern w:val="0"/>
          <w:sz w:val="32"/>
          <w:szCs w:val="32"/>
        </w:rPr>
        <w:t>日前。</w:t>
      </w:r>
    </w:p>
    <w:p w:rsidR="00110446" w:rsidRDefault="00110446" w:rsidP="00110446">
      <w:pPr>
        <w:adjustRightInd w:val="0"/>
        <w:snapToGrid w:val="0"/>
        <w:spacing w:line="560" w:lineRule="exact"/>
        <w:ind w:firstLine="645"/>
        <w:rPr>
          <w:rFonts w:eastAsia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二、需要提交的结题材料</w:t>
      </w:r>
    </w:p>
    <w:p w:rsidR="00110446" w:rsidRDefault="00110446" w:rsidP="00110446">
      <w:pPr>
        <w:adjustRightInd w:val="0"/>
        <w:snapToGrid w:val="0"/>
        <w:spacing w:line="56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（一）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篇在正式刊物上公开发表的论文原件。尚未正式发表论文的，可以提交论文录用通知及论文底稿各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份。论文原件、或者论文录用通知及论文底稿均需加盖单位公章。</w:t>
      </w:r>
    </w:p>
    <w:p w:rsidR="00110446" w:rsidRDefault="00110446" w:rsidP="00110446">
      <w:pPr>
        <w:adjustRightInd w:val="0"/>
        <w:snapToGrid w:val="0"/>
        <w:spacing w:line="56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（二）结题报告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份，需在封面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ascii="仿宋_GB2312" w:eastAsia="仿宋_GB2312"/>
          <w:kern w:val="0"/>
          <w:sz w:val="32"/>
          <w:szCs w:val="32"/>
        </w:rPr>
        <w:t>单位名称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ascii="仿宋_GB2312" w:eastAsia="仿宋_GB2312"/>
          <w:kern w:val="0"/>
          <w:sz w:val="32"/>
          <w:szCs w:val="32"/>
        </w:rPr>
        <w:t>上加盖单位公章（模版详见附件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）。</w:t>
      </w:r>
    </w:p>
    <w:p w:rsidR="00110446" w:rsidRDefault="00110446" w:rsidP="00110446">
      <w:pPr>
        <w:adjustRightInd w:val="0"/>
        <w:snapToGrid w:val="0"/>
        <w:spacing w:line="560" w:lineRule="exact"/>
        <w:ind w:firstLine="645"/>
        <w:rPr>
          <w:rFonts w:eastAsia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三、结题材料提交方式</w:t>
      </w:r>
    </w:p>
    <w:p w:rsidR="00110446" w:rsidRDefault="00110446" w:rsidP="00110446">
      <w:pPr>
        <w:adjustRightInd w:val="0"/>
        <w:snapToGrid w:val="0"/>
        <w:spacing w:line="56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请将论文原件（或论文底稿）以及结题报告的</w:t>
      </w:r>
      <w:r>
        <w:rPr>
          <w:rFonts w:eastAsia="仿宋_GB2312"/>
          <w:kern w:val="0"/>
          <w:sz w:val="32"/>
          <w:szCs w:val="32"/>
        </w:rPr>
        <w:t>word</w:t>
      </w:r>
      <w:r>
        <w:rPr>
          <w:rFonts w:ascii="仿宋_GB2312" w:eastAsia="仿宋_GB2312"/>
          <w:kern w:val="0"/>
          <w:sz w:val="32"/>
          <w:szCs w:val="32"/>
        </w:rPr>
        <w:t>文档，和论文原件（或论文底稿加论文录用通知）以及结题报告的</w:t>
      </w:r>
      <w:proofErr w:type="spellStart"/>
      <w:r>
        <w:rPr>
          <w:rFonts w:eastAsia="仿宋_GB2312"/>
          <w:kern w:val="0"/>
          <w:sz w:val="32"/>
          <w:szCs w:val="32"/>
        </w:rPr>
        <w:t>pdf</w:t>
      </w:r>
      <w:proofErr w:type="spellEnd"/>
      <w:r>
        <w:rPr>
          <w:rFonts w:ascii="仿宋_GB2312" w:eastAsia="仿宋_GB2312"/>
          <w:kern w:val="0"/>
          <w:sz w:val="32"/>
          <w:szCs w:val="32"/>
        </w:rPr>
        <w:t>扫描盖章版打包（命名为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ascii="仿宋_GB2312" w:eastAsia="仿宋_GB2312"/>
          <w:kern w:val="0"/>
          <w:sz w:val="32"/>
          <w:szCs w:val="32"/>
        </w:rPr>
        <w:t>课题编号</w:t>
      </w:r>
      <w:r>
        <w:rPr>
          <w:rFonts w:eastAsia="仿宋_GB2312"/>
          <w:kern w:val="0"/>
          <w:sz w:val="32"/>
          <w:szCs w:val="32"/>
        </w:rPr>
        <w:t>+</w:t>
      </w:r>
      <w:r>
        <w:rPr>
          <w:rFonts w:ascii="仿宋_GB2312" w:eastAsia="仿宋_GB2312"/>
          <w:kern w:val="0"/>
          <w:sz w:val="32"/>
          <w:szCs w:val="32"/>
        </w:rPr>
        <w:t>课题负责人姓名</w:t>
      </w:r>
      <w:r>
        <w:rPr>
          <w:rFonts w:eastAsia="仿宋_GB2312"/>
          <w:kern w:val="0"/>
          <w:sz w:val="32"/>
          <w:szCs w:val="32"/>
        </w:rPr>
        <w:t>+</w:t>
      </w:r>
      <w:r>
        <w:rPr>
          <w:rFonts w:ascii="仿宋_GB2312" w:eastAsia="仿宋_GB2312"/>
          <w:kern w:val="0"/>
          <w:sz w:val="32"/>
          <w:szCs w:val="32"/>
        </w:rPr>
        <w:t>结题材料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ascii="仿宋_GB2312" w:eastAsia="仿宋_GB2312"/>
          <w:kern w:val="0"/>
          <w:sz w:val="32"/>
          <w:szCs w:val="32"/>
        </w:rPr>
        <w:t>）发送至电子邮箱</w:t>
      </w:r>
      <w:r>
        <w:rPr>
          <w:rFonts w:eastAsia="仿宋_GB2312"/>
          <w:kern w:val="0"/>
          <w:sz w:val="32"/>
          <w:szCs w:val="32"/>
        </w:rPr>
        <w:t>1796675172@qq.com</w:t>
      </w:r>
      <w:r>
        <w:rPr>
          <w:rFonts w:ascii="仿宋_GB2312" w:eastAsia="仿宋_GB2312"/>
          <w:kern w:val="0"/>
          <w:sz w:val="32"/>
          <w:szCs w:val="32"/>
        </w:rPr>
        <w:t>。</w:t>
      </w:r>
    </w:p>
    <w:p w:rsidR="00110446" w:rsidRDefault="00110446" w:rsidP="00110446">
      <w:pPr>
        <w:adjustRightInd w:val="0"/>
        <w:snapToGrid w:val="0"/>
        <w:spacing w:line="56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材料报送有关问题请联系：冯老师</w:t>
      </w:r>
      <w:r>
        <w:rPr>
          <w:rFonts w:eastAsia="仿宋_GB2312"/>
          <w:kern w:val="0"/>
          <w:sz w:val="32"/>
          <w:szCs w:val="32"/>
        </w:rPr>
        <w:t>13326706012</w:t>
      </w:r>
      <w:r>
        <w:rPr>
          <w:rFonts w:ascii="仿宋_GB2312" w:eastAsia="仿宋_GB2312"/>
          <w:kern w:val="0"/>
          <w:sz w:val="32"/>
          <w:szCs w:val="32"/>
        </w:rPr>
        <w:t>、李老师</w:t>
      </w:r>
      <w:r>
        <w:rPr>
          <w:rFonts w:eastAsia="仿宋_GB2312"/>
          <w:kern w:val="0"/>
          <w:sz w:val="32"/>
          <w:szCs w:val="32"/>
        </w:rPr>
        <w:t>18520009206</w:t>
      </w:r>
      <w:r>
        <w:rPr>
          <w:rFonts w:ascii="仿宋_GB2312" w:eastAsia="仿宋_GB2312"/>
          <w:kern w:val="0"/>
          <w:sz w:val="32"/>
          <w:szCs w:val="32"/>
        </w:rPr>
        <w:t>。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eastAsia="黑体" w:hint="eastAsia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ascii="方正小标宋_GBK" w:eastAsia="方正小标宋_GBK"/>
          <w:kern w:val="0"/>
          <w:sz w:val="44"/>
          <w:szCs w:val="44"/>
        </w:rPr>
        <w:lastRenderedPageBreak/>
        <w:t>广州市思想政治理论课</w:t>
      </w:r>
      <w:r>
        <w:rPr>
          <w:rFonts w:eastAsia="方正小标宋_GBK"/>
          <w:kern w:val="0"/>
          <w:sz w:val="44"/>
          <w:szCs w:val="44"/>
        </w:rPr>
        <w:t>“</w:t>
      </w:r>
      <w:r>
        <w:rPr>
          <w:rFonts w:ascii="方正小标宋_GBK" w:eastAsia="方正小标宋_GBK"/>
          <w:kern w:val="0"/>
          <w:sz w:val="44"/>
          <w:szCs w:val="44"/>
        </w:rPr>
        <w:t>三百</w:t>
      </w:r>
      <w:r>
        <w:rPr>
          <w:rFonts w:eastAsia="方正小标宋_GBK"/>
          <w:kern w:val="0"/>
          <w:sz w:val="44"/>
          <w:szCs w:val="44"/>
        </w:rPr>
        <w:t>”</w:t>
      </w:r>
      <w:r>
        <w:rPr>
          <w:rFonts w:ascii="方正小标宋_GBK" w:eastAsia="方正小标宋_GBK"/>
          <w:kern w:val="0"/>
          <w:sz w:val="44"/>
          <w:szCs w:val="44"/>
        </w:rPr>
        <w:t>工作</w:t>
      </w:r>
    </w:p>
    <w:p w:rsidR="00110446" w:rsidRDefault="00110446" w:rsidP="00110446">
      <w:pPr>
        <w:adjustRightInd w:val="0"/>
        <w:snapToGrid w:val="0"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ascii="方正小标宋_GBK" w:eastAsia="方正小标宋_GBK"/>
          <w:kern w:val="0"/>
          <w:sz w:val="44"/>
          <w:szCs w:val="44"/>
        </w:rPr>
        <w:t>立项课题结题报告书</w:t>
      </w:r>
    </w:p>
    <w:p w:rsidR="00110446" w:rsidRDefault="00110446" w:rsidP="00110446">
      <w:pPr>
        <w:adjustRightInd w:val="0"/>
        <w:snapToGrid w:val="0"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ascii="方正小标宋_GBK" w:eastAsia="方正小标宋_GBK"/>
          <w:kern w:val="0"/>
          <w:sz w:val="44"/>
          <w:szCs w:val="44"/>
        </w:rPr>
        <w:t>（参考模版）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方正小标宋_GBK" w:eastAsia="方正小标宋_GBK"/>
          <w:color w:val="000000"/>
          <w:kern w:val="0"/>
          <w:sz w:val="36"/>
          <w:szCs w:val="36"/>
        </w:rPr>
      </w:pPr>
      <w:r>
        <w:rPr>
          <w:rFonts w:ascii="方正小标宋_GBK" w:eastAsia="方正小标宋_GBK" w:hint="eastAsia"/>
          <w:color w:val="000000"/>
          <w:kern w:val="0"/>
          <w:sz w:val="36"/>
          <w:szCs w:val="36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eastAsia="方正小标宋_GBK" w:hint="eastAsia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ind w:firstLine="750"/>
        <w:rPr>
          <w:rFonts w:eastAsia="仿宋_GB2312"/>
          <w:color w:val="000000"/>
          <w:kern w:val="0"/>
          <w:sz w:val="36"/>
          <w:szCs w:val="36"/>
          <w:u w:val="single"/>
        </w:rPr>
      </w:pPr>
      <w:r>
        <w:rPr>
          <w:rFonts w:ascii="仿宋_GB2312" w:eastAsia="仿宋_GB2312"/>
          <w:color w:val="000000"/>
          <w:kern w:val="0"/>
          <w:sz w:val="36"/>
          <w:szCs w:val="36"/>
        </w:rPr>
        <w:t>课题名称</w:t>
      </w:r>
      <w:r>
        <w:rPr>
          <w:rFonts w:eastAsia="仿宋_GB2312"/>
          <w:color w:val="000000"/>
          <w:kern w:val="0"/>
          <w:sz w:val="36"/>
          <w:szCs w:val="36"/>
        </w:rPr>
        <w:t xml:space="preserve"> </w:t>
      </w:r>
      <w:r>
        <w:rPr>
          <w:rFonts w:ascii="仿宋_GB2312" w:eastAsia="仿宋_GB2312"/>
          <w:color w:val="000000"/>
          <w:kern w:val="0"/>
          <w:sz w:val="36"/>
          <w:szCs w:val="36"/>
        </w:rPr>
        <w:t>：</w:t>
      </w:r>
      <w:r>
        <w:rPr>
          <w:rFonts w:eastAsia="仿宋_GB2312"/>
          <w:color w:val="000000"/>
          <w:kern w:val="0"/>
          <w:sz w:val="36"/>
          <w:szCs w:val="36"/>
          <w:u w:val="single"/>
        </w:rPr>
        <w:t xml:space="preserve">                             </w:t>
      </w:r>
    </w:p>
    <w:p w:rsidR="00110446" w:rsidRDefault="00110446" w:rsidP="00110446">
      <w:pPr>
        <w:adjustRightInd w:val="0"/>
        <w:snapToGrid w:val="0"/>
        <w:spacing w:line="560" w:lineRule="exact"/>
        <w:ind w:firstLine="750"/>
        <w:rPr>
          <w:rFonts w:eastAsia="仿宋_GB2312"/>
          <w:color w:val="000000"/>
          <w:kern w:val="0"/>
          <w:sz w:val="36"/>
          <w:szCs w:val="36"/>
          <w:u w:val="single"/>
        </w:rPr>
      </w:pPr>
      <w:r>
        <w:rPr>
          <w:rFonts w:ascii="仿宋_GB2312" w:eastAsia="仿宋_GB2312"/>
          <w:color w:val="000000"/>
          <w:kern w:val="0"/>
          <w:sz w:val="36"/>
          <w:szCs w:val="36"/>
        </w:rPr>
        <w:t>课题编号</w:t>
      </w:r>
      <w:r>
        <w:rPr>
          <w:rFonts w:eastAsia="仿宋_GB2312"/>
          <w:color w:val="000000"/>
          <w:kern w:val="0"/>
          <w:sz w:val="36"/>
          <w:szCs w:val="36"/>
        </w:rPr>
        <w:t xml:space="preserve"> </w:t>
      </w:r>
      <w:r>
        <w:rPr>
          <w:rFonts w:ascii="仿宋_GB2312" w:eastAsia="仿宋_GB2312"/>
          <w:color w:val="000000"/>
          <w:kern w:val="0"/>
          <w:sz w:val="36"/>
          <w:szCs w:val="36"/>
        </w:rPr>
        <w:t>：</w:t>
      </w:r>
      <w:r>
        <w:rPr>
          <w:rFonts w:eastAsia="仿宋_GB2312"/>
          <w:color w:val="000000"/>
          <w:kern w:val="0"/>
          <w:sz w:val="36"/>
          <w:szCs w:val="36"/>
          <w:u w:val="single"/>
        </w:rPr>
        <w:t xml:space="preserve">                             </w:t>
      </w:r>
    </w:p>
    <w:p w:rsidR="00110446" w:rsidRDefault="00110446" w:rsidP="00110446">
      <w:pPr>
        <w:adjustRightInd w:val="0"/>
        <w:snapToGrid w:val="0"/>
        <w:spacing w:line="560" w:lineRule="exact"/>
        <w:ind w:firstLine="750"/>
        <w:rPr>
          <w:rFonts w:eastAsia="仿宋_GB2312"/>
          <w:color w:val="000000"/>
          <w:kern w:val="0"/>
          <w:sz w:val="36"/>
          <w:szCs w:val="36"/>
        </w:rPr>
      </w:pPr>
      <w:r>
        <w:rPr>
          <w:rFonts w:ascii="仿宋_GB2312" w:eastAsia="仿宋_GB2312"/>
          <w:color w:val="000000"/>
          <w:kern w:val="0"/>
          <w:sz w:val="36"/>
          <w:szCs w:val="36"/>
        </w:rPr>
        <w:t>课题负责人：</w:t>
      </w:r>
      <w:r>
        <w:rPr>
          <w:rFonts w:eastAsia="仿宋_GB2312"/>
          <w:color w:val="000000"/>
          <w:kern w:val="0"/>
          <w:sz w:val="36"/>
          <w:szCs w:val="36"/>
          <w:u w:val="single"/>
        </w:rPr>
        <w:t xml:space="preserve">                              </w:t>
      </w:r>
    </w:p>
    <w:p w:rsidR="00110446" w:rsidRDefault="00110446" w:rsidP="00110446">
      <w:pPr>
        <w:adjustRightInd w:val="0"/>
        <w:snapToGrid w:val="0"/>
        <w:spacing w:line="560" w:lineRule="exact"/>
        <w:ind w:firstLine="750"/>
        <w:rPr>
          <w:rFonts w:eastAsia="仿宋_GB2312"/>
          <w:color w:val="000000"/>
          <w:kern w:val="0"/>
          <w:sz w:val="36"/>
          <w:szCs w:val="36"/>
          <w:u w:val="single"/>
        </w:rPr>
      </w:pPr>
      <w:r>
        <w:rPr>
          <w:rFonts w:ascii="仿宋_GB2312" w:eastAsia="仿宋_GB2312"/>
          <w:color w:val="000000"/>
          <w:kern w:val="0"/>
          <w:sz w:val="36"/>
          <w:szCs w:val="36"/>
        </w:rPr>
        <w:t>课题组成员：</w:t>
      </w:r>
      <w:r>
        <w:rPr>
          <w:rFonts w:eastAsia="仿宋_GB2312"/>
          <w:color w:val="000000"/>
          <w:kern w:val="0"/>
          <w:sz w:val="36"/>
          <w:szCs w:val="36"/>
          <w:u w:val="single"/>
        </w:rPr>
        <w:t xml:space="preserve">      </w:t>
      </w:r>
      <w:r>
        <w:rPr>
          <w:rFonts w:eastAsia="仿宋_GB2312"/>
          <w:bCs/>
          <w:color w:val="000000"/>
          <w:kern w:val="0"/>
          <w:sz w:val="36"/>
          <w:szCs w:val="36"/>
          <w:u w:val="single"/>
        </w:rPr>
        <w:t xml:space="preserve">                 </w:t>
      </w:r>
      <w:r>
        <w:rPr>
          <w:rFonts w:eastAsia="仿宋_GB2312"/>
          <w:color w:val="000000"/>
          <w:kern w:val="0"/>
          <w:sz w:val="36"/>
          <w:szCs w:val="36"/>
          <w:u w:val="single"/>
        </w:rPr>
        <w:t xml:space="preserve">       </w:t>
      </w:r>
    </w:p>
    <w:p w:rsidR="00110446" w:rsidRDefault="00110446" w:rsidP="00110446">
      <w:pPr>
        <w:adjustRightInd w:val="0"/>
        <w:snapToGrid w:val="0"/>
        <w:spacing w:line="560" w:lineRule="exact"/>
        <w:ind w:firstLine="750"/>
        <w:rPr>
          <w:rFonts w:eastAsia="仿宋_GB2312"/>
          <w:color w:val="000000"/>
          <w:kern w:val="0"/>
          <w:sz w:val="36"/>
          <w:szCs w:val="36"/>
          <w:u w:val="single"/>
        </w:rPr>
      </w:pPr>
      <w:r>
        <w:rPr>
          <w:rFonts w:ascii="仿宋_GB2312" w:eastAsia="仿宋_GB2312"/>
          <w:color w:val="000000"/>
          <w:kern w:val="0"/>
          <w:sz w:val="36"/>
          <w:szCs w:val="36"/>
        </w:rPr>
        <w:t>单位名称</w:t>
      </w:r>
      <w:r>
        <w:rPr>
          <w:rFonts w:eastAsia="仿宋_GB2312"/>
          <w:color w:val="000000"/>
          <w:kern w:val="0"/>
          <w:sz w:val="36"/>
          <w:szCs w:val="36"/>
        </w:rPr>
        <w:t xml:space="preserve"> </w:t>
      </w:r>
      <w:r>
        <w:rPr>
          <w:rFonts w:ascii="仿宋_GB2312" w:eastAsia="仿宋_GB2312"/>
          <w:color w:val="000000"/>
          <w:kern w:val="0"/>
          <w:sz w:val="36"/>
          <w:szCs w:val="36"/>
        </w:rPr>
        <w:t>：</w:t>
      </w:r>
      <w:r>
        <w:rPr>
          <w:rFonts w:eastAsia="仿宋_GB2312"/>
          <w:color w:val="000000"/>
          <w:kern w:val="0"/>
          <w:sz w:val="36"/>
          <w:szCs w:val="36"/>
          <w:u w:val="single"/>
        </w:rPr>
        <w:t xml:space="preserve">      </w:t>
      </w:r>
      <w:r>
        <w:rPr>
          <w:rFonts w:eastAsia="仿宋_GB2312"/>
          <w:bCs/>
          <w:color w:val="000000"/>
          <w:kern w:val="0"/>
          <w:sz w:val="36"/>
          <w:szCs w:val="36"/>
          <w:u w:val="single"/>
        </w:rPr>
        <w:t xml:space="preserve">                 </w:t>
      </w:r>
      <w:r>
        <w:rPr>
          <w:rFonts w:eastAsia="仿宋_GB2312"/>
          <w:color w:val="000000"/>
          <w:kern w:val="0"/>
          <w:sz w:val="36"/>
          <w:szCs w:val="36"/>
          <w:u w:val="single"/>
        </w:rPr>
        <w:t xml:space="preserve">       </w:t>
      </w:r>
    </w:p>
    <w:p w:rsidR="00110446" w:rsidRDefault="00110446" w:rsidP="00110446">
      <w:pPr>
        <w:adjustRightInd w:val="0"/>
        <w:snapToGrid w:val="0"/>
        <w:spacing w:line="560" w:lineRule="exact"/>
        <w:ind w:firstLine="750"/>
        <w:rPr>
          <w:rFonts w:eastAsia="仿宋_GB2312"/>
          <w:color w:val="000000"/>
          <w:kern w:val="0"/>
          <w:sz w:val="36"/>
          <w:szCs w:val="36"/>
          <w:u w:val="single"/>
        </w:rPr>
      </w:pPr>
      <w:r>
        <w:rPr>
          <w:rFonts w:ascii="仿宋_GB2312" w:eastAsia="仿宋_GB2312"/>
          <w:color w:val="000000"/>
          <w:kern w:val="0"/>
          <w:sz w:val="36"/>
          <w:szCs w:val="36"/>
        </w:rPr>
        <w:t>联系电话</w:t>
      </w:r>
      <w:r>
        <w:rPr>
          <w:rFonts w:eastAsia="仿宋_GB2312"/>
          <w:color w:val="000000"/>
          <w:kern w:val="0"/>
          <w:sz w:val="36"/>
          <w:szCs w:val="36"/>
        </w:rPr>
        <w:t xml:space="preserve"> </w:t>
      </w:r>
      <w:r>
        <w:rPr>
          <w:rFonts w:ascii="仿宋_GB2312" w:eastAsia="仿宋_GB2312"/>
          <w:color w:val="000000"/>
          <w:kern w:val="0"/>
          <w:sz w:val="36"/>
          <w:szCs w:val="36"/>
        </w:rPr>
        <w:t>：</w:t>
      </w:r>
      <w:r>
        <w:rPr>
          <w:rFonts w:eastAsia="仿宋_GB2312"/>
          <w:color w:val="000000"/>
          <w:kern w:val="0"/>
          <w:sz w:val="36"/>
          <w:szCs w:val="36"/>
          <w:u w:val="single"/>
        </w:rPr>
        <w:t xml:space="preserve">       </w:t>
      </w:r>
      <w:r>
        <w:rPr>
          <w:rFonts w:eastAsia="仿宋_GB2312"/>
          <w:bCs/>
          <w:color w:val="000000"/>
          <w:kern w:val="0"/>
          <w:sz w:val="36"/>
          <w:szCs w:val="36"/>
          <w:u w:val="single"/>
        </w:rPr>
        <w:t xml:space="preserve">                 </w:t>
      </w:r>
      <w:r>
        <w:rPr>
          <w:rFonts w:eastAsia="仿宋_GB2312"/>
          <w:color w:val="000000"/>
          <w:kern w:val="0"/>
          <w:sz w:val="36"/>
          <w:szCs w:val="36"/>
          <w:u w:val="single"/>
        </w:rPr>
        <w:t xml:space="preserve">      </w:t>
      </w:r>
    </w:p>
    <w:p w:rsidR="00110446" w:rsidRDefault="00110446" w:rsidP="00110446">
      <w:pPr>
        <w:adjustRightInd w:val="0"/>
        <w:snapToGrid w:val="0"/>
        <w:spacing w:line="560" w:lineRule="exact"/>
        <w:ind w:firstLine="750"/>
        <w:rPr>
          <w:rFonts w:eastAsia="仿宋_GB2312"/>
          <w:color w:val="000000"/>
          <w:kern w:val="0"/>
          <w:sz w:val="36"/>
          <w:szCs w:val="36"/>
        </w:rPr>
      </w:pPr>
      <w:r>
        <w:rPr>
          <w:rFonts w:ascii="仿宋_GB2312" w:eastAsia="仿宋_GB2312"/>
          <w:color w:val="000000"/>
          <w:kern w:val="0"/>
          <w:sz w:val="36"/>
          <w:szCs w:val="36"/>
        </w:rPr>
        <w:t>电子邮箱</w:t>
      </w:r>
      <w:r>
        <w:rPr>
          <w:rFonts w:eastAsia="仿宋_GB2312"/>
          <w:color w:val="000000"/>
          <w:kern w:val="0"/>
          <w:sz w:val="36"/>
          <w:szCs w:val="36"/>
        </w:rPr>
        <w:t xml:space="preserve"> </w:t>
      </w:r>
      <w:r>
        <w:rPr>
          <w:rFonts w:ascii="仿宋_GB2312" w:eastAsia="仿宋_GB2312"/>
          <w:color w:val="000000"/>
          <w:kern w:val="0"/>
          <w:sz w:val="36"/>
          <w:szCs w:val="36"/>
        </w:rPr>
        <w:t>：</w:t>
      </w:r>
      <w:r>
        <w:rPr>
          <w:rFonts w:eastAsia="仿宋_GB2312"/>
          <w:color w:val="000000"/>
          <w:kern w:val="0"/>
          <w:sz w:val="36"/>
          <w:szCs w:val="36"/>
          <w:u w:val="single"/>
        </w:rPr>
        <w:t xml:space="preserve">                              </w:t>
      </w:r>
    </w:p>
    <w:p w:rsidR="00110446" w:rsidRDefault="00110446" w:rsidP="00110446">
      <w:pPr>
        <w:adjustRightInd w:val="0"/>
        <w:snapToGrid w:val="0"/>
        <w:spacing w:line="560" w:lineRule="exact"/>
        <w:ind w:firstLine="750"/>
        <w:rPr>
          <w:rFonts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/>
          <w:color w:val="000000"/>
          <w:kern w:val="0"/>
          <w:sz w:val="36"/>
          <w:szCs w:val="36"/>
        </w:rPr>
        <w:t>结题日期</w:t>
      </w:r>
      <w:r>
        <w:rPr>
          <w:rFonts w:eastAsia="仿宋_GB2312"/>
          <w:color w:val="000000"/>
          <w:kern w:val="0"/>
          <w:sz w:val="36"/>
          <w:szCs w:val="36"/>
        </w:rPr>
        <w:t xml:space="preserve"> </w:t>
      </w:r>
      <w:r>
        <w:rPr>
          <w:rFonts w:ascii="仿宋_GB2312" w:eastAsia="仿宋_GB2312"/>
          <w:color w:val="000000"/>
          <w:kern w:val="0"/>
          <w:sz w:val="36"/>
          <w:szCs w:val="36"/>
        </w:rPr>
        <w:t>：</w:t>
      </w:r>
      <w:r>
        <w:rPr>
          <w:rFonts w:eastAsia="仿宋_GB2312"/>
          <w:color w:val="000000"/>
          <w:kern w:val="0"/>
          <w:sz w:val="36"/>
          <w:szCs w:val="36"/>
          <w:u w:val="single"/>
        </w:rPr>
        <w:t xml:space="preserve">                              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仿宋_GB2312"/>
          <w:color w:val="FF0000"/>
          <w:kern w:val="0"/>
          <w:sz w:val="32"/>
          <w:szCs w:val="32"/>
        </w:rPr>
      </w:pPr>
      <w:r>
        <w:rPr>
          <w:rFonts w:eastAsia="仿宋_GB2312"/>
          <w:color w:val="FF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仿宋_GB2312"/>
          <w:color w:val="FF0000"/>
          <w:kern w:val="0"/>
          <w:sz w:val="32"/>
          <w:szCs w:val="32"/>
        </w:rPr>
      </w:pPr>
      <w:r>
        <w:rPr>
          <w:rFonts w:eastAsia="仿宋_GB2312"/>
          <w:color w:val="FF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FF0000"/>
          <w:kern w:val="0"/>
          <w:sz w:val="32"/>
          <w:szCs w:val="32"/>
        </w:rPr>
      </w:pPr>
      <w:r>
        <w:rPr>
          <w:rFonts w:ascii="仿宋_GB2312" w:eastAsia="仿宋_GB2312" w:hint="eastAsia"/>
          <w:color w:val="FF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ascii="仿宋_GB2312" w:eastAsia="仿宋_GB2312" w:hint="eastAsia"/>
          <w:color w:val="FF0000"/>
          <w:kern w:val="0"/>
          <w:sz w:val="32"/>
          <w:szCs w:val="32"/>
        </w:rPr>
      </w:pPr>
      <w:r>
        <w:rPr>
          <w:rFonts w:ascii="仿宋_GB2312" w:eastAsia="仿宋_GB2312" w:hint="eastAsia"/>
          <w:color w:val="FF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仿宋_GB2312" w:hint="eastAsia"/>
          <w:color w:val="FF0000"/>
          <w:kern w:val="0"/>
          <w:sz w:val="32"/>
          <w:szCs w:val="32"/>
        </w:rPr>
      </w:pPr>
      <w:r>
        <w:rPr>
          <w:rFonts w:eastAsia="仿宋_GB2312"/>
          <w:color w:val="FF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center"/>
        <w:rPr>
          <w:rFonts w:eastAsia="楷体"/>
          <w:kern w:val="0"/>
          <w:sz w:val="32"/>
          <w:szCs w:val="32"/>
        </w:rPr>
      </w:pPr>
      <w:r>
        <w:rPr>
          <w:rFonts w:ascii="楷体" w:eastAsia="楷体" w:hAnsi="楷体"/>
          <w:kern w:val="0"/>
          <w:sz w:val="32"/>
          <w:szCs w:val="32"/>
        </w:rPr>
        <w:t>广州市教育局制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Theme="minorEastAsia" w:hint="eastAsia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Theme="minorEastAsia" w:hint="eastAsia"/>
          <w:kern w:val="0"/>
          <w:sz w:val="44"/>
          <w:szCs w:val="44"/>
        </w:rPr>
      </w:pPr>
    </w:p>
    <w:p w:rsidR="00110446" w:rsidRPr="00110446" w:rsidRDefault="00110446" w:rsidP="00110446">
      <w:pPr>
        <w:adjustRightInd w:val="0"/>
        <w:snapToGrid w:val="0"/>
        <w:spacing w:line="560" w:lineRule="exact"/>
        <w:jc w:val="left"/>
        <w:rPr>
          <w:rFonts w:eastAsiaTheme="minorEastAsia" w:hint="eastAsia"/>
          <w:kern w:val="0"/>
          <w:sz w:val="44"/>
          <w:szCs w:val="44"/>
        </w:rPr>
      </w:pPr>
    </w:p>
    <w:p w:rsidR="00110446" w:rsidRDefault="00110446" w:rsidP="00110446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目 录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楷体" w:hint="eastAsia"/>
          <w:kern w:val="0"/>
          <w:sz w:val="44"/>
          <w:szCs w:val="44"/>
        </w:rPr>
      </w:pPr>
      <w:r>
        <w:rPr>
          <w:rFonts w:eastAsia="楷体"/>
          <w:kern w:val="0"/>
          <w:sz w:val="44"/>
          <w:szCs w:val="44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一、课题研究的背景、意义</w:t>
      </w:r>
      <w:r>
        <w:rPr>
          <w:rFonts w:eastAsia="仿宋_GB2312"/>
          <w:kern w:val="0"/>
          <w:sz w:val="32"/>
          <w:szCs w:val="32"/>
        </w:rPr>
        <w:t>……</w:t>
      </w:r>
      <w:proofErr w:type="gramStart"/>
      <w:r>
        <w:rPr>
          <w:rFonts w:eastAsia="仿宋_GB2312"/>
          <w:kern w:val="0"/>
          <w:sz w:val="32"/>
          <w:szCs w:val="32"/>
        </w:rPr>
        <w:t>…………………………</w:t>
      </w:r>
      <w:proofErr w:type="gramEnd"/>
      <w:r>
        <w:rPr>
          <w:rFonts w:eastAsia="仿宋_GB2312"/>
          <w:kern w:val="0"/>
          <w:sz w:val="32"/>
          <w:szCs w:val="32"/>
        </w:rPr>
        <w:t>xx</w:t>
      </w:r>
      <w:r>
        <w:rPr>
          <w:rFonts w:ascii="仿宋_GB2312" w:eastAsia="仿宋_GB2312"/>
          <w:kern w:val="0"/>
          <w:sz w:val="32"/>
          <w:szCs w:val="32"/>
        </w:rPr>
        <w:t>页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二、课题研究的核心概念及界定</w:t>
      </w:r>
      <w:r>
        <w:rPr>
          <w:rFonts w:eastAsia="仿宋_GB2312"/>
          <w:kern w:val="0"/>
          <w:sz w:val="32"/>
          <w:szCs w:val="32"/>
        </w:rPr>
        <w:t>……</w:t>
      </w:r>
      <w:proofErr w:type="gramStart"/>
      <w:r>
        <w:rPr>
          <w:rFonts w:eastAsia="仿宋_GB2312"/>
          <w:kern w:val="0"/>
          <w:sz w:val="32"/>
          <w:szCs w:val="32"/>
        </w:rPr>
        <w:t>……………………</w:t>
      </w:r>
      <w:proofErr w:type="gramEnd"/>
      <w:r>
        <w:rPr>
          <w:rFonts w:eastAsia="仿宋_GB2312"/>
          <w:kern w:val="0"/>
          <w:sz w:val="32"/>
          <w:szCs w:val="32"/>
        </w:rPr>
        <w:t>xx</w:t>
      </w:r>
      <w:r>
        <w:rPr>
          <w:rFonts w:ascii="仿宋_GB2312" w:eastAsia="仿宋_GB2312"/>
          <w:kern w:val="0"/>
          <w:sz w:val="32"/>
          <w:szCs w:val="32"/>
        </w:rPr>
        <w:t>页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三、课题研究的理论依据</w:t>
      </w:r>
      <w:r>
        <w:rPr>
          <w:rFonts w:eastAsia="仿宋_GB2312"/>
          <w:kern w:val="0"/>
          <w:sz w:val="32"/>
          <w:szCs w:val="32"/>
        </w:rPr>
        <w:t>……</w:t>
      </w:r>
      <w:proofErr w:type="gramStart"/>
      <w:r>
        <w:rPr>
          <w:rFonts w:eastAsia="仿宋_GB2312"/>
          <w:kern w:val="0"/>
          <w:sz w:val="32"/>
          <w:szCs w:val="32"/>
        </w:rPr>
        <w:t>……………………………</w:t>
      </w:r>
      <w:proofErr w:type="gramEnd"/>
      <w:r>
        <w:rPr>
          <w:rFonts w:eastAsia="仿宋_GB2312"/>
          <w:kern w:val="0"/>
          <w:sz w:val="32"/>
          <w:szCs w:val="32"/>
        </w:rPr>
        <w:t>xx</w:t>
      </w:r>
      <w:r>
        <w:rPr>
          <w:rFonts w:ascii="仿宋_GB2312" w:eastAsia="仿宋_GB2312"/>
          <w:kern w:val="0"/>
          <w:sz w:val="32"/>
          <w:szCs w:val="32"/>
        </w:rPr>
        <w:t>页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四、课题研究的目标、内容、重点</w:t>
      </w:r>
      <w:r>
        <w:rPr>
          <w:rFonts w:eastAsia="仿宋_GB2312"/>
          <w:kern w:val="0"/>
          <w:sz w:val="32"/>
          <w:szCs w:val="32"/>
        </w:rPr>
        <w:t>……</w:t>
      </w:r>
      <w:proofErr w:type="gramStart"/>
      <w:r>
        <w:rPr>
          <w:rFonts w:eastAsia="仿宋_GB2312"/>
          <w:kern w:val="0"/>
          <w:sz w:val="32"/>
          <w:szCs w:val="32"/>
        </w:rPr>
        <w:t>…………………</w:t>
      </w:r>
      <w:proofErr w:type="gramEnd"/>
      <w:r>
        <w:rPr>
          <w:rFonts w:eastAsia="仿宋_GB2312"/>
          <w:kern w:val="0"/>
          <w:sz w:val="32"/>
          <w:szCs w:val="32"/>
        </w:rPr>
        <w:t>xx</w:t>
      </w:r>
      <w:r>
        <w:rPr>
          <w:rFonts w:ascii="仿宋_GB2312" w:eastAsia="仿宋_GB2312"/>
          <w:kern w:val="0"/>
          <w:sz w:val="32"/>
          <w:szCs w:val="32"/>
        </w:rPr>
        <w:t>页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五、课题研究的方法</w:t>
      </w:r>
      <w:r>
        <w:rPr>
          <w:rFonts w:eastAsia="仿宋_GB2312"/>
          <w:kern w:val="0"/>
          <w:sz w:val="32"/>
          <w:szCs w:val="32"/>
        </w:rPr>
        <w:t>……</w:t>
      </w:r>
      <w:proofErr w:type="gramStart"/>
      <w:r>
        <w:rPr>
          <w:rFonts w:eastAsia="仿宋_GB2312"/>
          <w:kern w:val="0"/>
          <w:sz w:val="32"/>
          <w:szCs w:val="32"/>
        </w:rPr>
        <w:t>…………………………………</w:t>
      </w:r>
      <w:proofErr w:type="gramEnd"/>
      <w:r>
        <w:rPr>
          <w:rFonts w:eastAsia="仿宋_GB2312"/>
          <w:kern w:val="0"/>
          <w:sz w:val="32"/>
          <w:szCs w:val="32"/>
        </w:rPr>
        <w:t>xx</w:t>
      </w:r>
      <w:r>
        <w:rPr>
          <w:rFonts w:ascii="仿宋_GB2312" w:eastAsia="仿宋_GB2312"/>
          <w:kern w:val="0"/>
          <w:sz w:val="32"/>
          <w:szCs w:val="32"/>
        </w:rPr>
        <w:t>页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六、课题研究的主要过程</w:t>
      </w:r>
      <w:r>
        <w:rPr>
          <w:rFonts w:eastAsia="仿宋_GB2312"/>
          <w:kern w:val="0"/>
          <w:sz w:val="32"/>
          <w:szCs w:val="32"/>
        </w:rPr>
        <w:t xml:space="preserve"> ……</w:t>
      </w:r>
      <w:proofErr w:type="gramStart"/>
      <w:r>
        <w:rPr>
          <w:rFonts w:eastAsia="仿宋_GB2312"/>
          <w:kern w:val="0"/>
          <w:sz w:val="32"/>
          <w:szCs w:val="32"/>
        </w:rPr>
        <w:t>…………………………</w:t>
      </w:r>
      <w:proofErr w:type="gramEnd"/>
      <w:r>
        <w:rPr>
          <w:rFonts w:eastAsia="仿宋_GB2312"/>
          <w:kern w:val="0"/>
          <w:sz w:val="32"/>
          <w:szCs w:val="32"/>
        </w:rPr>
        <w:t>xx</w:t>
      </w:r>
      <w:r>
        <w:rPr>
          <w:rFonts w:ascii="仿宋_GB2312" w:eastAsia="仿宋_GB2312"/>
          <w:kern w:val="0"/>
          <w:sz w:val="32"/>
          <w:szCs w:val="32"/>
        </w:rPr>
        <w:t>页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七、课题研究的反思</w:t>
      </w:r>
      <w:r>
        <w:rPr>
          <w:rFonts w:eastAsia="仿宋_GB2312"/>
          <w:kern w:val="0"/>
          <w:sz w:val="32"/>
          <w:szCs w:val="32"/>
        </w:rPr>
        <w:t>……</w:t>
      </w:r>
      <w:proofErr w:type="gramStart"/>
      <w:r>
        <w:rPr>
          <w:rFonts w:eastAsia="仿宋_GB2312"/>
          <w:kern w:val="0"/>
          <w:sz w:val="32"/>
          <w:szCs w:val="32"/>
        </w:rPr>
        <w:t>…………………………………</w:t>
      </w:r>
      <w:proofErr w:type="gramEnd"/>
      <w:r>
        <w:rPr>
          <w:rFonts w:eastAsia="仿宋_GB2312"/>
          <w:kern w:val="0"/>
          <w:sz w:val="32"/>
          <w:szCs w:val="32"/>
        </w:rPr>
        <w:t>xx</w:t>
      </w:r>
      <w:r>
        <w:rPr>
          <w:rFonts w:ascii="仿宋_GB2312" w:eastAsia="仿宋_GB2312"/>
          <w:kern w:val="0"/>
          <w:sz w:val="32"/>
          <w:szCs w:val="32"/>
        </w:rPr>
        <w:t>页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八、参考文献</w:t>
      </w:r>
      <w:r>
        <w:rPr>
          <w:rFonts w:eastAsia="仿宋_GB2312"/>
          <w:kern w:val="0"/>
          <w:sz w:val="32"/>
          <w:szCs w:val="32"/>
        </w:rPr>
        <w:t>……</w:t>
      </w:r>
      <w:proofErr w:type="gramStart"/>
      <w:r>
        <w:rPr>
          <w:rFonts w:eastAsia="仿宋_GB2312"/>
          <w:kern w:val="0"/>
          <w:sz w:val="32"/>
          <w:szCs w:val="32"/>
        </w:rPr>
        <w:t>…………………………………………</w:t>
      </w:r>
      <w:proofErr w:type="gramEnd"/>
      <w:r>
        <w:rPr>
          <w:rFonts w:eastAsia="仿宋_GB2312"/>
          <w:kern w:val="0"/>
          <w:sz w:val="32"/>
          <w:szCs w:val="32"/>
        </w:rPr>
        <w:t>xx</w:t>
      </w:r>
      <w:r>
        <w:rPr>
          <w:rFonts w:ascii="仿宋_GB2312" w:eastAsia="仿宋_GB2312"/>
          <w:kern w:val="0"/>
          <w:sz w:val="32"/>
          <w:szCs w:val="32"/>
        </w:rPr>
        <w:t>页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ascii="黑体" w:eastAsia="黑体" w:hAnsi="黑体"/>
          <w:kern w:val="0"/>
          <w:sz w:val="32"/>
          <w:szCs w:val="32"/>
        </w:rPr>
      </w:pPr>
    </w:p>
    <w:p w:rsidR="00110446" w:rsidRDefault="00110446" w:rsidP="00110446">
      <w:pPr>
        <w:adjustRightInd w:val="0"/>
        <w:snapToGrid w:val="0"/>
        <w:spacing w:line="560" w:lineRule="exact"/>
        <w:jc w:val="left"/>
        <w:rPr>
          <w:rFonts w:eastAsia="黑体" w:hint="eastAsia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2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lastRenderedPageBreak/>
        <w:t>“xx课题”结题报告</w:t>
      </w:r>
    </w:p>
    <w:p w:rsidR="00110446" w:rsidRDefault="00110446" w:rsidP="00110446">
      <w:pPr>
        <w:adjustRightInd w:val="0"/>
        <w:snapToGrid w:val="0"/>
        <w:spacing w:line="470" w:lineRule="exact"/>
        <w:rPr>
          <w:rFonts w:eastAsia="黑体" w:hint="eastAsia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47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[</w:t>
      </w:r>
      <w:r>
        <w:rPr>
          <w:rFonts w:ascii="黑体" w:eastAsia="黑体" w:hAnsi="黑体"/>
          <w:kern w:val="0"/>
          <w:sz w:val="32"/>
          <w:szCs w:val="32"/>
        </w:rPr>
        <w:t>摘要</w:t>
      </w:r>
      <w:r>
        <w:rPr>
          <w:rFonts w:eastAsia="黑体"/>
          <w:kern w:val="0"/>
          <w:sz w:val="32"/>
          <w:szCs w:val="32"/>
        </w:rPr>
        <w:t>]</w:t>
      </w:r>
      <w:r>
        <w:rPr>
          <w:rFonts w:ascii="黑体" w:eastAsia="黑体" w:hAnsi="黑体"/>
          <w:kern w:val="0"/>
          <w:sz w:val="32"/>
          <w:szCs w:val="32"/>
        </w:rPr>
        <w:t>（不超过</w:t>
      </w:r>
      <w:r>
        <w:rPr>
          <w:rFonts w:eastAsia="黑体"/>
          <w:kern w:val="0"/>
          <w:sz w:val="32"/>
          <w:szCs w:val="32"/>
        </w:rPr>
        <w:t>200</w:t>
      </w:r>
      <w:r>
        <w:rPr>
          <w:rFonts w:ascii="黑体" w:eastAsia="黑体" w:hAnsi="黑体"/>
          <w:kern w:val="0"/>
          <w:sz w:val="32"/>
          <w:szCs w:val="32"/>
        </w:rPr>
        <w:t>字）</w:t>
      </w:r>
    </w:p>
    <w:p w:rsidR="00110446" w:rsidRDefault="00110446" w:rsidP="00110446">
      <w:pPr>
        <w:adjustRightInd w:val="0"/>
        <w:snapToGrid w:val="0"/>
        <w:spacing w:line="47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[</w:t>
      </w:r>
      <w:r>
        <w:rPr>
          <w:rFonts w:ascii="黑体" w:eastAsia="黑体" w:hAnsi="黑体"/>
          <w:kern w:val="0"/>
          <w:sz w:val="32"/>
          <w:szCs w:val="32"/>
        </w:rPr>
        <w:t>关键词</w:t>
      </w:r>
      <w:r>
        <w:rPr>
          <w:rFonts w:eastAsia="黑体"/>
          <w:kern w:val="0"/>
          <w:sz w:val="32"/>
          <w:szCs w:val="32"/>
        </w:rPr>
        <w:t xml:space="preserve">]  </w:t>
      </w:r>
      <w:proofErr w:type="spellStart"/>
      <w:r>
        <w:rPr>
          <w:rFonts w:eastAsia="黑体"/>
          <w:kern w:val="0"/>
          <w:sz w:val="32"/>
          <w:szCs w:val="32"/>
        </w:rPr>
        <w:t>xxxxxxxx</w:t>
      </w:r>
      <w:proofErr w:type="spellEnd"/>
      <w:r>
        <w:rPr>
          <w:rFonts w:ascii="黑体" w:eastAsia="黑体" w:hAnsi="黑体"/>
          <w:kern w:val="0"/>
          <w:sz w:val="32"/>
          <w:szCs w:val="32"/>
        </w:rPr>
        <w:t>（不超过</w:t>
      </w:r>
      <w:r>
        <w:rPr>
          <w:rFonts w:eastAsia="黑体"/>
          <w:kern w:val="0"/>
          <w:sz w:val="32"/>
          <w:szCs w:val="32"/>
        </w:rPr>
        <w:t>5</w:t>
      </w:r>
      <w:r>
        <w:rPr>
          <w:rFonts w:ascii="黑体" w:eastAsia="黑体" w:hAnsi="黑体"/>
          <w:kern w:val="0"/>
          <w:sz w:val="32"/>
          <w:szCs w:val="32"/>
        </w:rPr>
        <w:t>个）</w:t>
      </w:r>
    </w:p>
    <w:p w:rsidR="00110446" w:rsidRDefault="00110446" w:rsidP="00110446">
      <w:pPr>
        <w:adjustRightInd w:val="0"/>
        <w:snapToGrid w:val="0"/>
        <w:spacing w:line="47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470" w:lineRule="exact"/>
        <w:ind w:firstLineChars="210" w:firstLine="672"/>
        <w:rPr>
          <w:rFonts w:eastAsia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一、课题研究的背景、意义（建议</w:t>
      </w:r>
      <w:r>
        <w:rPr>
          <w:rFonts w:eastAsia="黑体"/>
          <w:kern w:val="0"/>
          <w:sz w:val="32"/>
          <w:szCs w:val="32"/>
        </w:rPr>
        <w:t>800</w:t>
      </w:r>
      <w:r>
        <w:rPr>
          <w:rFonts w:ascii="黑体" w:eastAsia="黑体" w:hAnsi="黑体"/>
          <w:kern w:val="0"/>
          <w:sz w:val="32"/>
          <w:szCs w:val="32"/>
        </w:rPr>
        <w:t>字左右）</w:t>
      </w:r>
    </w:p>
    <w:p w:rsidR="00110446" w:rsidRDefault="00110446" w:rsidP="00110446">
      <w:pPr>
        <w:adjustRightInd w:val="0"/>
        <w:snapToGrid w:val="0"/>
        <w:spacing w:line="470" w:lineRule="exact"/>
        <w:ind w:firstLineChars="210" w:firstLine="672"/>
        <w:rPr>
          <w:rFonts w:eastAsia="楷体_GB2312"/>
          <w:kern w:val="0"/>
          <w:sz w:val="32"/>
          <w:szCs w:val="32"/>
        </w:rPr>
      </w:pPr>
      <w:r>
        <w:rPr>
          <w:rFonts w:ascii="楷体_GB2312" w:eastAsia="楷体_GB2312"/>
          <w:kern w:val="0"/>
          <w:sz w:val="32"/>
          <w:szCs w:val="32"/>
        </w:rPr>
        <w:t>（一）与课题研究有关的前人研究综述（包括申报书中提及的前人研究综述，以及课题立项后又出现的同类课题研究成果）</w:t>
      </w:r>
    </w:p>
    <w:p w:rsidR="00110446" w:rsidRDefault="00110446" w:rsidP="00110446">
      <w:pPr>
        <w:adjustRightInd w:val="0"/>
        <w:snapToGrid w:val="0"/>
        <w:spacing w:line="470" w:lineRule="exact"/>
        <w:ind w:firstLineChars="210" w:firstLine="672"/>
        <w:rPr>
          <w:rFonts w:eastAsia="楷体_GB2312"/>
          <w:kern w:val="0"/>
          <w:sz w:val="32"/>
          <w:szCs w:val="32"/>
        </w:rPr>
      </w:pPr>
      <w:r>
        <w:rPr>
          <w:rFonts w:ascii="楷体_GB2312" w:eastAsia="楷体_GB2312"/>
          <w:kern w:val="0"/>
          <w:sz w:val="32"/>
          <w:szCs w:val="32"/>
        </w:rPr>
        <w:t>（二）课题研究的重要性和必要性</w:t>
      </w:r>
    </w:p>
    <w:p w:rsidR="00110446" w:rsidRDefault="00110446" w:rsidP="00110446">
      <w:pPr>
        <w:adjustRightInd w:val="0"/>
        <w:snapToGrid w:val="0"/>
        <w:spacing w:line="470" w:lineRule="exact"/>
        <w:ind w:firstLineChars="210" w:firstLine="672"/>
        <w:rPr>
          <w:rFonts w:eastAsia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二、课题研究的核心概念及界定（建议</w:t>
      </w:r>
      <w:r>
        <w:rPr>
          <w:rFonts w:eastAsia="黑体"/>
          <w:kern w:val="0"/>
          <w:sz w:val="32"/>
          <w:szCs w:val="32"/>
        </w:rPr>
        <w:t>500</w:t>
      </w:r>
      <w:r>
        <w:rPr>
          <w:rFonts w:ascii="黑体" w:eastAsia="黑体" w:hAnsi="黑体"/>
          <w:kern w:val="0"/>
          <w:sz w:val="32"/>
          <w:szCs w:val="32"/>
        </w:rPr>
        <w:t>字左右）</w:t>
      </w:r>
    </w:p>
    <w:p w:rsidR="00110446" w:rsidRDefault="00110446" w:rsidP="00110446">
      <w:pPr>
        <w:adjustRightInd w:val="0"/>
        <w:snapToGrid w:val="0"/>
        <w:spacing w:line="470" w:lineRule="exact"/>
        <w:ind w:firstLineChars="210" w:firstLine="672"/>
        <w:rPr>
          <w:rFonts w:eastAsia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三、课题研究的理论依据（建议</w:t>
      </w:r>
      <w:r>
        <w:rPr>
          <w:rFonts w:eastAsia="黑体"/>
          <w:kern w:val="0"/>
          <w:sz w:val="32"/>
          <w:szCs w:val="32"/>
        </w:rPr>
        <w:t>800</w:t>
      </w:r>
      <w:r>
        <w:rPr>
          <w:rFonts w:ascii="黑体" w:eastAsia="黑体" w:hAnsi="黑体"/>
          <w:kern w:val="0"/>
          <w:sz w:val="32"/>
          <w:szCs w:val="32"/>
        </w:rPr>
        <w:t>字左右）</w:t>
      </w:r>
    </w:p>
    <w:p w:rsidR="00110446" w:rsidRDefault="00110446" w:rsidP="00110446">
      <w:pPr>
        <w:adjustRightInd w:val="0"/>
        <w:snapToGrid w:val="0"/>
        <w:spacing w:line="470" w:lineRule="exact"/>
        <w:ind w:firstLineChars="210" w:firstLine="672"/>
        <w:rPr>
          <w:rFonts w:eastAsia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四、课题研究的目标、内容、重点（建议</w:t>
      </w:r>
      <w:r>
        <w:rPr>
          <w:rFonts w:eastAsia="黑体"/>
          <w:kern w:val="0"/>
          <w:sz w:val="32"/>
          <w:szCs w:val="32"/>
        </w:rPr>
        <w:t>2000</w:t>
      </w:r>
      <w:r>
        <w:rPr>
          <w:rFonts w:ascii="黑体" w:eastAsia="黑体" w:hAnsi="黑体"/>
          <w:kern w:val="0"/>
          <w:sz w:val="32"/>
          <w:szCs w:val="32"/>
        </w:rPr>
        <w:t>字左右）</w:t>
      </w:r>
    </w:p>
    <w:p w:rsidR="00110446" w:rsidRDefault="00110446" w:rsidP="00110446">
      <w:pPr>
        <w:adjustRightInd w:val="0"/>
        <w:snapToGrid w:val="0"/>
        <w:spacing w:line="470" w:lineRule="exact"/>
        <w:ind w:firstLineChars="210" w:firstLine="672"/>
        <w:rPr>
          <w:rFonts w:eastAsia="楷体_GB2312"/>
          <w:kern w:val="0"/>
          <w:sz w:val="32"/>
          <w:szCs w:val="32"/>
        </w:rPr>
      </w:pPr>
      <w:r>
        <w:rPr>
          <w:rFonts w:ascii="楷体_GB2312" w:eastAsia="楷体_GB2312"/>
          <w:kern w:val="0"/>
          <w:sz w:val="32"/>
          <w:szCs w:val="32"/>
        </w:rPr>
        <w:t>（一）课题研究的目标</w:t>
      </w:r>
    </w:p>
    <w:p w:rsidR="00110446" w:rsidRDefault="00110446" w:rsidP="00110446">
      <w:pPr>
        <w:adjustRightInd w:val="0"/>
        <w:snapToGrid w:val="0"/>
        <w:spacing w:line="470" w:lineRule="exact"/>
        <w:ind w:firstLineChars="210" w:firstLine="672"/>
        <w:rPr>
          <w:rFonts w:eastAsia="楷体_GB2312"/>
          <w:kern w:val="0"/>
          <w:sz w:val="32"/>
          <w:szCs w:val="32"/>
        </w:rPr>
      </w:pPr>
      <w:r>
        <w:rPr>
          <w:rFonts w:ascii="楷体_GB2312" w:eastAsia="楷体_GB2312"/>
          <w:kern w:val="0"/>
          <w:sz w:val="32"/>
          <w:szCs w:val="32"/>
        </w:rPr>
        <w:t>（二）课题研究的内容</w:t>
      </w:r>
    </w:p>
    <w:p w:rsidR="00110446" w:rsidRDefault="00110446" w:rsidP="00110446">
      <w:pPr>
        <w:adjustRightInd w:val="0"/>
        <w:snapToGrid w:val="0"/>
        <w:spacing w:line="470" w:lineRule="exact"/>
        <w:ind w:firstLineChars="210" w:firstLine="672"/>
        <w:rPr>
          <w:rFonts w:eastAsia="楷体_GB2312"/>
          <w:kern w:val="0"/>
          <w:sz w:val="32"/>
          <w:szCs w:val="32"/>
        </w:rPr>
      </w:pPr>
      <w:r>
        <w:rPr>
          <w:rFonts w:ascii="楷体_GB2312" w:eastAsia="楷体_GB2312"/>
          <w:kern w:val="0"/>
          <w:sz w:val="32"/>
          <w:szCs w:val="32"/>
        </w:rPr>
        <w:t>（三）课题研究的重点</w:t>
      </w:r>
    </w:p>
    <w:p w:rsidR="00110446" w:rsidRDefault="00110446" w:rsidP="00110446">
      <w:pPr>
        <w:adjustRightInd w:val="0"/>
        <w:snapToGrid w:val="0"/>
        <w:spacing w:line="470" w:lineRule="exact"/>
        <w:ind w:firstLineChars="210" w:firstLine="672"/>
        <w:rPr>
          <w:rFonts w:eastAsia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五、课题研究的方法（建议</w:t>
      </w:r>
      <w:r>
        <w:rPr>
          <w:rFonts w:eastAsia="黑体"/>
          <w:kern w:val="0"/>
          <w:sz w:val="32"/>
          <w:szCs w:val="32"/>
        </w:rPr>
        <w:t>500</w:t>
      </w:r>
      <w:r>
        <w:rPr>
          <w:rFonts w:ascii="黑体" w:eastAsia="黑体" w:hAnsi="黑体"/>
          <w:kern w:val="0"/>
          <w:sz w:val="32"/>
          <w:szCs w:val="32"/>
        </w:rPr>
        <w:t>字左右）</w:t>
      </w:r>
    </w:p>
    <w:p w:rsidR="00110446" w:rsidRDefault="00110446" w:rsidP="00110446">
      <w:pPr>
        <w:adjustRightInd w:val="0"/>
        <w:snapToGrid w:val="0"/>
        <w:spacing w:line="470" w:lineRule="exact"/>
        <w:ind w:firstLineChars="210" w:firstLine="672"/>
        <w:rPr>
          <w:rFonts w:eastAsia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六、课题研究的主要过程（建议</w:t>
      </w:r>
      <w:r>
        <w:rPr>
          <w:rFonts w:eastAsia="黑体"/>
          <w:kern w:val="0"/>
          <w:sz w:val="32"/>
          <w:szCs w:val="32"/>
        </w:rPr>
        <w:t>5000</w:t>
      </w:r>
      <w:r>
        <w:rPr>
          <w:rFonts w:ascii="黑体" w:eastAsia="黑体" w:hAnsi="黑体"/>
          <w:kern w:val="0"/>
          <w:sz w:val="32"/>
          <w:szCs w:val="32"/>
        </w:rPr>
        <w:t>字左右）</w:t>
      </w:r>
    </w:p>
    <w:p w:rsidR="00110446" w:rsidRDefault="00110446" w:rsidP="00110446">
      <w:pPr>
        <w:adjustRightInd w:val="0"/>
        <w:snapToGrid w:val="0"/>
        <w:spacing w:line="470" w:lineRule="exact"/>
        <w:ind w:firstLineChars="210" w:firstLine="672"/>
        <w:rPr>
          <w:rFonts w:eastAsia="楷体_GB2312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（</w:t>
      </w:r>
      <w:r>
        <w:rPr>
          <w:rFonts w:ascii="楷体_GB2312" w:eastAsia="楷体_GB2312"/>
          <w:kern w:val="0"/>
          <w:sz w:val="32"/>
          <w:szCs w:val="32"/>
        </w:rPr>
        <w:t>一）前期准备阶段</w:t>
      </w:r>
    </w:p>
    <w:p w:rsidR="00110446" w:rsidRDefault="00110446" w:rsidP="00110446">
      <w:pPr>
        <w:adjustRightInd w:val="0"/>
        <w:snapToGrid w:val="0"/>
        <w:spacing w:line="470" w:lineRule="exact"/>
        <w:ind w:firstLineChars="210" w:firstLine="672"/>
        <w:rPr>
          <w:rFonts w:eastAsia="楷体_GB2312"/>
          <w:kern w:val="0"/>
          <w:sz w:val="32"/>
          <w:szCs w:val="32"/>
        </w:rPr>
      </w:pPr>
      <w:r>
        <w:rPr>
          <w:rFonts w:ascii="楷体_GB2312" w:eastAsia="楷体_GB2312"/>
          <w:kern w:val="0"/>
          <w:sz w:val="32"/>
          <w:szCs w:val="32"/>
        </w:rPr>
        <w:t>（二）中期研究阶段（重点阐述）</w:t>
      </w:r>
    </w:p>
    <w:p w:rsidR="00110446" w:rsidRDefault="00110446" w:rsidP="00110446">
      <w:pPr>
        <w:adjustRightInd w:val="0"/>
        <w:snapToGrid w:val="0"/>
        <w:spacing w:line="470" w:lineRule="exact"/>
        <w:ind w:firstLineChars="210" w:firstLine="672"/>
        <w:rPr>
          <w:rFonts w:eastAsia="楷体_GB2312"/>
          <w:kern w:val="0"/>
          <w:sz w:val="32"/>
          <w:szCs w:val="32"/>
        </w:rPr>
      </w:pPr>
      <w:r>
        <w:rPr>
          <w:rFonts w:ascii="楷体_GB2312" w:eastAsia="楷体_GB2312"/>
          <w:kern w:val="0"/>
          <w:sz w:val="32"/>
          <w:szCs w:val="32"/>
        </w:rPr>
        <w:t>（三）后期总结阶段（含成果，重点阐述）</w:t>
      </w:r>
    </w:p>
    <w:p w:rsidR="00110446" w:rsidRDefault="00110446" w:rsidP="00110446">
      <w:pPr>
        <w:adjustRightInd w:val="0"/>
        <w:snapToGrid w:val="0"/>
        <w:spacing w:line="470" w:lineRule="exact"/>
        <w:ind w:firstLineChars="210" w:firstLine="672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</w:t>
      </w:r>
      <w:r>
        <w:rPr>
          <w:rFonts w:ascii="仿宋_GB2312" w:eastAsia="仿宋_GB2312"/>
          <w:kern w:val="0"/>
          <w:sz w:val="32"/>
          <w:szCs w:val="32"/>
        </w:rPr>
        <w:t>结果分析（可以有数据分析、案例分析，最好能适当结合图表）</w:t>
      </w:r>
    </w:p>
    <w:p w:rsidR="00110446" w:rsidRDefault="00110446" w:rsidP="00110446">
      <w:pPr>
        <w:adjustRightInd w:val="0"/>
        <w:snapToGrid w:val="0"/>
        <w:spacing w:line="470" w:lineRule="exact"/>
        <w:ind w:firstLineChars="210" w:firstLine="672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</w:t>
      </w:r>
      <w:r>
        <w:rPr>
          <w:rFonts w:ascii="仿宋_GB2312" w:eastAsia="仿宋_GB2312"/>
          <w:kern w:val="0"/>
          <w:sz w:val="32"/>
          <w:szCs w:val="32"/>
        </w:rPr>
        <w:t>成效分析（对研究所取得的成绩、效果的分析）</w:t>
      </w:r>
    </w:p>
    <w:p w:rsidR="00110446" w:rsidRDefault="00110446" w:rsidP="00110446">
      <w:pPr>
        <w:adjustRightInd w:val="0"/>
        <w:snapToGrid w:val="0"/>
        <w:spacing w:line="470" w:lineRule="exact"/>
        <w:ind w:firstLineChars="210" w:firstLine="672"/>
        <w:rPr>
          <w:rFonts w:eastAsia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七、课题研究的反思（建议</w:t>
      </w:r>
      <w:r>
        <w:rPr>
          <w:rFonts w:eastAsia="黑体"/>
          <w:kern w:val="0"/>
          <w:sz w:val="32"/>
          <w:szCs w:val="32"/>
        </w:rPr>
        <w:t>400</w:t>
      </w:r>
      <w:r>
        <w:rPr>
          <w:rFonts w:ascii="黑体" w:eastAsia="黑体" w:hAnsi="黑体"/>
          <w:kern w:val="0"/>
          <w:sz w:val="32"/>
          <w:szCs w:val="32"/>
        </w:rPr>
        <w:t>字左右）</w:t>
      </w:r>
    </w:p>
    <w:p w:rsidR="00110446" w:rsidRDefault="00110446" w:rsidP="00110446">
      <w:pPr>
        <w:adjustRightInd w:val="0"/>
        <w:snapToGrid w:val="0"/>
        <w:spacing w:line="470" w:lineRule="exact"/>
        <w:ind w:firstLineChars="210" w:firstLine="672"/>
        <w:rPr>
          <w:rFonts w:eastAsia="楷体_GB2312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（</w:t>
      </w:r>
      <w:r>
        <w:rPr>
          <w:rFonts w:ascii="楷体_GB2312" w:eastAsia="楷体_GB2312"/>
          <w:kern w:val="0"/>
          <w:sz w:val="32"/>
          <w:szCs w:val="32"/>
        </w:rPr>
        <w:t>一）本课题研究的特点</w:t>
      </w:r>
    </w:p>
    <w:p w:rsidR="00110446" w:rsidRDefault="00110446" w:rsidP="00110446">
      <w:pPr>
        <w:adjustRightInd w:val="0"/>
        <w:snapToGrid w:val="0"/>
        <w:spacing w:line="470" w:lineRule="exact"/>
        <w:ind w:firstLineChars="210" w:firstLine="672"/>
        <w:rPr>
          <w:rFonts w:eastAsia="楷体_GB2312"/>
          <w:kern w:val="0"/>
          <w:sz w:val="32"/>
          <w:szCs w:val="32"/>
        </w:rPr>
      </w:pPr>
      <w:r>
        <w:rPr>
          <w:rFonts w:ascii="楷体_GB2312" w:eastAsia="楷体_GB2312"/>
          <w:kern w:val="0"/>
          <w:sz w:val="32"/>
          <w:szCs w:val="32"/>
        </w:rPr>
        <w:t>（二）今后努力的方向</w:t>
      </w:r>
    </w:p>
    <w:p w:rsidR="00110446" w:rsidRDefault="00110446" w:rsidP="00110446">
      <w:pPr>
        <w:adjustRightInd w:val="0"/>
        <w:snapToGrid w:val="0"/>
        <w:spacing w:line="470" w:lineRule="exact"/>
        <w:ind w:firstLineChars="210" w:firstLine="672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八、参考文献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</w:p>
    <w:p w:rsid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</w:p>
    <w:p w:rsidR="00B33A05" w:rsidRPr="00110446" w:rsidRDefault="00110446" w:rsidP="00110446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</w:p>
    <w:sectPr w:rsidR="00B33A05" w:rsidRPr="00110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46"/>
    <w:rsid w:val="00110446"/>
    <w:rsid w:val="00B3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4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110446"/>
    <w:pPr>
      <w:keepNext/>
      <w:keepLines/>
      <w:spacing w:line="412" w:lineRule="auto"/>
      <w:outlineLvl w:val="1"/>
    </w:pPr>
    <w:rPr>
      <w:rFonts w:ascii="Arial" w:eastAsia="黑体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110446"/>
    <w:rPr>
      <w:rFonts w:ascii="Arial" w:eastAsia="黑体" w:hAnsi="Arial" w:cs="Arial"/>
      <w:b/>
      <w:sz w:val="32"/>
      <w:szCs w:val="32"/>
    </w:rPr>
  </w:style>
  <w:style w:type="paragraph" w:styleId="a3">
    <w:name w:val="Normal (Web)"/>
    <w:basedOn w:val="a"/>
    <w:uiPriority w:val="99"/>
    <w:unhideWhenUsed/>
    <w:rsid w:val="001104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semiHidden/>
    <w:unhideWhenUsed/>
    <w:rsid w:val="00110446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110446"/>
    <w:rPr>
      <w:rFonts w:ascii="Times New Roman" w:eastAsia="宋体" w:hAnsi="Times New Roman" w:cs="Times New Roman"/>
      <w:sz w:val="18"/>
      <w:szCs w:val="18"/>
    </w:rPr>
  </w:style>
  <w:style w:type="paragraph" w:styleId="a5">
    <w:name w:val="annotation text"/>
    <w:basedOn w:val="a"/>
    <w:link w:val="Char0"/>
    <w:uiPriority w:val="99"/>
    <w:semiHidden/>
    <w:unhideWhenUsed/>
    <w:rsid w:val="00110446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110446"/>
    <w:rPr>
      <w:rFonts w:ascii="Times New Roman" w:eastAsia="宋体" w:hAnsi="Times New Roman" w:cs="Times New Roman"/>
      <w:szCs w:val="21"/>
    </w:rPr>
  </w:style>
  <w:style w:type="character" w:customStyle="1" w:styleId="15">
    <w:name w:val="15"/>
    <w:basedOn w:val="a0"/>
    <w:rsid w:val="00110446"/>
    <w:rPr>
      <w:rFonts w:ascii="宋体" w:eastAsia="宋体" w:hAnsi="宋体" w:hint="eastAsia"/>
      <w:color w:val="000000"/>
      <w:sz w:val="20"/>
      <w:szCs w:val="20"/>
    </w:rPr>
  </w:style>
  <w:style w:type="character" w:customStyle="1" w:styleId="16">
    <w:name w:val="16"/>
    <w:basedOn w:val="a0"/>
    <w:rsid w:val="00110446"/>
    <w:rPr>
      <w:rFonts w:ascii="宋体" w:eastAsia="宋体" w:hAnsi="宋体" w:hint="eastAsia"/>
      <w:color w:val="000000"/>
      <w:sz w:val="20"/>
      <w:szCs w:val="20"/>
    </w:rPr>
  </w:style>
  <w:style w:type="character" w:customStyle="1" w:styleId="17">
    <w:name w:val="17"/>
    <w:basedOn w:val="a0"/>
    <w:rsid w:val="00110446"/>
    <w:rPr>
      <w:rFonts w:ascii="宋体" w:eastAsia="宋体" w:hAnsi="宋体" w:hint="eastAsi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4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110446"/>
    <w:pPr>
      <w:keepNext/>
      <w:keepLines/>
      <w:spacing w:line="412" w:lineRule="auto"/>
      <w:outlineLvl w:val="1"/>
    </w:pPr>
    <w:rPr>
      <w:rFonts w:ascii="Arial" w:eastAsia="黑体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110446"/>
    <w:rPr>
      <w:rFonts w:ascii="Arial" w:eastAsia="黑体" w:hAnsi="Arial" w:cs="Arial"/>
      <w:b/>
      <w:sz w:val="32"/>
      <w:szCs w:val="32"/>
    </w:rPr>
  </w:style>
  <w:style w:type="paragraph" w:styleId="a3">
    <w:name w:val="Normal (Web)"/>
    <w:basedOn w:val="a"/>
    <w:uiPriority w:val="99"/>
    <w:unhideWhenUsed/>
    <w:rsid w:val="001104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semiHidden/>
    <w:unhideWhenUsed/>
    <w:rsid w:val="00110446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110446"/>
    <w:rPr>
      <w:rFonts w:ascii="Times New Roman" w:eastAsia="宋体" w:hAnsi="Times New Roman" w:cs="Times New Roman"/>
      <w:sz w:val="18"/>
      <w:szCs w:val="18"/>
    </w:rPr>
  </w:style>
  <w:style w:type="paragraph" w:styleId="a5">
    <w:name w:val="annotation text"/>
    <w:basedOn w:val="a"/>
    <w:link w:val="Char0"/>
    <w:uiPriority w:val="99"/>
    <w:semiHidden/>
    <w:unhideWhenUsed/>
    <w:rsid w:val="00110446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110446"/>
    <w:rPr>
      <w:rFonts w:ascii="Times New Roman" w:eastAsia="宋体" w:hAnsi="Times New Roman" w:cs="Times New Roman"/>
      <w:szCs w:val="21"/>
    </w:rPr>
  </w:style>
  <w:style w:type="character" w:customStyle="1" w:styleId="15">
    <w:name w:val="15"/>
    <w:basedOn w:val="a0"/>
    <w:rsid w:val="00110446"/>
    <w:rPr>
      <w:rFonts w:ascii="宋体" w:eastAsia="宋体" w:hAnsi="宋体" w:hint="eastAsia"/>
      <w:color w:val="000000"/>
      <w:sz w:val="20"/>
      <w:szCs w:val="20"/>
    </w:rPr>
  </w:style>
  <w:style w:type="character" w:customStyle="1" w:styleId="16">
    <w:name w:val="16"/>
    <w:basedOn w:val="a0"/>
    <w:rsid w:val="00110446"/>
    <w:rPr>
      <w:rFonts w:ascii="宋体" w:eastAsia="宋体" w:hAnsi="宋体" w:hint="eastAsia"/>
      <w:color w:val="000000"/>
      <w:sz w:val="20"/>
      <w:szCs w:val="20"/>
    </w:rPr>
  </w:style>
  <w:style w:type="character" w:customStyle="1" w:styleId="17">
    <w:name w:val="17"/>
    <w:basedOn w:val="a0"/>
    <w:rsid w:val="00110446"/>
    <w:rPr>
      <w:rFonts w:ascii="宋体" w:eastAsia="宋体" w:hAnsi="宋体" w:hint="eastAs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2157</Words>
  <Characters>12296</Characters>
  <Application>Microsoft Office Word</Application>
  <DocSecurity>0</DocSecurity>
  <Lines>102</Lines>
  <Paragraphs>28</Paragraphs>
  <ScaleCrop>false</ScaleCrop>
  <Company>Hewlett-Packard Company</Company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陈泽</dc:creator>
  <cp:lastModifiedBy>陈泽</cp:lastModifiedBy>
  <cp:revision>1</cp:revision>
  <dcterms:created xsi:type="dcterms:W3CDTF">2023-12-07T11:01:00Z</dcterms:created>
  <dcterms:modified xsi:type="dcterms:W3CDTF">2023-12-07T11:03:00Z</dcterms:modified>
</cp:coreProperties>
</file>