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506" w:rsidRPr="00776711" w:rsidRDefault="0039213B">
      <w:pPr>
        <w:adjustRightInd w:val="0"/>
        <w:snapToGrid w:val="0"/>
        <w:spacing w:line="560" w:lineRule="exact"/>
        <w:rPr>
          <w:rFonts w:ascii="Times New Roman" w:eastAsia="黑体" w:hAnsi="Times New Roman"/>
          <w:snapToGrid w:val="0"/>
          <w:color w:val="000000" w:themeColor="text1"/>
          <w:kern w:val="0"/>
          <w:sz w:val="32"/>
          <w:szCs w:val="32"/>
        </w:rPr>
      </w:pPr>
      <w:r w:rsidRPr="00776711">
        <w:rPr>
          <w:rFonts w:ascii="Times New Roman" w:eastAsia="黑体" w:hAnsi="Times New Roman"/>
          <w:snapToGrid w:val="0"/>
          <w:color w:val="000000" w:themeColor="text1"/>
          <w:kern w:val="0"/>
          <w:sz w:val="32"/>
          <w:szCs w:val="32"/>
        </w:rPr>
        <w:t>附件</w:t>
      </w:r>
    </w:p>
    <w:p w:rsidR="00C44506" w:rsidRPr="00776711" w:rsidRDefault="00C44506">
      <w:pPr>
        <w:adjustRightInd w:val="0"/>
        <w:snapToGrid w:val="0"/>
        <w:spacing w:line="560" w:lineRule="exact"/>
        <w:jc w:val="left"/>
        <w:rPr>
          <w:rFonts w:ascii="Times New Roman" w:eastAsia="方正小标宋简体" w:hAnsi="Times New Roman"/>
          <w:bCs/>
          <w:snapToGrid w:val="0"/>
          <w:color w:val="000000" w:themeColor="text1"/>
          <w:kern w:val="0"/>
          <w:sz w:val="44"/>
          <w:szCs w:val="44"/>
        </w:rPr>
      </w:pPr>
    </w:p>
    <w:p w:rsidR="00C44506" w:rsidRPr="00776711" w:rsidRDefault="0039213B">
      <w:pPr>
        <w:adjustRightInd w:val="0"/>
        <w:snapToGrid w:val="0"/>
        <w:spacing w:line="560" w:lineRule="exact"/>
        <w:jc w:val="center"/>
        <w:rPr>
          <w:rFonts w:ascii="方正小标宋_GBK" w:eastAsia="方正小标宋_GBK" w:hAnsi="Times New Roman"/>
          <w:snapToGrid w:val="0"/>
          <w:color w:val="000000" w:themeColor="text1"/>
          <w:kern w:val="0"/>
          <w:sz w:val="32"/>
          <w:szCs w:val="32"/>
        </w:rPr>
      </w:pPr>
      <w:bookmarkStart w:id="0" w:name="_GoBack"/>
      <w:r w:rsidRPr="00776711">
        <w:rPr>
          <w:rFonts w:ascii="方正小标宋_GBK" w:eastAsia="方正小标宋_GBK" w:hAnsi="Times New Roman" w:hint="eastAsia"/>
          <w:bCs/>
          <w:snapToGrid w:val="0"/>
          <w:color w:val="000000" w:themeColor="text1"/>
          <w:kern w:val="0"/>
          <w:sz w:val="44"/>
          <w:szCs w:val="44"/>
        </w:rPr>
        <w:t>广州市第五批“双减”工作典型案例</w:t>
      </w:r>
    </w:p>
    <w:bookmarkEnd w:id="0"/>
    <w:p w:rsidR="00C44506" w:rsidRPr="00776711" w:rsidRDefault="00C44506">
      <w:pPr>
        <w:suppressAutoHyphens/>
        <w:adjustRightInd w:val="0"/>
        <w:snapToGrid w:val="0"/>
        <w:spacing w:line="560" w:lineRule="exact"/>
        <w:rPr>
          <w:rFonts w:ascii="黑体" w:eastAsia="黑体" w:hAnsi="宋体" w:cs="黑体"/>
          <w:snapToGrid w:val="0"/>
          <w:kern w:val="0"/>
          <w:sz w:val="32"/>
          <w:szCs w:val="32"/>
          <w:lang w:bidi="ar"/>
        </w:rPr>
      </w:pPr>
    </w:p>
    <w:p w:rsidR="00C44506" w:rsidRPr="00776711" w:rsidRDefault="0039213B" w:rsidP="00776711">
      <w:pPr>
        <w:suppressAutoHyphens/>
        <w:adjustRightInd w:val="0"/>
        <w:snapToGrid w:val="0"/>
        <w:spacing w:line="560" w:lineRule="exact"/>
        <w:ind w:firstLineChars="200" w:firstLine="640"/>
        <w:rPr>
          <w:rFonts w:ascii="黑体" w:eastAsia="黑体" w:hAnsi="宋体" w:cs="黑体"/>
          <w:snapToGrid w:val="0"/>
          <w:kern w:val="0"/>
          <w:sz w:val="32"/>
          <w:szCs w:val="32"/>
          <w:lang w:bidi="ar"/>
        </w:rPr>
      </w:pPr>
      <w:r w:rsidRPr="00776711">
        <w:rPr>
          <w:rFonts w:ascii="黑体" w:eastAsia="黑体" w:hAnsi="宋体" w:cs="黑体" w:hint="eastAsia"/>
          <w:snapToGrid w:val="0"/>
          <w:kern w:val="0"/>
          <w:sz w:val="32"/>
          <w:szCs w:val="32"/>
          <w:lang w:bidi="ar"/>
        </w:rPr>
        <w:t>一、作业管理</w:t>
      </w:r>
    </w:p>
    <w:p w:rsidR="00C44506" w:rsidRPr="00776711" w:rsidRDefault="0039213B" w:rsidP="00776711">
      <w:pPr>
        <w:suppressAutoHyphens/>
        <w:spacing w:line="560" w:lineRule="exact"/>
        <w:ind w:firstLineChars="200" w:firstLine="640"/>
        <w:rPr>
          <w:rFonts w:ascii="仿宋_GB2312" w:eastAsia="仿宋_GB2312" w:hAnsi="Times New Roman" w:cs="仿宋_GB2312"/>
          <w:snapToGrid w:val="0"/>
          <w:kern w:val="0"/>
          <w:sz w:val="32"/>
          <w:szCs w:val="32"/>
          <w:lang w:bidi="ar"/>
        </w:rPr>
      </w:pPr>
      <w:r w:rsidRPr="00776711">
        <w:rPr>
          <w:rFonts w:ascii="仿宋_GB2312" w:eastAsia="仿宋_GB2312" w:hAnsi="Times New Roman" w:cs="仿宋_GB2312" w:hint="eastAsia"/>
          <w:b/>
          <w:bCs/>
          <w:snapToGrid w:val="0"/>
          <w:kern w:val="0"/>
          <w:sz w:val="32"/>
          <w:szCs w:val="32"/>
          <w:lang w:bidi="ar"/>
        </w:rPr>
        <w:t>1.广州市白云区六中实验小学：聚焦“双减”护身心，落实“躺睡”促健康。一是制度导航，找准切入点。</w:t>
      </w:r>
      <w:r w:rsidRPr="00776711">
        <w:rPr>
          <w:rFonts w:ascii="仿宋_GB2312" w:eastAsia="仿宋_GB2312" w:hAnsi="Times New Roman" w:cs="仿宋_GB2312" w:hint="eastAsia"/>
          <w:snapToGrid w:val="0"/>
          <w:kern w:val="0"/>
          <w:sz w:val="32"/>
          <w:szCs w:val="32"/>
          <w:lang w:bidi="ar"/>
        </w:rPr>
        <w:t>学校以“一表一案一书一减”科学详尽制定“平躺睡”管理制度。“一表”即作息时间表；“一案”即学校午睡方案；“一书”即告家长书；“一减”即精简回家作业。</w:t>
      </w:r>
      <w:r w:rsidRPr="00776711">
        <w:rPr>
          <w:rFonts w:ascii="仿宋_GB2312" w:eastAsia="仿宋_GB2312" w:hAnsi="Times New Roman" w:cs="仿宋_GB2312" w:hint="eastAsia"/>
          <w:b/>
          <w:bCs/>
          <w:snapToGrid w:val="0"/>
          <w:kern w:val="0"/>
          <w:sz w:val="32"/>
          <w:szCs w:val="32"/>
          <w:lang w:bidi="ar"/>
        </w:rPr>
        <w:t>二是流程护航，把握支撑点。</w:t>
      </w:r>
      <w:r w:rsidRPr="00776711">
        <w:rPr>
          <w:rFonts w:ascii="仿宋_GB2312" w:eastAsia="仿宋_GB2312" w:hAnsi="Times New Roman" w:cs="仿宋_GB2312"/>
          <w:snapToGrid w:val="0"/>
          <w:kern w:val="0"/>
          <w:sz w:val="32"/>
          <w:szCs w:val="32"/>
          <w:lang w:bidi="ar"/>
        </w:rPr>
        <w:t>学校制定</w:t>
      </w:r>
      <w:r w:rsidRPr="00776711">
        <w:rPr>
          <w:rFonts w:ascii="仿宋_GB2312" w:eastAsia="仿宋_GB2312" w:hAnsi="Times New Roman" w:cs="仿宋_GB2312" w:hint="eastAsia"/>
          <w:snapToGrid w:val="0"/>
          <w:kern w:val="0"/>
          <w:sz w:val="32"/>
          <w:szCs w:val="32"/>
          <w:lang w:bidi="ar"/>
        </w:rPr>
        <w:t>“平躺睡”</w:t>
      </w:r>
      <w:r w:rsidRPr="00776711">
        <w:rPr>
          <w:rFonts w:ascii="仿宋_GB2312" w:eastAsia="仿宋_GB2312" w:hAnsi="Times New Roman" w:cs="仿宋_GB2312"/>
          <w:snapToGrid w:val="0"/>
          <w:kern w:val="0"/>
          <w:sz w:val="32"/>
          <w:szCs w:val="32"/>
          <w:lang w:bidi="ar"/>
        </w:rPr>
        <w:t>管理流程，</w:t>
      </w:r>
      <w:r w:rsidRPr="00776711">
        <w:rPr>
          <w:rFonts w:ascii="仿宋_GB2312" w:eastAsia="仿宋_GB2312" w:hAnsi="Times New Roman" w:cs="仿宋_GB2312" w:hint="eastAsia"/>
          <w:snapToGrid w:val="0"/>
          <w:kern w:val="0"/>
          <w:sz w:val="32"/>
          <w:szCs w:val="32"/>
          <w:lang w:bidi="ar"/>
        </w:rPr>
        <w:t>提高</w:t>
      </w:r>
      <w:r w:rsidRPr="00776711">
        <w:rPr>
          <w:rFonts w:ascii="仿宋_GB2312" w:eastAsia="仿宋_GB2312" w:hAnsi="Times New Roman" w:cs="仿宋_GB2312"/>
          <w:snapToGrid w:val="0"/>
          <w:kern w:val="0"/>
          <w:sz w:val="32"/>
          <w:szCs w:val="32"/>
          <w:lang w:bidi="ar"/>
        </w:rPr>
        <w:t>管理</w:t>
      </w:r>
      <w:r w:rsidRPr="00776711">
        <w:rPr>
          <w:rFonts w:ascii="仿宋_GB2312" w:eastAsia="仿宋_GB2312" w:hAnsi="Times New Roman" w:cs="仿宋_GB2312" w:hint="eastAsia"/>
          <w:snapToGrid w:val="0"/>
          <w:kern w:val="0"/>
          <w:sz w:val="32"/>
          <w:szCs w:val="32"/>
          <w:lang w:bidi="ar"/>
        </w:rPr>
        <w:t>效率（见下图）</w:t>
      </w:r>
      <w:r w:rsidRPr="00776711">
        <w:rPr>
          <w:rFonts w:ascii="仿宋_GB2312" w:eastAsia="仿宋_GB2312" w:hAnsi="Times New Roman" w:cs="仿宋_GB2312"/>
          <w:snapToGrid w:val="0"/>
          <w:kern w:val="0"/>
          <w:sz w:val="32"/>
          <w:szCs w:val="32"/>
          <w:lang w:bidi="ar"/>
        </w:rPr>
        <w:t>。</w:t>
      </w:r>
    </w:p>
    <w:p w:rsidR="00C44506" w:rsidRPr="00776711" w:rsidRDefault="0039213B">
      <w:pPr>
        <w:pStyle w:val="2"/>
        <w:rPr>
          <w:rFonts w:ascii="Times New Roman" w:hAnsi="Times New Roman" w:hint="default"/>
          <w:snapToGrid w:val="0"/>
          <w:kern w:val="0"/>
        </w:rPr>
      </w:pPr>
      <w:r w:rsidRPr="00776711">
        <w:rPr>
          <w:rFonts w:ascii="Times New Roman" w:hAnsi="Times New Roman" w:hint="default"/>
          <w:noProof/>
          <w:snapToGrid w:val="0"/>
          <w:kern w:val="0"/>
        </w:rPr>
        <w:drawing>
          <wp:anchor distT="0" distB="0" distL="114300" distR="114300" simplePos="0" relativeHeight="251660288" behindDoc="0" locked="0" layoutInCell="1" allowOverlap="1" wp14:anchorId="3B3247DD" wp14:editId="12FBB411">
            <wp:simplePos x="0" y="0"/>
            <wp:positionH relativeFrom="column">
              <wp:posOffset>447040</wp:posOffset>
            </wp:positionH>
            <wp:positionV relativeFrom="paragraph">
              <wp:posOffset>107950</wp:posOffset>
            </wp:positionV>
            <wp:extent cx="4914265" cy="1398270"/>
            <wp:effectExtent l="0" t="0" r="635" b="1143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4914265" cy="1398270"/>
                    </a:xfrm>
                    <a:prstGeom prst="rect">
                      <a:avLst/>
                    </a:prstGeom>
                    <a:noFill/>
                    <a:ln>
                      <a:noFill/>
                    </a:ln>
                  </pic:spPr>
                </pic:pic>
              </a:graphicData>
            </a:graphic>
          </wp:anchor>
        </w:drawing>
      </w:r>
    </w:p>
    <w:p w:rsidR="00C44506" w:rsidRPr="00776711" w:rsidRDefault="00C44506" w:rsidP="00776711">
      <w:pPr>
        <w:spacing w:line="500" w:lineRule="exact"/>
        <w:rPr>
          <w:rFonts w:ascii="Times New Roman" w:eastAsia="仿宋_GB2312" w:hAnsi="Times New Roman" w:cs="Times New Roman"/>
          <w:snapToGrid w:val="0"/>
          <w:color w:val="000000"/>
          <w:kern w:val="0"/>
          <w:sz w:val="30"/>
          <w:szCs w:val="30"/>
        </w:rPr>
      </w:pPr>
    </w:p>
    <w:p w:rsidR="00C44506" w:rsidRPr="00776711" w:rsidRDefault="00C44506">
      <w:pPr>
        <w:spacing w:line="500" w:lineRule="exact"/>
        <w:rPr>
          <w:rFonts w:ascii="Times New Roman" w:eastAsia="仿宋_GB2312" w:hAnsi="Times New Roman" w:cs="Times New Roman"/>
          <w:b/>
          <w:bCs/>
          <w:snapToGrid w:val="0"/>
          <w:color w:val="000000"/>
          <w:kern w:val="0"/>
          <w:sz w:val="30"/>
          <w:szCs w:val="30"/>
        </w:rPr>
      </w:pPr>
    </w:p>
    <w:p w:rsidR="00776711" w:rsidRDefault="00776711" w:rsidP="00776711">
      <w:pPr>
        <w:suppressAutoHyphens/>
        <w:spacing w:line="560" w:lineRule="exact"/>
        <w:jc w:val="left"/>
        <w:rPr>
          <w:rFonts w:ascii="仿宋_GB2312" w:eastAsia="仿宋_GB2312" w:hAnsi="Times New Roman" w:cs="仿宋_GB2312"/>
          <w:b/>
          <w:bCs/>
          <w:snapToGrid w:val="0"/>
          <w:kern w:val="0"/>
          <w:sz w:val="32"/>
          <w:szCs w:val="32"/>
          <w:lang w:bidi="ar"/>
        </w:rPr>
      </w:pPr>
    </w:p>
    <w:p w:rsidR="00C44506" w:rsidRPr="00776711" w:rsidRDefault="0039213B" w:rsidP="00776711">
      <w:pPr>
        <w:suppressAutoHyphens/>
        <w:spacing w:line="560" w:lineRule="exact"/>
        <w:ind w:firstLineChars="200" w:firstLine="640"/>
        <w:jc w:val="left"/>
        <w:rPr>
          <w:rFonts w:ascii="Times New Roman" w:eastAsia="黑体" w:hAnsi="Times New Roman" w:cs="Times New Roman"/>
          <w:snapToGrid w:val="0"/>
          <w:color w:val="000000" w:themeColor="text1"/>
          <w:kern w:val="0"/>
          <w:sz w:val="32"/>
          <w:szCs w:val="32"/>
          <w:lang w:bidi="ar"/>
        </w:rPr>
      </w:pPr>
      <w:r w:rsidRPr="00776711">
        <w:rPr>
          <w:rFonts w:ascii="Times New Roman" w:eastAsia="仿宋_GB2312" w:hAnsi="Times New Roman" w:cs="Times New Roman"/>
          <w:b/>
          <w:bCs/>
          <w:snapToGrid w:val="0"/>
          <w:color w:val="000000" w:themeColor="text1"/>
          <w:kern w:val="0"/>
          <w:sz w:val="32"/>
          <w:szCs w:val="32"/>
          <w:lang w:bidi="ar"/>
        </w:rPr>
        <w:t>三是评价领航，挖掘闪光点。</w:t>
      </w:r>
      <w:r w:rsidRPr="00776711">
        <w:rPr>
          <w:rFonts w:ascii="Times New Roman" w:eastAsia="仿宋_GB2312" w:hAnsi="Times New Roman" w:cs="Times New Roman"/>
          <w:snapToGrid w:val="0"/>
          <w:color w:val="000000" w:themeColor="text1"/>
          <w:kern w:val="0"/>
          <w:sz w:val="32"/>
          <w:szCs w:val="32"/>
          <w:lang w:bidi="ar"/>
        </w:rPr>
        <w:t>学校通过</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一章一册一评</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开展评价，推进</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躺睡</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工程掷地有声。</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一章</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即健康章，结合少先队争章活动，对午休期间自我管理优秀的学生，发放健康章作为午睡奖励，正面强化学生午睡习惯；</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一册</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指《家校联系册》，利用《家校联系册》记录好学生每日入睡时间与睡眠时间，严格落实每天不少于</w:t>
      </w:r>
      <w:r w:rsidRPr="00776711">
        <w:rPr>
          <w:rFonts w:ascii="Times New Roman" w:eastAsia="仿宋_GB2312" w:hAnsi="Times New Roman" w:cs="Times New Roman"/>
          <w:snapToGrid w:val="0"/>
          <w:color w:val="000000" w:themeColor="text1"/>
          <w:kern w:val="0"/>
          <w:sz w:val="32"/>
          <w:szCs w:val="32"/>
          <w:lang w:bidi="ar"/>
        </w:rPr>
        <w:t>10</w:t>
      </w:r>
      <w:r w:rsidRPr="00776711">
        <w:rPr>
          <w:rFonts w:ascii="Times New Roman" w:eastAsia="仿宋_GB2312" w:hAnsi="Times New Roman" w:cs="Times New Roman"/>
          <w:snapToGrid w:val="0"/>
          <w:color w:val="000000" w:themeColor="text1"/>
          <w:kern w:val="0"/>
          <w:sz w:val="32"/>
          <w:szCs w:val="32"/>
          <w:lang w:bidi="ar"/>
        </w:rPr>
        <w:t>小时的睡眠时间；</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一评</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是</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五项管理</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特色班级、</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健康小达人</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五项管理</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积极分子、教师管理评比。</w:t>
      </w:r>
      <w:r w:rsidRPr="00776711">
        <w:rPr>
          <w:rFonts w:ascii="Times New Roman" w:eastAsia="仿宋_GB2312" w:hAnsi="Times New Roman" w:cs="Times New Roman"/>
          <w:b/>
          <w:bCs/>
          <w:snapToGrid w:val="0"/>
          <w:color w:val="000000" w:themeColor="text1"/>
          <w:kern w:val="0"/>
          <w:sz w:val="32"/>
          <w:szCs w:val="32"/>
          <w:lang w:bidi="ar"/>
        </w:rPr>
        <w:t>四是</w:t>
      </w:r>
      <w:r w:rsidRPr="00776711">
        <w:rPr>
          <w:rFonts w:ascii="Times New Roman" w:eastAsia="仿宋_GB2312" w:hAnsi="Times New Roman" w:cs="Times New Roman"/>
          <w:b/>
          <w:bCs/>
          <w:snapToGrid w:val="0"/>
          <w:color w:val="000000" w:themeColor="text1"/>
          <w:kern w:val="0"/>
          <w:sz w:val="32"/>
          <w:szCs w:val="32"/>
          <w:lang w:bidi="ar"/>
        </w:rPr>
        <w:lastRenderedPageBreak/>
        <w:t>家校助航，锁定靶向点。</w:t>
      </w:r>
      <w:r w:rsidRPr="00776711">
        <w:rPr>
          <w:rFonts w:ascii="Times New Roman" w:eastAsia="仿宋_GB2312" w:hAnsi="Times New Roman" w:cs="Times New Roman"/>
          <w:snapToGrid w:val="0"/>
          <w:color w:val="000000" w:themeColor="text1"/>
          <w:kern w:val="0"/>
          <w:sz w:val="32"/>
          <w:szCs w:val="32"/>
          <w:lang w:bidi="ar"/>
        </w:rPr>
        <w:t>学校通过班级群、告家长书、家委会会议、线上家长会等多种形式普及科学睡眠知识，提高家长重视睡眠、科学睡眠的意识，指导家长有效提升孩子睡眠质量的管理能力。</w:t>
      </w:r>
    </w:p>
    <w:p w:rsidR="00C44506" w:rsidRPr="00776711" w:rsidRDefault="00C44506" w:rsidP="00776711">
      <w:pPr>
        <w:suppressAutoHyphens/>
        <w:adjustRightInd w:val="0"/>
        <w:snapToGrid w:val="0"/>
        <w:spacing w:line="560" w:lineRule="exact"/>
        <w:rPr>
          <w:rFonts w:ascii="Times New Roman" w:eastAsia="黑体" w:hAnsi="Times New Roman" w:cs="Times New Roman"/>
          <w:snapToGrid w:val="0"/>
          <w:color w:val="000000" w:themeColor="text1"/>
          <w:kern w:val="0"/>
          <w:sz w:val="32"/>
          <w:szCs w:val="32"/>
          <w:lang w:bidi="ar"/>
        </w:rPr>
      </w:pPr>
    </w:p>
    <w:p w:rsidR="00C44506" w:rsidRPr="00776711" w:rsidRDefault="0039213B" w:rsidP="00776711">
      <w:pPr>
        <w:suppressAutoHyphens/>
        <w:adjustRightInd w:val="0"/>
        <w:snapToGrid w:val="0"/>
        <w:spacing w:line="560" w:lineRule="exact"/>
        <w:ind w:firstLineChars="200" w:firstLine="640"/>
        <w:rPr>
          <w:rFonts w:ascii="Times New Roman" w:eastAsia="黑体" w:hAnsi="Times New Roman" w:cs="Times New Roman"/>
          <w:snapToGrid w:val="0"/>
          <w:color w:val="000000" w:themeColor="text1"/>
          <w:kern w:val="0"/>
          <w:sz w:val="32"/>
          <w:szCs w:val="32"/>
          <w:lang w:bidi="ar"/>
        </w:rPr>
      </w:pPr>
      <w:r w:rsidRPr="00776711">
        <w:rPr>
          <w:rFonts w:ascii="Times New Roman" w:eastAsia="黑体" w:hAnsi="Times New Roman" w:cs="Times New Roman"/>
          <w:snapToGrid w:val="0"/>
          <w:color w:val="000000" w:themeColor="text1"/>
          <w:kern w:val="0"/>
          <w:sz w:val="32"/>
          <w:szCs w:val="32"/>
          <w:lang w:bidi="ar"/>
        </w:rPr>
        <w:t>二、教育教学</w:t>
      </w:r>
    </w:p>
    <w:p w:rsidR="00C44506" w:rsidRPr="00776711" w:rsidRDefault="0039213B" w:rsidP="00776711">
      <w:pPr>
        <w:suppressAutoHyphens/>
        <w:spacing w:line="560" w:lineRule="exact"/>
        <w:ind w:firstLineChars="200" w:firstLine="640"/>
        <w:jc w:val="left"/>
        <w:rPr>
          <w:rFonts w:ascii="Times New Roman" w:eastAsia="仿宋_GB2312" w:hAnsi="Times New Roman" w:cs="Times New Roman"/>
          <w:snapToGrid w:val="0"/>
          <w:color w:val="000000" w:themeColor="text1"/>
          <w:kern w:val="0"/>
          <w:sz w:val="32"/>
          <w:szCs w:val="32"/>
          <w:lang w:bidi="ar"/>
        </w:rPr>
      </w:pPr>
      <w:r w:rsidRPr="00776711">
        <w:rPr>
          <w:rFonts w:ascii="Times New Roman" w:eastAsia="仿宋_GB2312" w:hAnsi="Times New Roman" w:cs="Times New Roman"/>
          <w:b/>
          <w:bCs/>
          <w:snapToGrid w:val="0"/>
          <w:color w:val="000000" w:themeColor="text1"/>
          <w:kern w:val="0"/>
          <w:sz w:val="32"/>
          <w:szCs w:val="32"/>
          <w:lang w:bidi="ar"/>
        </w:rPr>
        <w:t>2.</w:t>
      </w:r>
      <w:r w:rsidRPr="00776711">
        <w:rPr>
          <w:rFonts w:ascii="Times New Roman" w:eastAsia="仿宋_GB2312" w:hAnsi="Times New Roman" w:cs="Times New Roman"/>
          <w:b/>
          <w:bCs/>
          <w:snapToGrid w:val="0"/>
          <w:color w:val="000000" w:themeColor="text1"/>
          <w:kern w:val="0"/>
          <w:sz w:val="32"/>
          <w:szCs w:val="32"/>
          <w:lang w:bidi="ar"/>
        </w:rPr>
        <w:t>海珠区教育局：多所学校组织延展教学活动，为校内教育</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增效</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赋能。区宝玉直小学</w:t>
      </w:r>
      <w:r w:rsidRPr="00776711">
        <w:rPr>
          <w:rFonts w:ascii="Times New Roman" w:eastAsia="仿宋_GB2312" w:hAnsi="Times New Roman" w:cs="Times New Roman"/>
          <w:snapToGrid w:val="0"/>
          <w:color w:val="000000" w:themeColor="text1"/>
          <w:kern w:val="0"/>
          <w:sz w:val="32"/>
          <w:szCs w:val="32"/>
          <w:lang w:bidi="ar"/>
        </w:rPr>
        <w:t>结合</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世界野生动植物日</w:t>
      </w:r>
      <w:r w:rsidRPr="00776711">
        <w:rPr>
          <w:rFonts w:ascii="Times New Roman" w:eastAsia="仿宋_GB2312" w:hAnsi="Times New Roman" w:cs="Times New Roman"/>
          <w:snapToGrid w:val="0"/>
          <w:color w:val="000000" w:themeColor="text1"/>
          <w:kern w:val="0"/>
          <w:sz w:val="32"/>
          <w:szCs w:val="32"/>
          <w:lang w:bidi="ar"/>
        </w:rPr>
        <w:t xml:space="preserve">” </w:t>
      </w:r>
      <w:r w:rsidRPr="00776711">
        <w:rPr>
          <w:rFonts w:ascii="Times New Roman" w:eastAsia="仿宋_GB2312" w:hAnsi="Times New Roman" w:cs="Times New Roman"/>
          <w:snapToGrid w:val="0"/>
          <w:color w:val="000000" w:themeColor="text1"/>
          <w:kern w:val="0"/>
          <w:sz w:val="32"/>
          <w:szCs w:val="32"/>
          <w:lang w:bidi="ar"/>
        </w:rPr>
        <w:t>与广州动物园、广州市青少年科技教育协会联合举办科普活动项目</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动物课堂进校园</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，组织学生和</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动物老师</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们一同探索生物多样性的奥秘，体验和谐自然的乐趣。</w:t>
      </w:r>
      <w:r w:rsidRPr="00776711">
        <w:rPr>
          <w:rFonts w:ascii="Times New Roman" w:eastAsia="仿宋_GB2312" w:hAnsi="Times New Roman" w:cs="Times New Roman"/>
          <w:b/>
          <w:bCs/>
          <w:snapToGrid w:val="0"/>
          <w:color w:val="000000" w:themeColor="text1"/>
          <w:kern w:val="0"/>
          <w:sz w:val="32"/>
          <w:szCs w:val="32"/>
          <w:lang w:bidi="ar"/>
        </w:rPr>
        <w:t>广州市五中滨江学校</w:t>
      </w:r>
      <w:r w:rsidRPr="00776711">
        <w:rPr>
          <w:rFonts w:ascii="Times New Roman" w:eastAsia="仿宋_GB2312" w:hAnsi="Times New Roman" w:cs="Times New Roman"/>
          <w:snapToGrid w:val="0"/>
          <w:color w:val="000000" w:themeColor="text1"/>
          <w:kern w:val="0"/>
          <w:sz w:val="32"/>
          <w:szCs w:val="32"/>
          <w:lang w:bidi="ar"/>
        </w:rPr>
        <w:t>利用广州非遗资源，进行馆校合作，开设</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行走的课堂</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之榫卯结构文化课，促进学生深入了解榫卯文化的发展历程，理解广式硬木技艺的深厚文化底蕴，感受古代工匠的智慧。同时，在</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榫卯文化</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中挖掘学科知识点，包括榫卯的定义（语文）、空间与几何形状（数学）、选材与保养（化学）、形态结构（美术）等。</w:t>
      </w:r>
      <w:r w:rsidRPr="00776711">
        <w:rPr>
          <w:rFonts w:ascii="Times New Roman" w:eastAsia="仿宋_GB2312" w:hAnsi="Times New Roman" w:cs="Times New Roman"/>
          <w:b/>
          <w:bCs/>
          <w:snapToGrid w:val="0"/>
          <w:color w:val="000000" w:themeColor="text1"/>
          <w:kern w:val="0"/>
          <w:sz w:val="32"/>
          <w:szCs w:val="32"/>
          <w:lang w:bidi="ar"/>
        </w:rPr>
        <w:t>广州市第九十七中学</w:t>
      </w:r>
      <w:r w:rsidRPr="00776711">
        <w:rPr>
          <w:rFonts w:ascii="Times New Roman" w:eastAsia="仿宋_GB2312" w:hAnsi="Times New Roman" w:cs="Times New Roman"/>
          <w:snapToGrid w:val="0"/>
          <w:color w:val="000000" w:themeColor="text1"/>
          <w:kern w:val="0"/>
          <w:sz w:val="32"/>
          <w:szCs w:val="32"/>
          <w:lang w:bidi="ar"/>
        </w:rPr>
        <w:t>充分发挥</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海珠湿地实验学校</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资源优势，多次组织研学社团到湿地实地观察测量，分专题开展各种形式生动的研学活动，并组成</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绿心行</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自然科普导赏志愿队，利用周末时间为游客提供免费的导赏服务，成为海珠湿地公园里一道亮丽的风景线。</w:t>
      </w:r>
    </w:p>
    <w:p w:rsidR="00C44506" w:rsidRPr="00776711" w:rsidRDefault="00C44506" w:rsidP="00776711">
      <w:pPr>
        <w:suppressAutoHyphens/>
        <w:spacing w:line="560" w:lineRule="exact"/>
        <w:jc w:val="left"/>
        <w:rPr>
          <w:rFonts w:ascii="Times New Roman" w:eastAsia="仿宋_GB2312" w:hAnsi="Times New Roman" w:cs="Times New Roman"/>
          <w:b/>
          <w:bCs/>
          <w:snapToGrid w:val="0"/>
          <w:color w:val="000000" w:themeColor="text1"/>
          <w:kern w:val="0"/>
          <w:sz w:val="32"/>
          <w:szCs w:val="32"/>
          <w:lang w:bidi="ar"/>
        </w:rPr>
      </w:pPr>
    </w:p>
    <w:p w:rsidR="00C44506" w:rsidRPr="00776711" w:rsidRDefault="0039213B" w:rsidP="00776711">
      <w:pPr>
        <w:suppressAutoHyphens/>
        <w:spacing w:line="560" w:lineRule="exact"/>
        <w:ind w:firstLineChars="200" w:firstLine="640"/>
        <w:jc w:val="left"/>
        <w:rPr>
          <w:rFonts w:ascii="Times New Roman" w:eastAsia="仿宋_GB2312" w:hAnsi="Times New Roman" w:cs="Times New Roman"/>
          <w:b/>
          <w:bCs/>
          <w:snapToGrid w:val="0"/>
          <w:color w:val="000000" w:themeColor="text1"/>
          <w:kern w:val="0"/>
          <w:sz w:val="32"/>
          <w:szCs w:val="32"/>
          <w:lang w:bidi="ar"/>
        </w:rPr>
      </w:pPr>
      <w:r w:rsidRPr="00776711">
        <w:rPr>
          <w:rFonts w:ascii="Times New Roman" w:eastAsia="仿宋_GB2312" w:hAnsi="Times New Roman" w:cs="Times New Roman"/>
          <w:b/>
          <w:bCs/>
          <w:snapToGrid w:val="0"/>
          <w:color w:val="000000" w:themeColor="text1"/>
          <w:kern w:val="0"/>
          <w:sz w:val="32"/>
          <w:szCs w:val="32"/>
          <w:lang w:bidi="ar"/>
        </w:rPr>
        <w:t>3.</w:t>
      </w:r>
      <w:r w:rsidRPr="00776711">
        <w:rPr>
          <w:rFonts w:ascii="Times New Roman" w:eastAsia="仿宋_GB2312" w:hAnsi="Times New Roman" w:cs="Times New Roman"/>
          <w:b/>
          <w:bCs/>
          <w:snapToGrid w:val="0"/>
          <w:color w:val="000000" w:themeColor="text1"/>
          <w:kern w:val="0"/>
          <w:sz w:val="32"/>
          <w:szCs w:val="32"/>
          <w:lang w:bidi="ar"/>
        </w:rPr>
        <w:t>花都区新华街第五小学：集团合力深耕研训促发展。</w:t>
      </w:r>
      <w:r w:rsidRPr="00776711">
        <w:rPr>
          <w:rFonts w:ascii="Times New Roman" w:eastAsia="仿宋_GB2312" w:hAnsi="Times New Roman" w:cs="Times New Roman"/>
          <w:snapToGrid w:val="0"/>
          <w:color w:val="000000" w:themeColor="text1"/>
          <w:kern w:val="0"/>
          <w:sz w:val="32"/>
          <w:szCs w:val="32"/>
          <w:lang w:bidi="ar"/>
        </w:rPr>
        <w:t>第五小学教育集团以新华五小为教育集团核心校，引领带动</w:t>
      </w:r>
      <w:r w:rsidRPr="00776711">
        <w:rPr>
          <w:rFonts w:ascii="Times New Roman" w:eastAsia="仿宋_GB2312" w:hAnsi="Times New Roman" w:cs="Times New Roman"/>
          <w:snapToGrid w:val="0"/>
          <w:color w:val="000000" w:themeColor="text1"/>
          <w:kern w:val="0"/>
          <w:sz w:val="32"/>
          <w:szCs w:val="32"/>
          <w:lang w:bidi="ar"/>
        </w:rPr>
        <w:t>6</w:t>
      </w:r>
      <w:r w:rsidRPr="00776711">
        <w:rPr>
          <w:rFonts w:ascii="Times New Roman" w:eastAsia="仿宋_GB2312" w:hAnsi="Times New Roman" w:cs="Times New Roman"/>
          <w:snapToGrid w:val="0"/>
          <w:color w:val="000000" w:themeColor="text1"/>
          <w:kern w:val="0"/>
          <w:sz w:val="32"/>
          <w:szCs w:val="32"/>
          <w:lang w:bidi="ar"/>
        </w:rPr>
        <w:t>所成员</w:t>
      </w:r>
      <w:r w:rsidRPr="00776711">
        <w:rPr>
          <w:rFonts w:ascii="Times New Roman" w:eastAsia="仿宋_GB2312" w:hAnsi="Times New Roman" w:cs="Times New Roman"/>
          <w:snapToGrid w:val="0"/>
          <w:color w:val="000000" w:themeColor="text1"/>
          <w:kern w:val="0"/>
          <w:sz w:val="32"/>
          <w:szCs w:val="32"/>
          <w:lang w:bidi="ar"/>
        </w:rPr>
        <w:lastRenderedPageBreak/>
        <w:t>校在课堂教学、科组建设等方面长效发展。</w:t>
      </w:r>
      <w:r w:rsidRPr="00776711">
        <w:rPr>
          <w:rFonts w:ascii="Times New Roman" w:eastAsia="仿宋_GB2312" w:hAnsi="Times New Roman" w:cs="Times New Roman"/>
          <w:b/>
          <w:bCs/>
          <w:snapToGrid w:val="0"/>
          <w:color w:val="000000" w:themeColor="text1"/>
          <w:kern w:val="0"/>
          <w:sz w:val="32"/>
          <w:szCs w:val="32"/>
          <w:lang w:bidi="ar"/>
        </w:rPr>
        <w:t>一是推门听课，精准分析。</w:t>
      </w:r>
      <w:r w:rsidRPr="00776711">
        <w:rPr>
          <w:rFonts w:ascii="Times New Roman" w:eastAsia="仿宋_GB2312" w:hAnsi="Times New Roman" w:cs="Times New Roman"/>
          <w:snapToGrid w:val="0"/>
          <w:color w:val="000000" w:themeColor="text1"/>
          <w:kern w:val="0"/>
          <w:sz w:val="32"/>
          <w:szCs w:val="32"/>
          <w:lang w:bidi="ar"/>
        </w:rPr>
        <w:t>成立集团学科教研组，组织集团内的学科骨干教师到成员校开展推门听课活动，以</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听评课促成长，强师资提质量</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为目标，充分发挥核心校各学科的骨干力量，扎实推进研训联动、质量同进、文化共建的深入协同，对成员校教师的课堂进行诊断，集中反馈与研讨交流，共同提高课堂教学效率。</w:t>
      </w:r>
      <w:r w:rsidRPr="00776711">
        <w:rPr>
          <w:rFonts w:ascii="Times New Roman" w:eastAsia="仿宋_GB2312" w:hAnsi="Times New Roman" w:cs="Times New Roman"/>
          <w:b/>
          <w:bCs/>
          <w:snapToGrid w:val="0"/>
          <w:color w:val="000000" w:themeColor="text1"/>
          <w:kern w:val="0"/>
          <w:sz w:val="32"/>
          <w:szCs w:val="32"/>
          <w:lang w:bidi="ar"/>
        </w:rPr>
        <w:t>二是学育共研，精准施策。</w:t>
      </w:r>
      <w:r w:rsidRPr="00776711">
        <w:rPr>
          <w:rFonts w:ascii="Times New Roman" w:eastAsia="仿宋_GB2312" w:hAnsi="Times New Roman" w:cs="Times New Roman"/>
          <w:snapToGrid w:val="0"/>
          <w:color w:val="000000" w:themeColor="text1"/>
          <w:kern w:val="0"/>
          <w:sz w:val="32"/>
          <w:szCs w:val="32"/>
          <w:lang w:bidi="ar"/>
        </w:rPr>
        <w:t>以课为载体，组织集团内教师开展主题教研，通过线上与线下相结合的方式，开展集团校之间的教研观摩交流活动。针对学生易错、教师困惑的地方进行重点研讨，共同提高教学效率。同时，按照</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主题导研</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的活动指引，各学科调研组牵头开展专题研讨活动，分享新华五小学科科组建设经验，帮助成员校完善教研管理常规。</w:t>
      </w:r>
      <w:r w:rsidRPr="00776711">
        <w:rPr>
          <w:rFonts w:ascii="Times New Roman" w:eastAsia="仿宋_GB2312" w:hAnsi="Times New Roman" w:cs="Times New Roman"/>
          <w:b/>
          <w:bCs/>
          <w:snapToGrid w:val="0"/>
          <w:color w:val="000000" w:themeColor="text1"/>
          <w:kern w:val="0"/>
          <w:sz w:val="32"/>
          <w:szCs w:val="32"/>
          <w:lang w:bidi="ar"/>
        </w:rPr>
        <w:t>三是示范引领，精准定位。</w:t>
      </w:r>
      <w:r w:rsidRPr="00776711">
        <w:rPr>
          <w:rFonts w:ascii="Times New Roman" w:eastAsia="仿宋_GB2312" w:hAnsi="Times New Roman" w:cs="Times New Roman"/>
          <w:snapToGrid w:val="0"/>
          <w:color w:val="000000" w:themeColor="text1"/>
          <w:kern w:val="0"/>
          <w:sz w:val="32"/>
          <w:szCs w:val="32"/>
          <w:lang w:bidi="ar"/>
        </w:rPr>
        <w:t>成立</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五小教育集团名师工作坊</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，开展</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导师制</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的传帮带活动，组织专题培训、赛课议课、科组建设研讨，优化作业展等活动，探索个性化、实践型、分层次作业，为教育集团青年教师的快速成长奠定了坚实基础。通过名师带动，精准定位，引领集团学校在教师成长与课堂教学中更好落实</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减负提质</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w:t>
      </w:r>
    </w:p>
    <w:p w:rsidR="00C44506" w:rsidRPr="00776711" w:rsidRDefault="00C44506" w:rsidP="00776711">
      <w:pPr>
        <w:suppressAutoHyphens/>
        <w:spacing w:line="560" w:lineRule="exact"/>
        <w:jc w:val="left"/>
        <w:rPr>
          <w:rFonts w:ascii="Times New Roman" w:eastAsia="仿宋_GB2312" w:hAnsi="Times New Roman" w:cs="Times New Roman"/>
          <w:b/>
          <w:bCs/>
          <w:snapToGrid w:val="0"/>
          <w:color w:val="000000" w:themeColor="text1"/>
          <w:kern w:val="0"/>
          <w:sz w:val="32"/>
          <w:szCs w:val="32"/>
          <w:lang w:bidi="ar"/>
        </w:rPr>
      </w:pPr>
    </w:p>
    <w:p w:rsidR="00C44506" w:rsidRPr="00776711" w:rsidRDefault="0039213B" w:rsidP="00776711">
      <w:pPr>
        <w:suppressAutoHyphens/>
        <w:spacing w:line="560" w:lineRule="exact"/>
        <w:ind w:firstLineChars="200" w:firstLine="640"/>
        <w:jc w:val="left"/>
        <w:rPr>
          <w:rFonts w:ascii="Times New Roman" w:eastAsia="仿宋_GB2312" w:hAnsi="Times New Roman" w:cs="Times New Roman"/>
          <w:snapToGrid w:val="0"/>
          <w:color w:val="000000" w:themeColor="text1"/>
          <w:kern w:val="0"/>
          <w:sz w:val="32"/>
          <w:szCs w:val="32"/>
          <w:lang w:bidi="ar"/>
        </w:rPr>
      </w:pPr>
      <w:r w:rsidRPr="00776711">
        <w:rPr>
          <w:rFonts w:ascii="Times New Roman" w:eastAsia="仿宋_GB2312" w:hAnsi="Times New Roman" w:cs="Times New Roman"/>
          <w:b/>
          <w:bCs/>
          <w:snapToGrid w:val="0"/>
          <w:color w:val="000000" w:themeColor="text1"/>
          <w:kern w:val="0"/>
          <w:sz w:val="32"/>
          <w:szCs w:val="32"/>
          <w:lang w:bidi="ar"/>
        </w:rPr>
        <w:t>4.</w:t>
      </w:r>
      <w:r w:rsidRPr="00776711">
        <w:rPr>
          <w:rFonts w:ascii="Times New Roman" w:eastAsia="仿宋_GB2312" w:hAnsi="Times New Roman" w:cs="Times New Roman"/>
          <w:b/>
          <w:bCs/>
          <w:snapToGrid w:val="0"/>
          <w:color w:val="000000" w:themeColor="text1"/>
          <w:kern w:val="0"/>
          <w:sz w:val="32"/>
          <w:szCs w:val="32"/>
          <w:lang w:bidi="ar"/>
        </w:rPr>
        <w:t>花都区新华街第四小学：三领域发力，强化学校主阵地。一是数字化赋能。</w:t>
      </w:r>
      <w:r w:rsidRPr="00776711">
        <w:rPr>
          <w:rFonts w:ascii="Times New Roman" w:eastAsia="仿宋_GB2312" w:hAnsi="Times New Roman" w:cs="Times New Roman"/>
          <w:snapToGrid w:val="0"/>
          <w:color w:val="000000" w:themeColor="text1"/>
          <w:kern w:val="0"/>
          <w:sz w:val="32"/>
          <w:szCs w:val="32"/>
          <w:lang w:bidi="ar"/>
        </w:rPr>
        <w:t>以学生课堂为立足点，利用数字化的教学资源，将数字化教学支持工具融入教学内容。利用</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互联网</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技术优化</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一对一</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教学环境，引导学生在互动中主动学习，在问题中思考探究。</w:t>
      </w:r>
      <w:r w:rsidRPr="00776711">
        <w:rPr>
          <w:rFonts w:ascii="Times New Roman" w:eastAsia="仿宋_GB2312" w:hAnsi="Times New Roman" w:cs="Times New Roman"/>
          <w:b/>
          <w:bCs/>
          <w:snapToGrid w:val="0"/>
          <w:color w:val="000000" w:themeColor="text1"/>
          <w:kern w:val="0"/>
          <w:sz w:val="32"/>
          <w:szCs w:val="32"/>
          <w:lang w:bidi="ar"/>
        </w:rPr>
        <w:t>二是以阅读提质。</w:t>
      </w:r>
      <w:r w:rsidRPr="00776711">
        <w:rPr>
          <w:rFonts w:ascii="Times New Roman" w:eastAsia="仿宋_GB2312" w:hAnsi="Times New Roman" w:cs="Times New Roman"/>
          <w:snapToGrid w:val="0"/>
          <w:color w:val="000000" w:themeColor="text1"/>
          <w:kern w:val="0"/>
          <w:sz w:val="32"/>
          <w:szCs w:val="32"/>
          <w:lang w:bidi="ar"/>
        </w:rPr>
        <w:t>课前通过创设情境挑选具有趣味性或疑</w:t>
      </w:r>
      <w:r w:rsidRPr="00776711">
        <w:rPr>
          <w:rFonts w:ascii="Times New Roman" w:eastAsia="仿宋_GB2312" w:hAnsi="Times New Roman" w:cs="Times New Roman"/>
          <w:snapToGrid w:val="0"/>
          <w:color w:val="000000" w:themeColor="text1"/>
          <w:kern w:val="0"/>
          <w:sz w:val="32"/>
          <w:szCs w:val="32"/>
          <w:lang w:bidi="ar"/>
        </w:rPr>
        <w:lastRenderedPageBreak/>
        <w:t>惑的阅读材料，激发学生对阅读的兴趣，提升阅读能力；课堂上教师重视阅读教学，巧设课堂阅读的内容，指导学生灵活掌握和运用阅读方法开展有效的阅读；课后利用广州市智慧阅读平台、学校图书室、图书角等资源鼓励学生广泛阅读，设计阅读活动，定期向学生推荐优秀读物，开展读书分享等活动。</w:t>
      </w:r>
      <w:r w:rsidRPr="00776711">
        <w:rPr>
          <w:rFonts w:ascii="Times New Roman" w:eastAsia="仿宋_GB2312" w:hAnsi="Times New Roman" w:cs="Times New Roman"/>
          <w:b/>
          <w:bCs/>
          <w:snapToGrid w:val="0"/>
          <w:color w:val="000000" w:themeColor="text1"/>
          <w:kern w:val="0"/>
          <w:sz w:val="32"/>
          <w:szCs w:val="32"/>
          <w:lang w:bidi="ar"/>
        </w:rPr>
        <w:t>三是以作业增效。</w:t>
      </w:r>
      <w:r w:rsidRPr="00776711">
        <w:rPr>
          <w:rFonts w:ascii="Times New Roman" w:eastAsia="仿宋_GB2312" w:hAnsi="Times New Roman" w:cs="Times New Roman"/>
          <w:snapToGrid w:val="0"/>
          <w:color w:val="000000" w:themeColor="text1"/>
          <w:kern w:val="0"/>
          <w:sz w:val="32"/>
          <w:szCs w:val="32"/>
          <w:lang w:bidi="ar"/>
        </w:rPr>
        <w:t>遵循</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学前导学，学中导练，学后导固</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原则，提升作业实施效能。学前了解学生的知识起点，设计学前小练，做好学习铺垫；学中及时跟进学生学习情况，调整练习的类型；学后根据学生的掌握情况，精选设计巩固练习，扎实为学习增效。</w:t>
      </w:r>
    </w:p>
    <w:p w:rsidR="00C44506" w:rsidRPr="00776711" w:rsidRDefault="00C44506" w:rsidP="00776711">
      <w:pPr>
        <w:suppressAutoHyphens/>
        <w:spacing w:line="560" w:lineRule="exact"/>
        <w:jc w:val="left"/>
        <w:rPr>
          <w:rFonts w:ascii="Times New Roman" w:eastAsia="仿宋_GB2312" w:hAnsi="Times New Roman" w:cs="Times New Roman"/>
          <w:b/>
          <w:bCs/>
          <w:snapToGrid w:val="0"/>
          <w:color w:val="000000" w:themeColor="text1"/>
          <w:kern w:val="0"/>
          <w:sz w:val="32"/>
          <w:szCs w:val="32"/>
          <w:lang w:bidi="ar"/>
        </w:rPr>
      </w:pPr>
    </w:p>
    <w:p w:rsidR="00C44506" w:rsidRPr="00776711" w:rsidRDefault="0039213B" w:rsidP="00776711">
      <w:pPr>
        <w:suppressAutoHyphens/>
        <w:spacing w:line="560" w:lineRule="exact"/>
        <w:ind w:firstLineChars="200" w:firstLine="640"/>
        <w:jc w:val="left"/>
        <w:rPr>
          <w:rFonts w:ascii="Times New Roman" w:eastAsia="仿宋_GB2312" w:hAnsi="Times New Roman" w:cs="Times New Roman"/>
          <w:snapToGrid w:val="0"/>
          <w:color w:val="000000" w:themeColor="text1"/>
          <w:kern w:val="0"/>
          <w:sz w:val="32"/>
          <w:szCs w:val="32"/>
          <w:lang w:bidi="ar"/>
        </w:rPr>
      </w:pPr>
      <w:r w:rsidRPr="00776711">
        <w:rPr>
          <w:rFonts w:ascii="Times New Roman" w:eastAsia="仿宋_GB2312" w:hAnsi="Times New Roman" w:cs="Times New Roman"/>
          <w:b/>
          <w:bCs/>
          <w:snapToGrid w:val="0"/>
          <w:color w:val="000000" w:themeColor="text1"/>
          <w:kern w:val="0"/>
          <w:sz w:val="32"/>
          <w:szCs w:val="32"/>
          <w:lang w:bidi="ar"/>
        </w:rPr>
        <w:t>5.</w:t>
      </w:r>
      <w:r w:rsidRPr="00776711">
        <w:rPr>
          <w:rFonts w:ascii="Times New Roman" w:eastAsia="仿宋_GB2312" w:hAnsi="Times New Roman" w:cs="Times New Roman"/>
          <w:b/>
          <w:bCs/>
          <w:snapToGrid w:val="0"/>
          <w:color w:val="000000" w:themeColor="text1"/>
          <w:kern w:val="0"/>
          <w:sz w:val="32"/>
          <w:szCs w:val="32"/>
          <w:lang w:bidi="ar"/>
        </w:rPr>
        <w:t>番禺区大石中心小学：赋能型学业质量诊断与评价管理的新路径。一是专业赋能：</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对症</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重构整合知识清单。</w:t>
      </w:r>
      <w:r w:rsidRPr="00776711">
        <w:rPr>
          <w:rFonts w:ascii="Times New Roman" w:eastAsia="仿宋_GB2312" w:hAnsi="Times New Roman" w:cs="Times New Roman"/>
          <w:snapToGrid w:val="0"/>
          <w:color w:val="000000" w:themeColor="text1"/>
          <w:kern w:val="0"/>
          <w:sz w:val="32"/>
          <w:szCs w:val="32"/>
          <w:lang w:bidi="ar"/>
        </w:rPr>
        <w:t>学校以</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优势教研</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为主线，破常态、组新队，以</w:t>
      </w:r>
      <w:r w:rsidRPr="00776711">
        <w:rPr>
          <w:rFonts w:ascii="Times New Roman" w:eastAsia="仿宋_GB2312" w:hAnsi="Times New Roman" w:cs="Times New Roman"/>
          <w:snapToGrid w:val="0"/>
          <w:color w:val="000000" w:themeColor="text1"/>
          <w:kern w:val="0"/>
          <w:sz w:val="32"/>
          <w:szCs w:val="32"/>
          <w:lang w:bidi="ar"/>
        </w:rPr>
        <w:t>“1+X”</w:t>
      </w:r>
      <w:r w:rsidRPr="00776711">
        <w:rPr>
          <w:rFonts w:ascii="Times New Roman" w:eastAsia="仿宋_GB2312" w:hAnsi="Times New Roman" w:cs="Times New Roman"/>
          <w:snapToGrid w:val="0"/>
          <w:color w:val="000000" w:themeColor="text1"/>
          <w:kern w:val="0"/>
          <w:sz w:val="32"/>
          <w:szCs w:val="32"/>
          <w:lang w:bidi="ar"/>
        </w:rPr>
        <w:t>模式组建名师研修团队，重在</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学科教研与专业内修</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。学科团队自主研发</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教育质量分析系统</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，立足学科核心素养，建立学科质量监控的</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草根</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研究，做到精准靶向教师的教，精准靶向学生的学。</w:t>
      </w:r>
      <w:r w:rsidRPr="00776711">
        <w:rPr>
          <w:rFonts w:ascii="Times New Roman" w:eastAsia="仿宋_GB2312" w:hAnsi="Times New Roman" w:cs="Times New Roman"/>
          <w:b/>
          <w:bCs/>
          <w:snapToGrid w:val="0"/>
          <w:color w:val="000000" w:themeColor="text1"/>
          <w:kern w:val="0"/>
          <w:sz w:val="32"/>
          <w:szCs w:val="32"/>
          <w:lang w:bidi="ar"/>
        </w:rPr>
        <w:t>二是提质赋能：</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研制</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学业摸底测评工具。</w:t>
      </w:r>
      <w:r w:rsidRPr="00776711">
        <w:rPr>
          <w:rFonts w:ascii="Times New Roman" w:eastAsia="仿宋_GB2312" w:hAnsi="Times New Roman" w:cs="Times New Roman"/>
          <w:snapToGrid w:val="0"/>
          <w:color w:val="000000" w:themeColor="text1"/>
          <w:kern w:val="0"/>
          <w:sz w:val="32"/>
          <w:szCs w:val="32"/>
          <w:lang w:bidi="ar"/>
        </w:rPr>
        <w:t>学校以</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任务驱动</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为抓手，成立</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命题研发组</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，全科启动、全员参与，学科分域、异质组队，重在</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命题研发与减量增质</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。对于学科融合的一二年级，跨界开展</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实践操作能力</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测评，以</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学科</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游戏</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等项目化推进；对于校本融合的三四年级，开展学科素养能力竞赛，对学生真实学情及所学知识的掌握情况进行科学评估。</w:t>
      </w:r>
      <w:r w:rsidRPr="00776711">
        <w:rPr>
          <w:rFonts w:ascii="Times New Roman" w:eastAsia="仿宋_GB2312" w:hAnsi="Times New Roman" w:cs="Times New Roman"/>
          <w:b/>
          <w:bCs/>
          <w:snapToGrid w:val="0"/>
          <w:color w:val="000000" w:themeColor="text1"/>
          <w:kern w:val="0"/>
          <w:sz w:val="32"/>
          <w:szCs w:val="32"/>
          <w:lang w:bidi="ar"/>
        </w:rPr>
        <w:t>三是增效赋能：</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把脉</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诊断学情评估学力。</w:t>
      </w:r>
      <w:r w:rsidRPr="00776711">
        <w:rPr>
          <w:rFonts w:ascii="Times New Roman" w:eastAsia="仿宋_GB2312" w:hAnsi="Times New Roman" w:cs="Times New Roman"/>
          <w:snapToGrid w:val="0"/>
          <w:color w:val="000000" w:themeColor="text1"/>
          <w:kern w:val="0"/>
          <w:sz w:val="32"/>
          <w:szCs w:val="32"/>
          <w:lang w:bidi="ar"/>
        </w:rPr>
        <w:t>借助信息化</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创设信息化评价平台系统，实现纸笔测评与非纸笔</w:t>
      </w:r>
      <w:r w:rsidRPr="00776711">
        <w:rPr>
          <w:rFonts w:ascii="Times New Roman" w:eastAsia="仿宋_GB2312" w:hAnsi="Times New Roman" w:cs="Times New Roman"/>
          <w:snapToGrid w:val="0"/>
          <w:color w:val="000000" w:themeColor="text1"/>
          <w:kern w:val="0"/>
          <w:sz w:val="32"/>
          <w:szCs w:val="32"/>
          <w:lang w:bidi="ar"/>
        </w:rPr>
        <w:lastRenderedPageBreak/>
        <w:t>测评相融并济的增效赋能。通过学科质量综合性分析与评价，将测评</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反思、测评</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分析、测评</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诊断、测评</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补学贯穿始终，通过多元数据分析，认真反思学生学习效果及疏漏，切准共性问题和个性问题，良性靶向</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教学</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诊断</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分析</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评价</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教育质量提升的内循环调试体系，凸显学业质量诊断与评价管理的赋能型强大动力。</w:t>
      </w:r>
    </w:p>
    <w:p w:rsidR="00C44506" w:rsidRPr="00776711" w:rsidRDefault="00C44506" w:rsidP="00776711">
      <w:pPr>
        <w:suppressAutoHyphens/>
        <w:adjustRightInd w:val="0"/>
        <w:snapToGrid w:val="0"/>
        <w:spacing w:line="560" w:lineRule="exact"/>
        <w:rPr>
          <w:rFonts w:ascii="Times New Roman" w:eastAsia="黑体" w:hAnsi="Times New Roman" w:cs="Times New Roman"/>
          <w:snapToGrid w:val="0"/>
          <w:color w:val="000000" w:themeColor="text1"/>
          <w:kern w:val="0"/>
          <w:sz w:val="32"/>
          <w:szCs w:val="32"/>
          <w:lang w:bidi="ar"/>
        </w:rPr>
      </w:pPr>
    </w:p>
    <w:p w:rsidR="00C44506" w:rsidRPr="00776711" w:rsidRDefault="0039213B" w:rsidP="00776711">
      <w:pPr>
        <w:suppressAutoHyphens/>
        <w:adjustRightInd w:val="0"/>
        <w:snapToGrid w:val="0"/>
        <w:spacing w:line="560" w:lineRule="exact"/>
        <w:ind w:firstLineChars="200" w:firstLine="640"/>
        <w:rPr>
          <w:rFonts w:ascii="Times New Roman" w:eastAsia="黑体" w:hAnsi="Times New Roman" w:cs="Times New Roman"/>
          <w:snapToGrid w:val="0"/>
          <w:color w:val="000000" w:themeColor="text1"/>
          <w:kern w:val="0"/>
          <w:sz w:val="32"/>
          <w:szCs w:val="32"/>
          <w:lang w:bidi="ar"/>
        </w:rPr>
      </w:pPr>
      <w:r w:rsidRPr="00776711">
        <w:rPr>
          <w:rFonts w:ascii="Times New Roman" w:eastAsia="黑体" w:hAnsi="Times New Roman" w:cs="Times New Roman"/>
          <w:snapToGrid w:val="0"/>
          <w:color w:val="000000" w:themeColor="text1"/>
          <w:kern w:val="0"/>
          <w:sz w:val="32"/>
          <w:szCs w:val="32"/>
          <w:lang w:bidi="ar"/>
        </w:rPr>
        <w:t>三、校外培训</w:t>
      </w:r>
    </w:p>
    <w:p w:rsidR="00C44506" w:rsidRPr="00776711" w:rsidRDefault="0039213B" w:rsidP="00776711">
      <w:pPr>
        <w:suppressAutoHyphens/>
        <w:spacing w:line="560" w:lineRule="exact"/>
        <w:ind w:firstLineChars="200" w:firstLine="640"/>
        <w:jc w:val="left"/>
        <w:rPr>
          <w:rFonts w:ascii="Times New Roman" w:eastAsia="仿宋_GB2312" w:hAnsi="Times New Roman" w:cs="Times New Roman"/>
          <w:b/>
          <w:bCs/>
          <w:snapToGrid w:val="0"/>
          <w:color w:val="000000" w:themeColor="text1"/>
          <w:kern w:val="0"/>
          <w:sz w:val="32"/>
          <w:szCs w:val="32"/>
          <w:lang w:bidi="ar"/>
        </w:rPr>
      </w:pPr>
      <w:r w:rsidRPr="00776711">
        <w:rPr>
          <w:rFonts w:ascii="Times New Roman" w:eastAsia="仿宋_GB2312" w:hAnsi="Times New Roman" w:cs="Times New Roman"/>
          <w:b/>
          <w:bCs/>
          <w:snapToGrid w:val="0"/>
          <w:color w:val="000000" w:themeColor="text1"/>
          <w:kern w:val="0"/>
          <w:sz w:val="32"/>
          <w:szCs w:val="32"/>
          <w:lang w:bidi="ar"/>
        </w:rPr>
        <w:t>6.</w:t>
      </w:r>
      <w:r w:rsidRPr="00776711">
        <w:rPr>
          <w:rFonts w:ascii="Times New Roman" w:eastAsia="仿宋_GB2312" w:hAnsi="Times New Roman" w:cs="Times New Roman"/>
          <w:b/>
          <w:bCs/>
          <w:snapToGrid w:val="0"/>
          <w:color w:val="000000" w:themeColor="text1"/>
          <w:kern w:val="0"/>
          <w:sz w:val="32"/>
          <w:szCs w:val="32"/>
          <w:lang w:bidi="ar"/>
        </w:rPr>
        <w:t>番禺区校外教育培训监管科工作步入正轨。一是建章立制，完善科室职能。</w:t>
      </w:r>
      <w:r w:rsidRPr="00776711">
        <w:rPr>
          <w:rFonts w:ascii="Times New Roman" w:eastAsia="仿宋_GB2312" w:hAnsi="Times New Roman" w:cs="Times New Roman"/>
          <w:snapToGrid w:val="0"/>
          <w:color w:val="000000" w:themeColor="text1"/>
          <w:kern w:val="0"/>
          <w:sz w:val="32"/>
          <w:szCs w:val="32"/>
          <w:lang w:bidi="ar"/>
        </w:rPr>
        <w:t>科室成员由专职</w:t>
      </w:r>
      <w:r w:rsidRPr="00776711">
        <w:rPr>
          <w:rFonts w:ascii="Times New Roman" w:eastAsia="仿宋_GB2312" w:hAnsi="Times New Roman" w:cs="Times New Roman"/>
          <w:snapToGrid w:val="0"/>
          <w:color w:val="000000" w:themeColor="text1"/>
          <w:kern w:val="0"/>
          <w:sz w:val="32"/>
          <w:szCs w:val="32"/>
          <w:lang w:bidi="ar"/>
        </w:rPr>
        <w:t>4</w:t>
      </w:r>
      <w:r w:rsidRPr="00776711">
        <w:rPr>
          <w:rFonts w:ascii="Times New Roman" w:eastAsia="仿宋_GB2312" w:hAnsi="Times New Roman" w:cs="Times New Roman"/>
          <w:snapToGrid w:val="0"/>
          <w:color w:val="000000" w:themeColor="text1"/>
          <w:kern w:val="0"/>
          <w:sz w:val="32"/>
          <w:szCs w:val="32"/>
          <w:lang w:bidi="ar"/>
        </w:rPr>
        <w:t>人加</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双减</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专班</w:t>
      </w:r>
      <w:r w:rsidRPr="00776711">
        <w:rPr>
          <w:rFonts w:ascii="Times New Roman" w:eastAsia="仿宋_GB2312" w:hAnsi="Times New Roman" w:cs="Times New Roman"/>
          <w:snapToGrid w:val="0"/>
          <w:color w:val="000000" w:themeColor="text1"/>
          <w:kern w:val="0"/>
          <w:sz w:val="32"/>
          <w:szCs w:val="32"/>
          <w:lang w:bidi="ar"/>
        </w:rPr>
        <w:t>3</w:t>
      </w:r>
      <w:r w:rsidRPr="00776711">
        <w:rPr>
          <w:rFonts w:ascii="Times New Roman" w:eastAsia="仿宋_GB2312" w:hAnsi="Times New Roman" w:cs="Times New Roman"/>
          <w:snapToGrid w:val="0"/>
          <w:color w:val="000000" w:themeColor="text1"/>
          <w:kern w:val="0"/>
          <w:sz w:val="32"/>
          <w:szCs w:val="32"/>
          <w:lang w:bidi="ar"/>
        </w:rPr>
        <w:t>人共</w:t>
      </w:r>
      <w:r w:rsidRPr="00776711">
        <w:rPr>
          <w:rFonts w:ascii="Times New Roman" w:eastAsia="仿宋_GB2312" w:hAnsi="Times New Roman" w:cs="Times New Roman"/>
          <w:snapToGrid w:val="0"/>
          <w:color w:val="000000" w:themeColor="text1"/>
          <w:kern w:val="0"/>
          <w:sz w:val="32"/>
          <w:szCs w:val="32"/>
          <w:lang w:bidi="ar"/>
        </w:rPr>
        <w:t>7</w:t>
      </w:r>
      <w:r w:rsidRPr="00776711">
        <w:rPr>
          <w:rFonts w:ascii="Times New Roman" w:eastAsia="仿宋_GB2312" w:hAnsi="Times New Roman" w:cs="Times New Roman"/>
          <w:snapToGrid w:val="0"/>
          <w:color w:val="000000" w:themeColor="text1"/>
          <w:kern w:val="0"/>
          <w:sz w:val="32"/>
          <w:szCs w:val="32"/>
          <w:lang w:bidi="ar"/>
        </w:rPr>
        <w:t>人构成。成立伊始即制定了《广州市番禺区校外教育培训监管科工作制度》《广州市番禺区校外教育培训监管科人员分工安排》等相关制度。</w:t>
      </w:r>
      <w:r w:rsidRPr="00776711">
        <w:rPr>
          <w:rFonts w:ascii="Times New Roman" w:eastAsia="仿宋_GB2312" w:hAnsi="Times New Roman" w:cs="Times New Roman"/>
          <w:b/>
          <w:bCs/>
          <w:snapToGrid w:val="0"/>
          <w:color w:val="000000" w:themeColor="text1"/>
          <w:kern w:val="0"/>
          <w:sz w:val="32"/>
          <w:szCs w:val="32"/>
          <w:lang w:bidi="ar"/>
        </w:rPr>
        <w:t>二是加强业务学习，强化队伍建设。</w:t>
      </w:r>
      <w:r w:rsidRPr="00776711">
        <w:rPr>
          <w:rFonts w:ascii="Times New Roman" w:eastAsia="仿宋_GB2312" w:hAnsi="Times New Roman" w:cs="Times New Roman"/>
          <w:snapToGrid w:val="0"/>
          <w:color w:val="000000" w:themeColor="text1"/>
          <w:kern w:val="0"/>
          <w:sz w:val="32"/>
          <w:szCs w:val="32"/>
          <w:lang w:bidi="ar"/>
        </w:rPr>
        <w:t>科室全体成员逢周一上午为学习时间，深入学习习近平法治思想，以及新修订的《教育法》《民办教育促进法实施条例》《未成年人保护法》等法律法规，坚持依法行政，吃透中央文件精神，加大对行政执法知识学习。</w:t>
      </w:r>
      <w:r w:rsidRPr="00776711">
        <w:rPr>
          <w:rFonts w:ascii="Times New Roman" w:eastAsia="仿宋_GB2312" w:hAnsi="Times New Roman" w:cs="Times New Roman"/>
          <w:b/>
          <w:bCs/>
          <w:snapToGrid w:val="0"/>
          <w:color w:val="000000" w:themeColor="text1"/>
          <w:kern w:val="0"/>
          <w:sz w:val="32"/>
          <w:szCs w:val="32"/>
          <w:lang w:bidi="ar"/>
        </w:rPr>
        <w:t>三是亮剑执法，初试锋芒。</w:t>
      </w:r>
      <w:r w:rsidRPr="00776711">
        <w:rPr>
          <w:rFonts w:ascii="Times New Roman" w:eastAsia="仿宋_GB2312" w:hAnsi="Times New Roman" w:cs="Times New Roman"/>
          <w:snapToGrid w:val="0"/>
          <w:color w:val="000000" w:themeColor="text1"/>
          <w:kern w:val="0"/>
          <w:sz w:val="32"/>
          <w:szCs w:val="32"/>
          <w:lang w:bidi="ar"/>
        </w:rPr>
        <w:t>监管科成立以来，累计出动执法检查人员</w:t>
      </w:r>
      <w:r w:rsidRPr="00776711">
        <w:rPr>
          <w:rFonts w:ascii="Times New Roman" w:eastAsia="仿宋_GB2312" w:hAnsi="Times New Roman" w:cs="Times New Roman"/>
          <w:snapToGrid w:val="0"/>
          <w:color w:val="000000" w:themeColor="text1"/>
          <w:kern w:val="0"/>
          <w:sz w:val="32"/>
          <w:szCs w:val="32"/>
          <w:lang w:bidi="ar"/>
        </w:rPr>
        <w:t>30</w:t>
      </w:r>
      <w:r w:rsidRPr="00776711">
        <w:rPr>
          <w:rFonts w:ascii="Times New Roman" w:eastAsia="仿宋_GB2312" w:hAnsi="Times New Roman" w:cs="Times New Roman"/>
          <w:snapToGrid w:val="0"/>
          <w:color w:val="000000" w:themeColor="text1"/>
          <w:kern w:val="0"/>
          <w:sz w:val="32"/>
          <w:szCs w:val="32"/>
          <w:lang w:bidi="ar"/>
        </w:rPr>
        <w:t>人次，形成了全面规范校外培训机构的警示震慑作用。</w:t>
      </w:r>
    </w:p>
    <w:p w:rsidR="00C44506" w:rsidRPr="00776711" w:rsidRDefault="00C44506" w:rsidP="00776711">
      <w:pPr>
        <w:suppressAutoHyphens/>
        <w:spacing w:line="560" w:lineRule="exact"/>
        <w:jc w:val="left"/>
        <w:rPr>
          <w:rFonts w:ascii="Times New Roman" w:eastAsia="仿宋_GB2312" w:hAnsi="Times New Roman" w:cs="Times New Roman"/>
          <w:b/>
          <w:bCs/>
          <w:snapToGrid w:val="0"/>
          <w:color w:val="000000" w:themeColor="text1"/>
          <w:kern w:val="0"/>
          <w:sz w:val="32"/>
          <w:szCs w:val="32"/>
          <w:lang w:bidi="ar"/>
        </w:rPr>
      </w:pPr>
    </w:p>
    <w:p w:rsidR="00C44506" w:rsidRPr="00776711" w:rsidRDefault="0039213B" w:rsidP="00776711">
      <w:pPr>
        <w:suppressAutoHyphens/>
        <w:spacing w:line="560" w:lineRule="exact"/>
        <w:ind w:firstLineChars="200" w:firstLine="640"/>
        <w:jc w:val="left"/>
        <w:rPr>
          <w:rFonts w:ascii="Times New Roman" w:eastAsia="仿宋_GB2312" w:hAnsi="Times New Roman" w:cs="Times New Roman"/>
          <w:snapToGrid w:val="0"/>
          <w:color w:val="000000" w:themeColor="text1"/>
          <w:kern w:val="0"/>
          <w:sz w:val="32"/>
          <w:szCs w:val="32"/>
          <w:lang w:bidi="ar"/>
        </w:rPr>
      </w:pPr>
      <w:r w:rsidRPr="00776711">
        <w:rPr>
          <w:rFonts w:ascii="Times New Roman" w:eastAsia="仿宋_GB2312" w:hAnsi="Times New Roman" w:cs="Times New Roman"/>
          <w:b/>
          <w:bCs/>
          <w:snapToGrid w:val="0"/>
          <w:color w:val="000000" w:themeColor="text1"/>
          <w:kern w:val="0"/>
          <w:sz w:val="32"/>
          <w:szCs w:val="32"/>
          <w:lang w:bidi="ar"/>
        </w:rPr>
        <w:t>7.</w:t>
      </w:r>
      <w:r w:rsidRPr="00776711">
        <w:rPr>
          <w:rFonts w:ascii="Times New Roman" w:eastAsia="仿宋_GB2312" w:hAnsi="Times New Roman" w:cs="Times New Roman"/>
          <w:b/>
          <w:bCs/>
          <w:snapToGrid w:val="0"/>
          <w:color w:val="000000" w:themeColor="text1"/>
          <w:kern w:val="0"/>
          <w:sz w:val="32"/>
          <w:szCs w:val="32"/>
          <w:lang w:bidi="ar"/>
        </w:rPr>
        <w:t>海珠区推动校外培训机构反不正当竞争工作落到实处。一是不断加大摸排监管力度。</w:t>
      </w:r>
      <w:r w:rsidRPr="00776711">
        <w:rPr>
          <w:rFonts w:ascii="Times New Roman" w:eastAsia="仿宋_GB2312" w:hAnsi="Times New Roman" w:cs="Times New Roman"/>
          <w:snapToGrid w:val="0"/>
          <w:color w:val="000000" w:themeColor="text1"/>
          <w:kern w:val="0"/>
          <w:sz w:val="32"/>
          <w:szCs w:val="32"/>
          <w:lang w:bidi="ar"/>
        </w:rPr>
        <w:t>对全区校外培训机构进行重点检查，发现</w:t>
      </w:r>
      <w:r w:rsidRPr="00776711">
        <w:rPr>
          <w:rFonts w:ascii="Times New Roman" w:eastAsia="仿宋_GB2312" w:hAnsi="Times New Roman" w:cs="Times New Roman"/>
          <w:snapToGrid w:val="0"/>
          <w:color w:val="000000" w:themeColor="text1"/>
          <w:kern w:val="0"/>
          <w:sz w:val="32"/>
          <w:szCs w:val="32"/>
          <w:lang w:bidi="ar"/>
        </w:rPr>
        <w:t>3</w:t>
      </w:r>
      <w:r w:rsidRPr="00776711">
        <w:rPr>
          <w:rFonts w:ascii="Times New Roman" w:eastAsia="仿宋_GB2312" w:hAnsi="Times New Roman" w:cs="Times New Roman"/>
          <w:snapToGrid w:val="0"/>
          <w:color w:val="000000" w:themeColor="text1"/>
          <w:kern w:val="0"/>
          <w:sz w:val="32"/>
          <w:szCs w:val="32"/>
          <w:lang w:bidi="ar"/>
        </w:rPr>
        <w:t>家培训机构涉嫌存在不正当竞争违法行为，均予以立案调</w:t>
      </w:r>
      <w:r w:rsidRPr="00776711">
        <w:rPr>
          <w:rFonts w:ascii="Times New Roman" w:eastAsia="仿宋_GB2312" w:hAnsi="Times New Roman" w:cs="Times New Roman"/>
          <w:snapToGrid w:val="0"/>
          <w:color w:val="000000" w:themeColor="text1"/>
          <w:kern w:val="0"/>
          <w:sz w:val="32"/>
          <w:szCs w:val="32"/>
          <w:lang w:bidi="ar"/>
        </w:rPr>
        <w:lastRenderedPageBreak/>
        <w:t>查，其中对明师教育虚假宣传问题作出罚款</w:t>
      </w:r>
      <w:r w:rsidRPr="00776711">
        <w:rPr>
          <w:rFonts w:ascii="Times New Roman" w:eastAsia="仿宋_GB2312" w:hAnsi="Times New Roman" w:cs="Times New Roman"/>
          <w:snapToGrid w:val="0"/>
          <w:color w:val="000000" w:themeColor="text1"/>
          <w:kern w:val="0"/>
          <w:sz w:val="32"/>
          <w:szCs w:val="32"/>
          <w:lang w:bidi="ar"/>
        </w:rPr>
        <w:t>200</w:t>
      </w:r>
      <w:r w:rsidRPr="00776711">
        <w:rPr>
          <w:rFonts w:ascii="Times New Roman" w:eastAsia="仿宋_GB2312" w:hAnsi="Times New Roman" w:cs="Times New Roman"/>
          <w:snapToGrid w:val="0"/>
          <w:color w:val="000000" w:themeColor="text1"/>
          <w:kern w:val="0"/>
          <w:sz w:val="32"/>
          <w:szCs w:val="32"/>
          <w:lang w:bidi="ar"/>
        </w:rPr>
        <w:t>万元的行政处罚。</w:t>
      </w:r>
      <w:r w:rsidRPr="00776711">
        <w:rPr>
          <w:rFonts w:ascii="Times New Roman" w:eastAsia="仿宋_GB2312" w:hAnsi="Times New Roman" w:cs="Times New Roman"/>
          <w:b/>
          <w:bCs/>
          <w:snapToGrid w:val="0"/>
          <w:color w:val="000000" w:themeColor="text1"/>
          <w:kern w:val="0"/>
          <w:sz w:val="32"/>
          <w:szCs w:val="32"/>
          <w:lang w:bidi="ar"/>
        </w:rPr>
        <w:t>二是扎实推动教育收费专项抽查。</w:t>
      </w:r>
      <w:r w:rsidRPr="00776711">
        <w:rPr>
          <w:rFonts w:ascii="Times New Roman" w:eastAsia="仿宋_GB2312" w:hAnsi="Times New Roman" w:cs="Times New Roman"/>
          <w:snapToGrid w:val="0"/>
          <w:color w:val="000000" w:themeColor="text1"/>
          <w:kern w:val="0"/>
          <w:sz w:val="32"/>
          <w:szCs w:val="32"/>
          <w:lang w:bidi="ar"/>
        </w:rPr>
        <w:t>在市教育局双随机抽查的基础上，根据辖区实际以及群众投诉举报情况适当提高检查比例，扩大检查覆盖面，对</w:t>
      </w:r>
      <w:r w:rsidRPr="00776711">
        <w:rPr>
          <w:rFonts w:ascii="Times New Roman" w:eastAsia="仿宋_GB2312" w:hAnsi="Times New Roman" w:cs="Times New Roman"/>
          <w:snapToGrid w:val="0"/>
          <w:color w:val="000000" w:themeColor="text1"/>
          <w:kern w:val="0"/>
          <w:sz w:val="32"/>
          <w:szCs w:val="32"/>
          <w:lang w:bidi="ar"/>
        </w:rPr>
        <w:t>21</w:t>
      </w:r>
      <w:r w:rsidRPr="00776711">
        <w:rPr>
          <w:rFonts w:ascii="Times New Roman" w:eastAsia="仿宋_GB2312" w:hAnsi="Times New Roman" w:cs="Times New Roman"/>
          <w:snapToGrid w:val="0"/>
          <w:color w:val="000000" w:themeColor="text1"/>
          <w:kern w:val="0"/>
          <w:sz w:val="32"/>
          <w:szCs w:val="32"/>
          <w:lang w:bidi="ar"/>
        </w:rPr>
        <w:t>家教育培训机构共出动执法人员</w:t>
      </w:r>
      <w:r w:rsidRPr="00776711">
        <w:rPr>
          <w:rFonts w:ascii="Times New Roman" w:eastAsia="仿宋_GB2312" w:hAnsi="Times New Roman" w:cs="Times New Roman"/>
          <w:snapToGrid w:val="0"/>
          <w:color w:val="000000" w:themeColor="text1"/>
          <w:kern w:val="0"/>
          <w:sz w:val="32"/>
          <w:szCs w:val="32"/>
          <w:lang w:bidi="ar"/>
        </w:rPr>
        <w:t>78</w:t>
      </w:r>
      <w:r w:rsidRPr="00776711">
        <w:rPr>
          <w:rFonts w:ascii="Times New Roman" w:eastAsia="仿宋_GB2312" w:hAnsi="Times New Roman" w:cs="Times New Roman"/>
          <w:snapToGrid w:val="0"/>
          <w:color w:val="000000" w:themeColor="text1"/>
          <w:kern w:val="0"/>
          <w:sz w:val="32"/>
          <w:szCs w:val="32"/>
          <w:lang w:bidi="ar"/>
        </w:rPr>
        <w:t>人次进行教育收费专项抽查。</w:t>
      </w:r>
      <w:r w:rsidRPr="00776711">
        <w:rPr>
          <w:rFonts w:ascii="Times New Roman" w:eastAsia="仿宋_GB2312" w:hAnsi="Times New Roman" w:cs="Times New Roman"/>
          <w:b/>
          <w:bCs/>
          <w:snapToGrid w:val="0"/>
          <w:color w:val="000000" w:themeColor="text1"/>
          <w:kern w:val="0"/>
          <w:sz w:val="32"/>
          <w:szCs w:val="32"/>
          <w:lang w:bidi="ar"/>
        </w:rPr>
        <w:t>三是进一步强化校外培训广告监管。</w:t>
      </w:r>
      <w:r w:rsidRPr="00776711">
        <w:rPr>
          <w:rFonts w:ascii="Times New Roman" w:eastAsia="仿宋_GB2312" w:hAnsi="Times New Roman" w:cs="Times New Roman"/>
          <w:snapToGrid w:val="0"/>
          <w:color w:val="000000" w:themeColor="text1"/>
          <w:kern w:val="0"/>
          <w:sz w:val="32"/>
          <w:szCs w:val="32"/>
          <w:lang w:bidi="ar"/>
        </w:rPr>
        <w:t>根据各级广告监测平台交办线索，依法严肃查处各种违法违规广告行为，对辖区内户外广告开展巡查，共监测互联网违法广告线索</w:t>
      </w:r>
      <w:r w:rsidRPr="00776711">
        <w:rPr>
          <w:rFonts w:ascii="Times New Roman" w:eastAsia="仿宋_GB2312" w:hAnsi="Times New Roman" w:cs="Times New Roman"/>
          <w:snapToGrid w:val="0"/>
          <w:color w:val="000000" w:themeColor="text1"/>
          <w:kern w:val="0"/>
          <w:sz w:val="32"/>
          <w:szCs w:val="32"/>
          <w:lang w:bidi="ar"/>
        </w:rPr>
        <w:t>7</w:t>
      </w:r>
      <w:r w:rsidRPr="00776711">
        <w:rPr>
          <w:rFonts w:ascii="Times New Roman" w:eastAsia="仿宋_GB2312" w:hAnsi="Times New Roman" w:cs="Times New Roman"/>
          <w:snapToGrid w:val="0"/>
          <w:color w:val="000000" w:themeColor="text1"/>
          <w:kern w:val="0"/>
          <w:sz w:val="32"/>
          <w:szCs w:val="32"/>
          <w:lang w:bidi="ar"/>
        </w:rPr>
        <w:t>条，发现广告违法立案</w:t>
      </w:r>
      <w:r w:rsidRPr="00776711">
        <w:rPr>
          <w:rFonts w:ascii="Times New Roman" w:eastAsia="仿宋_GB2312" w:hAnsi="Times New Roman" w:cs="Times New Roman"/>
          <w:snapToGrid w:val="0"/>
          <w:color w:val="000000" w:themeColor="text1"/>
          <w:kern w:val="0"/>
          <w:sz w:val="32"/>
          <w:szCs w:val="32"/>
          <w:lang w:bidi="ar"/>
        </w:rPr>
        <w:t>3</w:t>
      </w:r>
      <w:r w:rsidRPr="00776711">
        <w:rPr>
          <w:rFonts w:ascii="Times New Roman" w:eastAsia="仿宋_GB2312" w:hAnsi="Times New Roman" w:cs="Times New Roman"/>
          <w:snapToGrid w:val="0"/>
          <w:color w:val="000000" w:themeColor="text1"/>
          <w:kern w:val="0"/>
          <w:sz w:val="32"/>
          <w:szCs w:val="32"/>
          <w:lang w:bidi="ar"/>
        </w:rPr>
        <w:t>宗，已结案</w:t>
      </w:r>
      <w:r w:rsidRPr="00776711">
        <w:rPr>
          <w:rFonts w:ascii="Times New Roman" w:eastAsia="仿宋_GB2312" w:hAnsi="Times New Roman" w:cs="Times New Roman"/>
          <w:snapToGrid w:val="0"/>
          <w:color w:val="000000" w:themeColor="text1"/>
          <w:kern w:val="0"/>
          <w:sz w:val="32"/>
          <w:szCs w:val="32"/>
          <w:lang w:bidi="ar"/>
        </w:rPr>
        <w:t>1</w:t>
      </w:r>
      <w:r w:rsidRPr="00776711">
        <w:rPr>
          <w:rFonts w:ascii="Times New Roman" w:eastAsia="仿宋_GB2312" w:hAnsi="Times New Roman" w:cs="Times New Roman"/>
          <w:snapToGrid w:val="0"/>
          <w:color w:val="000000" w:themeColor="text1"/>
          <w:kern w:val="0"/>
          <w:sz w:val="32"/>
          <w:szCs w:val="32"/>
          <w:lang w:bidi="ar"/>
        </w:rPr>
        <w:t>宗，罚款</w:t>
      </w:r>
      <w:r w:rsidRPr="00776711">
        <w:rPr>
          <w:rFonts w:ascii="Times New Roman" w:eastAsia="仿宋_GB2312" w:hAnsi="Times New Roman" w:cs="Times New Roman"/>
          <w:snapToGrid w:val="0"/>
          <w:color w:val="000000" w:themeColor="text1"/>
          <w:kern w:val="0"/>
          <w:sz w:val="32"/>
          <w:szCs w:val="32"/>
          <w:lang w:bidi="ar"/>
        </w:rPr>
        <w:t>1.6</w:t>
      </w:r>
      <w:r w:rsidRPr="00776711">
        <w:rPr>
          <w:rFonts w:ascii="Times New Roman" w:eastAsia="仿宋_GB2312" w:hAnsi="Times New Roman" w:cs="Times New Roman"/>
          <w:snapToGrid w:val="0"/>
          <w:color w:val="000000" w:themeColor="text1"/>
          <w:kern w:val="0"/>
          <w:sz w:val="32"/>
          <w:szCs w:val="32"/>
          <w:lang w:bidi="ar"/>
        </w:rPr>
        <w:t>万。</w:t>
      </w:r>
    </w:p>
    <w:p w:rsidR="00C44506" w:rsidRPr="00776711" w:rsidRDefault="00C44506" w:rsidP="00776711">
      <w:pPr>
        <w:suppressAutoHyphens/>
        <w:spacing w:line="560" w:lineRule="exact"/>
        <w:jc w:val="left"/>
        <w:rPr>
          <w:rFonts w:ascii="Times New Roman" w:eastAsia="仿宋_GB2312" w:hAnsi="Times New Roman" w:cs="Times New Roman"/>
          <w:b/>
          <w:bCs/>
          <w:snapToGrid w:val="0"/>
          <w:color w:val="000000" w:themeColor="text1"/>
          <w:kern w:val="0"/>
          <w:sz w:val="32"/>
          <w:szCs w:val="32"/>
          <w:lang w:bidi="ar"/>
        </w:rPr>
      </w:pPr>
    </w:p>
    <w:p w:rsidR="00C44506" w:rsidRPr="00776711" w:rsidRDefault="0039213B" w:rsidP="00776711">
      <w:pPr>
        <w:suppressAutoHyphens/>
        <w:spacing w:line="560" w:lineRule="exact"/>
        <w:ind w:firstLineChars="200" w:firstLine="640"/>
        <w:jc w:val="left"/>
        <w:rPr>
          <w:rFonts w:ascii="Times New Roman" w:eastAsia="仿宋_GB2312" w:hAnsi="Times New Roman" w:cs="Times New Roman"/>
          <w:snapToGrid w:val="0"/>
          <w:color w:val="000000" w:themeColor="text1"/>
          <w:kern w:val="0"/>
          <w:sz w:val="32"/>
          <w:szCs w:val="32"/>
          <w:lang w:bidi="ar"/>
        </w:rPr>
      </w:pPr>
      <w:r w:rsidRPr="00776711">
        <w:rPr>
          <w:rFonts w:ascii="Times New Roman" w:eastAsia="仿宋_GB2312" w:hAnsi="Times New Roman" w:cs="Times New Roman"/>
          <w:b/>
          <w:bCs/>
          <w:snapToGrid w:val="0"/>
          <w:color w:val="000000" w:themeColor="text1"/>
          <w:kern w:val="0"/>
          <w:sz w:val="32"/>
          <w:szCs w:val="32"/>
          <w:lang w:bidi="ar"/>
        </w:rPr>
        <w:t>8.</w:t>
      </w:r>
      <w:r w:rsidRPr="00776711">
        <w:rPr>
          <w:rFonts w:ascii="Times New Roman" w:eastAsia="仿宋_GB2312" w:hAnsi="Times New Roman" w:cs="Times New Roman"/>
          <w:b/>
          <w:bCs/>
          <w:snapToGrid w:val="0"/>
          <w:color w:val="000000" w:themeColor="text1"/>
          <w:kern w:val="0"/>
          <w:sz w:val="32"/>
          <w:szCs w:val="32"/>
          <w:lang w:bidi="ar"/>
        </w:rPr>
        <w:t>天河区以</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加减乘除</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推进校外培训机构治理。</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加</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强联合执法。</w:t>
      </w:r>
      <w:r w:rsidRPr="00776711">
        <w:rPr>
          <w:rFonts w:ascii="Times New Roman" w:eastAsia="仿宋_GB2312" w:hAnsi="Times New Roman" w:cs="Times New Roman"/>
          <w:snapToGrid w:val="0"/>
          <w:color w:val="000000" w:themeColor="text1"/>
          <w:kern w:val="0"/>
          <w:sz w:val="32"/>
          <w:szCs w:val="32"/>
          <w:lang w:bidi="ar"/>
        </w:rPr>
        <w:t>区</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双减</w:t>
      </w:r>
      <w:r w:rsidRPr="00776711">
        <w:rPr>
          <w:rFonts w:ascii="Times New Roman" w:eastAsia="仿宋_GB2312" w:hAnsi="Times New Roman" w:cs="Times New Roman"/>
          <w:snapToGrid w:val="0"/>
          <w:color w:val="000000" w:themeColor="text1"/>
          <w:kern w:val="0"/>
          <w:sz w:val="32"/>
          <w:szCs w:val="32"/>
          <w:lang w:bidi="ar"/>
        </w:rPr>
        <w:t>”</w:t>
      </w:r>
      <w:r w:rsidRPr="00776711">
        <w:rPr>
          <w:rFonts w:ascii="Times New Roman" w:eastAsia="仿宋_GB2312" w:hAnsi="Times New Roman" w:cs="Times New Roman"/>
          <w:snapToGrid w:val="0"/>
          <w:color w:val="000000" w:themeColor="text1"/>
          <w:kern w:val="0"/>
          <w:sz w:val="32"/>
          <w:szCs w:val="32"/>
          <w:lang w:bidi="ar"/>
        </w:rPr>
        <w:t>工作领导小组办公室组织教育、市场监管、公安、属地街道等单位，利用周末和工作日晚上对培训机构全面开展拉网式检查，累计出动检查人员</w:t>
      </w:r>
      <w:r w:rsidRPr="00776711">
        <w:rPr>
          <w:rFonts w:ascii="Times New Roman" w:eastAsia="仿宋_GB2312" w:hAnsi="Times New Roman" w:cs="Times New Roman"/>
          <w:snapToGrid w:val="0"/>
          <w:color w:val="000000" w:themeColor="text1"/>
          <w:kern w:val="0"/>
          <w:sz w:val="32"/>
          <w:szCs w:val="32"/>
          <w:lang w:bidi="ar"/>
        </w:rPr>
        <w:t>186</w:t>
      </w:r>
      <w:r w:rsidRPr="00776711">
        <w:rPr>
          <w:rFonts w:ascii="Times New Roman" w:eastAsia="仿宋_GB2312" w:hAnsi="Times New Roman" w:cs="Times New Roman"/>
          <w:snapToGrid w:val="0"/>
          <w:color w:val="000000" w:themeColor="text1"/>
          <w:kern w:val="0"/>
          <w:sz w:val="32"/>
          <w:szCs w:val="32"/>
          <w:lang w:bidi="ar"/>
        </w:rPr>
        <w:t>人次，检查机构</w:t>
      </w:r>
      <w:r w:rsidRPr="00776711">
        <w:rPr>
          <w:rFonts w:ascii="Times New Roman" w:eastAsia="仿宋_GB2312" w:hAnsi="Times New Roman" w:cs="Times New Roman"/>
          <w:snapToGrid w:val="0"/>
          <w:color w:val="000000" w:themeColor="text1"/>
          <w:kern w:val="0"/>
          <w:sz w:val="32"/>
          <w:szCs w:val="32"/>
          <w:lang w:bidi="ar"/>
        </w:rPr>
        <w:t>179</w:t>
      </w:r>
      <w:r w:rsidRPr="00776711">
        <w:rPr>
          <w:rFonts w:ascii="Times New Roman" w:eastAsia="仿宋_GB2312" w:hAnsi="Times New Roman" w:cs="Times New Roman"/>
          <w:snapToGrid w:val="0"/>
          <w:color w:val="000000" w:themeColor="text1"/>
          <w:kern w:val="0"/>
          <w:sz w:val="32"/>
          <w:szCs w:val="32"/>
          <w:lang w:bidi="ar"/>
        </w:rPr>
        <w:t>家次。</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减</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缩违规培训。</w:t>
      </w:r>
      <w:r w:rsidRPr="00776711">
        <w:rPr>
          <w:rFonts w:ascii="Times New Roman" w:eastAsia="仿宋_GB2312" w:hAnsi="Times New Roman" w:cs="Times New Roman"/>
          <w:snapToGrid w:val="0"/>
          <w:color w:val="000000" w:themeColor="text1"/>
          <w:kern w:val="0"/>
          <w:sz w:val="32"/>
          <w:szCs w:val="32"/>
          <w:lang w:bidi="ar"/>
        </w:rPr>
        <w:t>今年</w:t>
      </w:r>
      <w:r w:rsidRPr="00776711">
        <w:rPr>
          <w:rFonts w:ascii="Times New Roman" w:eastAsia="仿宋_GB2312" w:hAnsi="Times New Roman" w:cs="Times New Roman"/>
          <w:snapToGrid w:val="0"/>
          <w:color w:val="000000" w:themeColor="text1"/>
          <w:kern w:val="0"/>
          <w:sz w:val="32"/>
          <w:szCs w:val="32"/>
          <w:lang w:bidi="ar"/>
        </w:rPr>
        <w:t>3</w:t>
      </w:r>
      <w:r w:rsidRPr="00776711">
        <w:rPr>
          <w:rFonts w:ascii="Times New Roman" w:eastAsia="仿宋_GB2312" w:hAnsi="Times New Roman" w:cs="Times New Roman"/>
          <w:snapToGrid w:val="0"/>
          <w:color w:val="000000" w:themeColor="text1"/>
          <w:kern w:val="0"/>
          <w:sz w:val="32"/>
          <w:szCs w:val="32"/>
          <w:lang w:bidi="ar"/>
        </w:rPr>
        <w:t>月以来，区教育局联合市场监管部门、街道等单位，依法查处违规开展线下培训活动的机构，对</w:t>
      </w:r>
      <w:r w:rsidRPr="00776711">
        <w:rPr>
          <w:rFonts w:ascii="Times New Roman" w:eastAsia="仿宋_GB2312" w:hAnsi="Times New Roman" w:cs="Times New Roman"/>
          <w:snapToGrid w:val="0"/>
          <w:color w:val="000000" w:themeColor="text1"/>
          <w:kern w:val="0"/>
          <w:sz w:val="32"/>
          <w:szCs w:val="32"/>
          <w:lang w:bidi="ar"/>
        </w:rPr>
        <w:t>5</w:t>
      </w:r>
      <w:r w:rsidRPr="00776711">
        <w:rPr>
          <w:rFonts w:ascii="Times New Roman" w:eastAsia="仿宋_GB2312" w:hAnsi="Times New Roman" w:cs="Times New Roman"/>
          <w:snapToGrid w:val="0"/>
          <w:color w:val="000000" w:themeColor="text1"/>
          <w:kern w:val="0"/>
          <w:sz w:val="32"/>
          <w:szCs w:val="32"/>
          <w:lang w:bidi="ar"/>
        </w:rPr>
        <w:t>家机构发出整改通知书，对</w:t>
      </w:r>
      <w:r w:rsidRPr="00776711">
        <w:rPr>
          <w:rFonts w:ascii="Times New Roman" w:eastAsia="仿宋_GB2312" w:hAnsi="Times New Roman" w:cs="Times New Roman"/>
          <w:snapToGrid w:val="0"/>
          <w:color w:val="000000" w:themeColor="text1"/>
          <w:kern w:val="0"/>
          <w:sz w:val="32"/>
          <w:szCs w:val="32"/>
          <w:lang w:bidi="ar"/>
        </w:rPr>
        <w:t>8</w:t>
      </w:r>
      <w:r w:rsidRPr="00776711">
        <w:rPr>
          <w:rFonts w:ascii="Times New Roman" w:eastAsia="仿宋_GB2312" w:hAnsi="Times New Roman" w:cs="Times New Roman"/>
          <w:snapToGrid w:val="0"/>
          <w:color w:val="000000" w:themeColor="text1"/>
          <w:kern w:val="0"/>
          <w:sz w:val="32"/>
          <w:szCs w:val="32"/>
          <w:lang w:bidi="ar"/>
        </w:rPr>
        <w:t>家培训机构负责人进行了约谈。</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乘</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好宣传东风。</w:t>
      </w:r>
      <w:r w:rsidRPr="00776711">
        <w:rPr>
          <w:rFonts w:ascii="Times New Roman" w:eastAsia="仿宋_GB2312" w:hAnsi="Times New Roman" w:cs="Times New Roman"/>
          <w:snapToGrid w:val="0"/>
          <w:color w:val="000000" w:themeColor="text1"/>
          <w:kern w:val="0"/>
          <w:sz w:val="32"/>
          <w:szCs w:val="32"/>
          <w:lang w:bidi="ar"/>
        </w:rPr>
        <w:t>区教育局印发《关于防范校外培训风险致学生家长的一封信》，提醒家长注意防范风险；学校通过召开主题班会、专题家长会，向学生、家长讲明、讲透、讲实参与违规培训的风险隐患。</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除</w:t>
      </w:r>
      <w:r w:rsidRPr="00776711">
        <w:rPr>
          <w:rFonts w:ascii="Times New Roman" w:eastAsia="仿宋_GB2312" w:hAnsi="Times New Roman" w:cs="Times New Roman"/>
          <w:b/>
          <w:bCs/>
          <w:snapToGrid w:val="0"/>
          <w:color w:val="000000" w:themeColor="text1"/>
          <w:kern w:val="0"/>
          <w:sz w:val="32"/>
          <w:szCs w:val="32"/>
          <w:lang w:bidi="ar"/>
        </w:rPr>
        <w:t>”</w:t>
      </w:r>
      <w:r w:rsidRPr="00776711">
        <w:rPr>
          <w:rFonts w:ascii="Times New Roman" w:eastAsia="仿宋_GB2312" w:hAnsi="Times New Roman" w:cs="Times New Roman"/>
          <w:b/>
          <w:bCs/>
          <w:snapToGrid w:val="0"/>
          <w:color w:val="000000" w:themeColor="text1"/>
          <w:kern w:val="0"/>
          <w:sz w:val="32"/>
          <w:szCs w:val="32"/>
          <w:lang w:bidi="ar"/>
        </w:rPr>
        <w:t>涤疫情风险。</w:t>
      </w:r>
      <w:r w:rsidRPr="00776711">
        <w:rPr>
          <w:rFonts w:ascii="Times New Roman" w:eastAsia="仿宋_GB2312" w:hAnsi="Times New Roman" w:cs="Times New Roman"/>
          <w:snapToGrid w:val="0"/>
          <w:color w:val="000000" w:themeColor="text1"/>
          <w:kern w:val="0"/>
          <w:sz w:val="32"/>
          <w:szCs w:val="32"/>
          <w:lang w:bidi="ar"/>
        </w:rPr>
        <w:t>区教育系统防疫专班成立了</w:t>
      </w:r>
      <w:r w:rsidRPr="00776711">
        <w:rPr>
          <w:rFonts w:ascii="Times New Roman" w:eastAsia="仿宋_GB2312" w:hAnsi="Times New Roman" w:cs="Times New Roman"/>
          <w:snapToGrid w:val="0"/>
          <w:color w:val="000000" w:themeColor="text1"/>
          <w:kern w:val="0"/>
          <w:sz w:val="32"/>
          <w:szCs w:val="32"/>
          <w:lang w:bidi="ar"/>
        </w:rPr>
        <w:t>12</w:t>
      </w:r>
      <w:r w:rsidRPr="00776711">
        <w:rPr>
          <w:rFonts w:ascii="Times New Roman" w:eastAsia="仿宋_GB2312" w:hAnsi="Times New Roman" w:cs="Times New Roman"/>
          <w:snapToGrid w:val="0"/>
          <w:color w:val="000000" w:themeColor="text1"/>
          <w:kern w:val="0"/>
          <w:sz w:val="32"/>
          <w:szCs w:val="32"/>
          <w:lang w:bidi="ar"/>
        </w:rPr>
        <w:t>个疫情防控督查组，加强对培训机构的实地督查。</w:t>
      </w:r>
    </w:p>
    <w:p w:rsidR="00C44506" w:rsidRPr="00776711" w:rsidRDefault="00C44506" w:rsidP="00776711">
      <w:pPr>
        <w:suppressAutoHyphens/>
        <w:spacing w:line="560" w:lineRule="exact"/>
        <w:jc w:val="left"/>
        <w:rPr>
          <w:rFonts w:ascii="Times New Roman" w:eastAsia="仿宋_GB2312" w:hAnsi="Times New Roman" w:cs="Times New Roman"/>
          <w:b/>
          <w:bCs/>
          <w:snapToGrid w:val="0"/>
          <w:color w:val="000000" w:themeColor="text1"/>
          <w:kern w:val="0"/>
          <w:sz w:val="32"/>
          <w:szCs w:val="32"/>
          <w:lang w:bidi="ar"/>
        </w:rPr>
      </w:pPr>
    </w:p>
    <w:p w:rsidR="00C44506" w:rsidRPr="00776711" w:rsidRDefault="00E74C38" w:rsidP="00776711">
      <w:pPr>
        <w:suppressAutoHyphens/>
        <w:spacing w:line="560" w:lineRule="exact"/>
        <w:ind w:firstLineChars="200" w:firstLine="640"/>
        <w:jc w:val="left"/>
        <w:rPr>
          <w:rFonts w:ascii="Times New Roman" w:eastAsia="仿宋_GB2312" w:hAnsi="Times New Roman" w:cs="Times New Roman"/>
          <w:snapToGrid w:val="0"/>
          <w:color w:val="000000" w:themeColor="text1"/>
          <w:kern w:val="0"/>
          <w:sz w:val="32"/>
          <w:szCs w:val="32"/>
          <w:lang w:bidi="ar"/>
        </w:rPr>
      </w:pPr>
      <w:r>
        <w:rPr>
          <w:rFonts w:ascii="Times New Roman" w:eastAsia="仿宋_GB2312" w:hAnsi="Times New Roman" w:cs="Times New Roman" w:hint="eastAsia"/>
          <w:b/>
          <w:bCs/>
          <w:snapToGrid w:val="0"/>
          <w:color w:val="000000" w:themeColor="text1"/>
          <w:kern w:val="0"/>
          <w:sz w:val="32"/>
          <w:szCs w:val="32"/>
          <w:lang w:bidi="ar"/>
        </w:rPr>
        <w:t>9</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黄埔区推动培训机构治理与防范并进。一是联合执法，全</w:t>
      </w:r>
      <w:r w:rsidR="0039213B" w:rsidRPr="00776711">
        <w:rPr>
          <w:rFonts w:ascii="Times New Roman" w:eastAsia="仿宋_GB2312" w:hAnsi="Times New Roman" w:cs="Times New Roman"/>
          <w:b/>
          <w:bCs/>
          <w:snapToGrid w:val="0"/>
          <w:color w:val="000000" w:themeColor="text1"/>
          <w:kern w:val="0"/>
          <w:sz w:val="32"/>
          <w:szCs w:val="32"/>
          <w:lang w:bidi="ar"/>
        </w:rPr>
        <w:lastRenderedPageBreak/>
        <w:t>面治理。</w:t>
      </w:r>
      <w:r w:rsidR="0039213B" w:rsidRPr="00776711">
        <w:rPr>
          <w:rFonts w:ascii="Times New Roman" w:eastAsia="仿宋_GB2312" w:hAnsi="Times New Roman" w:cs="Times New Roman"/>
          <w:snapToGrid w:val="0"/>
          <w:color w:val="000000" w:themeColor="text1"/>
          <w:kern w:val="0"/>
          <w:sz w:val="32"/>
          <w:szCs w:val="32"/>
          <w:lang w:bidi="ar"/>
        </w:rPr>
        <w:t>由区教育局牵头，联合区卫健、文化、科技、民政、公安、消防、市监局等相关部门，多次召开联合执法会议，实现专项排查和联合执法检查工作常态化。自今年</w:t>
      </w:r>
      <w:r w:rsidR="0039213B" w:rsidRPr="00776711">
        <w:rPr>
          <w:rFonts w:ascii="Times New Roman" w:eastAsia="仿宋_GB2312" w:hAnsi="Times New Roman" w:cs="Times New Roman"/>
          <w:snapToGrid w:val="0"/>
          <w:color w:val="000000" w:themeColor="text1"/>
          <w:kern w:val="0"/>
          <w:sz w:val="32"/>
          <w:szCs w:val="32"/>
          <w:lang w:bidi="ar"/>
        </w:rPr>
        <w:t>1</w:t>
      </w:r>
      <w:r w:rsidR="0039213B" w:rsidRPr="00776711">
        <w:rPr>
          <w:rFonts w:ascii="Times New Roman" w:eastAsia="仿宋_GB2312" w:hAnsi="Times New Roman" w:cs="Times New Roman"/>
          <w:snapToGrid w:val="0"/>
          <w:color w:val="000000" w:themeColor="text1"/>
          <w:kern w:val="0"/>
          <w:sz w:val="32"/>
          <w:szCs w:val="32"/>
          <w:lang w:bidi="ar"/>
        </w:rPr>
        <w:t>月以来，累计联合检查</w:t>
      </w:r>
      <w:r w:rsidR="0039213B" w:rsidRPr="00776711">
        <w:rPr>
          <w:rFonts w:ascii="Times New Roman" w:eastAsia="仿宋_GB2312" w:hAnsi="Times New Roman" w:cs="Times New Roman"/>
          <w:snapToGrid w:val="0"/>
          <w:color w:val="000000" w:themeColor="text1"/>
          <w:kern w:val="0"/>
          <w:sz w:val="32"/>
          <w:szCs w:val="32"/>
          <w:lang w:bidi="ar"/>
        </w:rPr>
        <w:t>12</w:t>
      </w:r>
      <w:r w:rsidR="0039213B" w:rsidRPr="00776711">
        <w:rPr>
          <w:rFonts w:ascii="Times New Roman" w:eastAsia="仿宋_GB2312" w:hAnsi="Times New Roman" w:cs="Times New Roman"/>
          <w:snapToGrid w:val="0"/>
          <w:color w:val="000000" w:themeColor="text1"/>
          <w:kern w:val="0"/>
          <w:sz w:val="32"/>
          <w:szCs w:val="32"/>
          <w:lang w:bidi="ar"/>
        </w:rPr>
        <w:t>场次，出动执法人员</w:t>
      </w:r>
      <w:r w:rsidR="0039213B" w:rsidRPr="00776711">
        <w:rPr>
          <w:rFonts w:ascii="Times New Roman" w:eastAsia="仿宋_GB2312" w:hAnsi="Times New Roman" w:cs="Times New Roman"/>
          <w:snapToGrid w:val="0"/>
          <w:color w:val="000000" w:themeColor="text1"/>
          <w:kern w:val="0"/>
          <w:sz w:val="32"/>
          <w:szCs w:val="32"/>
          <w:lang w:bidi="ar"/>
        </w:rPr>
        <w:t>170</w:t>
      </w:r>
      <w:r w:rsidR="0039213B" w:rsidRPr="00776711">
        <w:rPr>
          <w:rFonts w:ascii="Times New Roman" w:eastAsia="仿宋_GB2312" w:hAnsi="Times New Roman" w:cs="Times New Roman"/>
          <w:snapToGrid w:val="0"/>
          <w:color w:val="000000" w:themeColor="text1"/>
          <w:kern w:val="0"/>
          <w:sz w:val="32"/>
          <w:szCs w:val="32"/>
          <w:lang w:bidi="ar"/>
        </w:rPr>
        <w:t>人次，检查机构</w:t>
      </w:r>
      <w:r w:rsidR="0039213B" w:rsidRPr="00776711">
        <w:rPr>
          <w:rFonts w:ascii="Times New Roman" w:eastAsia="仿宋_GB2312" w:hAnsi="Times New Roman" w:cs="Times New Roman"/>
          <w:snapToGrid w:val="0"/>
          <w:color w:val="000000" w:themeColor="text1"/>
          <w:kern w:val="0"/>
          <w:sz w:val="32"/>
          <w:szCs w:val="32"/>
          <w:lang w:bidi="ar"/>
        </w:rPr>
        <w:t>322</w:t>
      </w:r>
      <w:r w:rsidR="0039213B" w:rsidRPr="00776711">
        <w:rPr>
          <w:rFonts w:ascii="Times New Roman" w:eastAsia="仿宋_GB2312" w:hAnsi="Times New Roman" w:cs="Times New Roman"/>
          <w:snapToGrid w:val="0"/>
          <w:color w:val="000000" w:themeColor="text1"/>
          <w:kern w:val="0"/>
          <w:sz w:val="32"/>
          <w:szCs w:val="32"/>
          <w:lang w:bidi="ar"/>
        </w:rPr>
        <w:t>家，发现问题</w:t>
      </w:r>
      <w:r w:rsidR="0039213B" w:rsidRPr="00776711">
        <w:rPr>
          <w:rFonts w:ascii="Times New Roman" w:eastAsia="仿宋_GB2312" w:hAnsi="Times New Roman" w:cs="Times New Roman"/>
          <w:snapToGrid w:val="0"/>
          <w:color w:val="000000" w:themeColor="text1"/>
          <w:kern w:val="0"/>
          <w:sz w:val="32"/>
          <w:szCs w:val="32"/>
          <w:lang w:bidi="ar"/>
        </w:rPr>
        <w:t>230</w:t>
      </w:r>
      <w:r w:rsidR="0039213B" w:rsidRPr="00776711">
        <w:rPr>
          <w:rFonts w:ascii="Times New Roman" w:eastAsia="仿宋_GB2312" w:hAnsi="Times New Roman" w:cs="Times New Roman"/>
          <w:snapToGrid w:val="0"/>
          <w:color w:val="000000" w:themeColor="text1"/>
          <w:kern w:val="0"/>
          <w:sz w:val="32"/>
          <w:szCs w:val="32"/>
          <w:lang w:bidi="ar"/>
        </w:rPr>
        <w:t>项，发出整改通知书</w:t>
      </w:r>
      <w:r w:rsidR="0039213B" w:rsidRPr="00776711">
        <w:rPr>
          <w:rFonts w:ascii="Times New Roman" w:eastAsia="仿宋_GB2312" w:hAnsi="Times New Roman" w:cs="Times New Roman"/>
          <w:snapToGrid w:val="0"/>
          <w:color w:val="000000" w:themeColor="text1"/>
          <w:kern w:val="0"/>
          <w:sz w:val="32"/>
          <w:szCs w:val="32"/>
          <w:lang w:bidi="ar"/>
        </w:rPr>
        <w:t>18</w:t>
      </w:r>
      <w:r w:rsidR="0039213B" w:rsidRPr="00776711">
        <w:rPr>
          <w:rFonts w:ascii="Times New Roman" w:eastAsia="仿宋_GB2312" w:hAnsi="Times New Roman" w:cs="Times New Roman"/>
          <w:snapToGrid w:val="0"/>
          <w:color w:val="000000" w:themeColor="text1"/>
          <w:kern w:val="0"/>
          <w:sz w:val="32"/>
          <w:szCs w:val="32"/>
          <w:lang w:bidi="ar"/>
        </w:rPr>
        <w:t>张，查处隐形变异机构</w:t>
      </w:r>
      <w:r w:rsidR="0039213B" w:rsidRPr="00776711">
        <w:rPr>
          <w:rFonts w:ascii="Times New Roman" w:eastAsia="仿宋_GB2312" w:hAnsi="Times New Roman" w:cs="Times New Roman"/>
          <w:snapToGrid w:val="0"/>
          <w:color w:val="000000" w:themeColor="text1"/>
          <w:kern w:val="0"/>
          <w:sz w:val="32"/>
          <w:szCs w:val="32"/>
          <w:lang w:bidi="ar"/>
        </w:rPr>
        <w:t>9</w:t>
      </w:r>
      <w:r w:rsidR="0039213B" w:rsidRPr="00776711">
        <w:rPr>
          <w:rFonts w:ascii="Times New Roman" w:eastAsia="仿宋_GB2312" w:hAnsi="Times New Roman" w:cs="Times New Roman"/>
          <w:snapToGrid w:val="0"/>
          <w:color w:val="000000" w:themeColor="text1"/>
          <w:kern w:val="0"/>
          <w:sz w:val="32"/>
          <w:szCs w:val="32"/>
          <w:lang w:bidi="ar"/>
        </w:rPr>
        <w:t>个，立案查处</w:t>
      </w:r>
      <w:r w:rsidR="0039213B" w:rsidRPr="00776711">
        <w:rPr>
          <w:rFonts w:ascii="Times New Roman" w:eastAsia="仿宋_GB2312" w:hAnsi="Times New Roman" w:cs="Times New Roman"/>
          <w:snapToGrid w:val="0"/>
          <w:color w:val="000000" w:themeColor="text1"/>
          <w:kern w:val="0"/>
          <w:sz w:val="32"/>
          <w:szCs w:val="32"/>
          <w:lang w:bidi="ar"/>
        </w:rPr>
        <w:t>5</w:t>
      </w:r>
      <w:r w:rsidR="0039213B" w:rsidRPr="00776711">
        <w:rPr>
          <w:rFonts w:ascii="Times New Roman" w:eastAsia="仿宋_GB2312" w:hAnsi="Times New Roman" w:cs="Times New Roman"/>
          <w:snapToGrid w:val="0"/>
          <w:color w:val="000000" w:themeColor="text1"/>
          <w:kern w:val="0"/>
          <w:sz w:val="32"/>
          <w:szCs w:val="32"/>
          <w:lang w:bidi="ar"/>
        </w:rPr>
        <w:t>家培训机构的违法广告案件，办结</w:t>
      </w:r>
      <w:r w:rsidR="0039213B" w:rsidRPr="00776711">
        <w:rPr>
          <w:rFonts w:ascii="Times New Roman" w:eastAsia="仿宋_GB2312" w:hAnsi="Times New Roman" w:cs="Times New Roman"/>
          <w:snapToGrid w:val="0"/>
          <w:color w:val="000000" w:themeColor="text1"/>
          <w:kern w:val="0"/>
          <w:sz w:val="32"/>
          <w:szCs w:val="32"/>
          <w:lang w:bidi="ar"/>
        </w:rPr>
        <w:t>4</w:t>
      </w:r>
      <w:r w:rsidR="0039213B" w:rsidRPr="00776711">
        <w:rPr>
          <w:rFonts w:ascii="Times New Roman" w:eastAsia="仿宋_GB2312" w:hAnsi="Times New Roman" w:cs="Times New Roman"/>
          <w:snapToGrid w:val="0"/>
          <w:color w:val="000000" w:themeColor="text1"/>
          <w:kern w:val="0"/>
          <w:sz w:val="32"/>
          <w:szCs w:val="32"/>
          <w:lang w:bidi="ar"/>
        </w:rPr>
        <w:t>宗案件共罚款</w:t>
      </w:r>
      <w:r w:rsidR="0039213B" w:rsidRPr="00776711">
        <w:rPr>
          <w:rFonts w:ascii="Times New Roman" w:eastAsia="仿宋_GB2312" w:hAnsi="Times New Roman" w:cs="Times New Roman"/>
          <w:snapToGrid w:val="0"/>
          <w:color w:val="000000" w:themeColor="text1"/>
          <w:kern w:val="0"/>
          <w:sz w:val="32"/>
          <w:szCs w:val="32"/>
          <w:lang w:bidi="ar"/>
        </w:rPr>
        <w:t>113.65</w:t>
      </w:r>
      <w:r w:rsidR="0039213B" w:rsidRPr="00776711">
        <w:rPr>
          <w:rFonts w:ascii="Times New Roman" w:eastAsia="仿宋_GB2312" w:hAnsi="Times New Roman" w:cs="Times New Roman"/>
          <w:snapToGrid w:val="0"/>
          <w:color w:val="000000" w:themeColor="text1"/>
          <w:kern w:val="0"/>
          <w:sz w:val="32"/>
          <w:szCs w:val="32"/>
          <w:lang w:bidi="ar"/>
        </w:rPr>
        <w:t>万元，持续形成培训机构治理高压态势。</w:t>
      </w:r>
      <w:r w:rsidR="0039213B" w:rsidRPr="00776711">
        <w:rPr>
          <w:rFonts w:ascii="Times New Roman" w:eastAsia="仿宋_GB2312" w:hAnsi="Times New Roman" w:cs="Times New Roman"/>
          <w:b/>
          <w:bCs/>
          <w:snapToGrid w:val="0"/>
          <w:color w:val="000000" w:themeColor="text1"/>
          <w:kern w:val="0"/>
          <w:sz w:val="32"/>
          <w:szCs w:val="32"/>
          <w:lang w:bidi="ar"/>
        </w:rPr>
        <w:t>二是广泛宣传，全面防范。</w:t>
      </w:r>
      <w:r w:rsidR="0039213B" w:rsidRPr="00776711">
        <w:rPr>
          <w:rFonts w:ascii="Times New Roman" w:eastAsia="仿宋_GB2312" w:hAnsi="Times New Roman" w:cs="Times New Roman"/>
          <w:snapToGrid w:val="0"/>
          <w:color w:val="000000" w:themeColor="text1"/>
          <w:kern w:val="0"/>
          <w:sz w:val="32"/>
          <w:szCs w:val="32"/>
          <w:lang w:bidi="ar"/>
        </w:rPr>
        <w:t>通过区教育局微信公众号、海报、各校（园）家委会等多渠道公布《黄埔区校外培训机构黑白名单》及各机构预收费资金监管账户，公开隐形变异的违规机构，做好风险提醒，及时有效地开展校外培训风险警示教育工作，及时核查各机构运营动态，定期核查学生剩余学时和退费情况，防止培训机构出现</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跑路</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、卷款等现象。</w:t>
      </w:r>
    </w:p>
    <w:p w:rsidR="00C44506" w:rsidRPr="00776711" w:rsidRDefault="00C44506" w:rsidP="00776711">
      <w:pPr>
        <w:suppressAutoHyphens/>
        <w:spacing w:line="560" w:lineRule="exact"/>
        <w:jc w:val="left"/>
        <w:rPr>
          <w:rFonts w:ascii="Times New Roman" w:eastAsia="仿宋_GB2312" w:hAnsi="Times New Roman" w:cs="Times New Roman"/>
          <w:b/>
          <w:bCs/>
          <w:snapToGrid w:val="0"/>
          <w:color w:val="000000" w:themeColor="text1"/>
          <w:kern w:val="0"/>
          <w:sz w:val="32"/>
          <w:szCs w:val="32"/>
          <w:lang w:bidi="ar"/>
        </w:rPr>
      </w:pPr>
    </w:p>
    <w:p w:rsidR="00C44506" w:rsidRPr="00776711" w:rsidRDefault="00E74C38" w:rsidP="00776711">
      <w:pPr>
        <w:suppressAutoHyphens/>
        <w:spacing w:line="560" w:lineRule="exact"/>
        <w:ind w:firstLineChars="200" w:firstLine="640"/>
        <w:jc w:val="left"/>
        <w:rPr>
          <w:rFonts w:ascii="Times New Roman" w:eastAsia="仿宋_GB2312" w:hAnsi="Times New Roman" w:cs="Times New Roman"/>
          <w:snapToGrid w:val="0"/>
          <w:color w:val="000000" w:themeColor="text1"/>
          <w:kern w:val="0"/>
          <w:sz w:val="32"/>
          <w:szCs w:val="32"/>
          <w:lang w:bidi="ar"/>
        </w:rPr>
      </w:pPr>
      <w:r>
        <w:rPr>
          <w:rFonts w:ascii="Times New Roman" w:eastAsia="仿宋_GB2312" w:hAnsi="Times New Roman" w:cs="Times New Roman"/>
          <w:b/>
          <w:bCs/>
          <w:snapToGrid w:val="0"/>
          <w:color w:val="000000" w:themeColor="text1"/>
          <w:kern w:val="0"/>
          <w:sz w:val="32"/>
          <w:szCs w:val="32"/>
          <w:lang w:bidi="ar"/>
        </w:rPr>
        <w:t>1</w:t>
      </w:r>
      <w:r>
        <w:rPr>
          <w:rFonts w:ascii="Times New Roman" w:eastAsia="仿宋_GB2312" w:hAnsi="Times New Roman" w:cs="Times New Roman" w:hint="eastAsia"/>
          <w:b/>
          <w:bCs/>
          <w:snapToGrid w:val="0"/>
          <w:color w:val="000000" w:themeColor="text1"/>
          <w:kern w:val="0"/>
          <w:sz w:val="32"/>
          <w:szCs w:val="32"/>
          <w:lang w:bidi="ar"/>
        </w:rPr>
        <w:t>0</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花都区严织四层</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网</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，严守校培疫情关</w:t>
      </w:r>
      <w:r w:rsidR="0039213B" w:rsidRPr="00776711">
        <w:rPr>
          <w:rFonts w:ascii="Times New Roman" w:eastAsia="仿宋_GB2312" w:hAnsi="Times New Roman" w:cs="Times New Roman"/>
          <w:b/>
          <w:bCs/>
          <w:snapToGrid w:val="0"/>
          <w:color w:val="000000" w:themeColor="text1"/>
          <w:kern w:val="0"/>
          <w:sz w:val="32"/>
          <w:szCs w:val="32"/>
          <w:lang w:val="zh-CN" w:bidi="ar"/>
        </w:rPr>
        <w:t>。</w:t>
      </w:r>
      <w:r w:rsidR="0039213B" w:rsidRPr="00776711">
        <w:rPr>
          <w:rFonts w:ascii="Times New Roman" w:eastAsia="仿宋_GB2312" w:hAnsi="Times New Roman" w:cs="Times New Roman"/>
          <w:b/>
          <w:bCs/>
          <w:snapToGrid w:val="0"/>
          <w:color w:val="000000" w:themeColor="text1"/>
          <w:kern w:val="0"/>
          <w:sz w:val="32"/>
          <w:szCs w:val="32"/>
          <w:lang w:bidi="ar"/>
        </w:rPr>
        <w:t>一是织密</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责任网</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，确保第一时间通知到位。</w:t>
      </w:r>
      <w:r w:rsidR="0039213B" w:rsidRPr="00776711">
        <w:rPr>
          <w:rFonts w:ascii="Times New Roman" w:eastAsia="仿宋_GB2312" w:hAnsi="Times New Roman" w:cs="Times New Roman"/>
          <w:snapToGrid w:val="0"/>
          <w:color w:val="000000" w:themeColor="text1"/>
          <w:kern w:val="0"/>
          <w:sz w:val="32"/>
          <w:szCs w:val="32"/>
          <w:lang w:bidi="ar"/>
        </w:rPr>
        <w:t>安排专人第一时间接收通知、发布通知、汇总数据上报，确保通知不遗漏。</w:t>
      </w:r>
      <w:r w:rsidR="0039213B" w:rsidRPr="00776711">
        <w:rPr>
          <w:rFonts w:ascii="Times New Roman" w:eastAsia="仿宋_GB2312" w:hAnsi="Times New Roman" w:cs="Times New Roman"/>
          <w:b/>
          <w:bCs/>
          <w:snapToGrid w:val="0"/>
          <w:color w:val="000000" w:themeColor="text1"/>
          <w:kern w:val="0"/>
          <w:sz w:val="32"/>
          <w:szCs w:val="32"/>
          <w:lang w:bidi="ar"/>
        </w:rPr>
        <w:t>二是织密</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防控网</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，确保第一时间排查到位</w:t>
      </w:r>
      <w:r w:rsidR="0039213B" w:rsidRPr="00776711">
        <w:rPr>
          <w:rFonts w:ascii="Times New Roman" w:eastAsia="仿宋_GB2312" w:hAnsi="Times New Roman" w:cs="Times New Roman"/>
          <w:b/>
          <w:bCs/>
          <w:snapToGrid w:val="0"/>
          <w:color w:val="000000" w:themeColor="text1"/>
          <w:kern w:val="0"/>
          <w:sz w:val="32"/>
          <w:szCs w:val="32"/>
          <w:lang w:val="zh-CN" w:bidi="ar"/>
        </w:rPr>
        <w:t>。</w:t>
      </w:r>
      <w:r w:rsidR="0039213B" w:rsidRPr="00776711">
        <w:rPr>
          <w:rFonts w:ascii="Times New Roman" w:eastAsia="仿宋_GB2312" w:hAnsi="Times New Roman" w:cs="Times New Roman"/>
          <w:snapToGrid w:val="0"/>
          <w:color w:val="000000" w:themeColor="text1"/>
          <w:kern w:val="0"/>
          <w:sz w:val="32"/>
          <w:szCs w:val="32"/>
          <w:lang w:bidi="ar"/>
        </w:rPr>
        <w:t>每日第一时间转发疫情防控办通知，要求各校外培训机构务必做好省外、省内市外中高风险返穗人员排查，如有涉及人员，须第一时间上报，并要求其同时上报社区。</w:t>
      </w:r>
      <w:r w:rsidR="0039213B" w:rsidRPr="00776711">
        <w:rPr>
          <w:rFonts w:ascii="Times New Roman" w:eastAsia="仿宋_GB2312" w:hAnsi="Times New Roman" w:cs="Times New Roman"/>
          <w:b/>
          <w:bCs/>
          <w:snapToGrid w:val="0"/>
          <w:color w:val="000000" w:themeColor="text1"/>
          <w:kern w:val="0"/>
          <w:sz w:val="32"/>
          <w:szCs w:val="32"/>
          <w:lang w:bidi="ar"/>
        </w:rPr>
        <w:t>三是织密</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宣传网</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，确保第一时间信息到位</w:t>
      </w:r>
      <w:r w:rsidR="0039213B" w:rsidRPr="00776711">
        <w:rPr>
          <w:rFonts w:ascii="Times New Roman" w:eastAsia="仿宋_GB2312" w:hAnsi="Times New Roman" w:cs="Times New Roman"/>
          <w:b/>
          <w:bCs/>
          <w:snapToGrid w:val="0"/>
          <w:color w:val="000000" w:themeColor="text1"/>
          <w:kern w:val="0"/>
          <w:sz w:val="32"/>
          <w:szCs w:val="32"/>
          <w:lang w:val="zh-CN" w:bidi="ar"/>
        </w:rPr>
        <w:t>。</w:t>
      </w:r>
      <w:r w:rsidR="0039213B" w:rsidRPr="00776711">
        <w:rPr>
          <w:rFonts w:ascii="Times New Roman" w:eastAsia="仿宋_GB2312" w:hAnsi="Times New Roman" w:cs="Times New Roman"/>
          <w:snapToGrid w:val="0"/>
          <w:color w:val="000000" w:themeColor="text1"/>
          <w:kern w:val="0"/>
          <w:sz w:val="32"/>
          <w:szCs w:val="32"/>
          <w:lang w:bidi="ar"/>
        </w:rPr>
        <w:t>及时转发疫情防控相关通知文件和通报信息，让各机构了解疫情防控政策要求、掌握更多的疫情防控知识，共同筑起群防群控的高墙。</w:t>
      </w:r>
      <w:r w:rsidR="0039213B" w:rsidRPr="00776711">
        <w:rPr>
          <w:rFonts w:ascii="Times New Roman" w:eastAsia="仿宋_GB2312" w:hAnsi="Times New Roman" w:cs="Times New Roman"/>
          <w:b/>
          <w:bCs/>
          <w:snapToGrid w:val="0"/>
          <w:color w:val="000000" w:themeColor="text1"/>
          <w:kern w:val="0"/>
          <w:sz w:val="32"/>
          <w:szCs w:val="32"/>
          <w:lang w:bidi="ar"/>
        </w:rPr>
        <w:t>四是织密</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巡</w:t>
      </w:r>
      <w:r w:rsidR="0039213B" w:rsidRPr="00776711">
        <w:rPr>
          <w:rFonts w:ascii="Times New Roman" w:eastAsia="仿宋_GB2312" w:hAnsi="Times New Roman" w:cs="Times New Roman"/>
          <w:b/>
          <w:bCs/>
          <w:snapToGrid w:val="0"/>
          <w:color w:val="000000" w:themeColor="text1"/>
          <w:kern w:val="0"/>
          <w:sz w:val="32"/>
          <w:szCs w:val="32"/>
          <w:lang w:bidi="ar"/>
        </w:rPr>
        <w:lastRenderedPageBreak/>
        <w:t>查网</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，确保第一时间督查到位。</w:t>
      </w:r>
      <w:r w:rsidR="0039213B" w:rsidRPr="00776711">
        <w:rPr>
          <w:rFonts w:ascii="Times New Roman" w:eastAsia="仿宋_GB2312" w:hAnsi="Times New Roman" w:cs="Times New Roman"/>
          <w:snapToGrid w:val="0"/>
          <w:color w:val="000000" w:themeColor="text1"/>
          <w:kern w:val="0"/>
          <w:sz w:val="32"/>
          <w:szCs w:val="32"/>
          <w:lang w:bidi="ar"/>
        </w:rPr>
        <w:t>学校在周末和停课期间，自发组织值班教师每天点对点对校外培训机构进行巡查；教育局机关第一时间组建督查组，对全区所有培训机构开展督查工作，确保按要求做好疫情防控工作，停止线下培训活动。</w:t>
      </w:r>
    </w:p>
    <w:p w:rsidR="00C44506" w:rsidRPr="00776711" w:rsidRDefault="00C44506" w:rsidP="00776711">
      <w:pPr>
        <w:suppressAutoHyphens/>
        <w:spacing w:line="560" w:lineRule="exact"/>
        <w:jc w:val="left"/>
        <w:rPr>
          <w:rFonts w:ascii="Times New Roman" w:eastAsia="仿宋_GB2312" w:hAnsi="Times New Roman" w:cs="Times New Roman"/>
          <w:b/>
          <w:bCs/>
          <w:snapToGrid w:val="0"/>
          <w:color w:val="000000" w:themeColor="text1"/>
          <w:kern w:val="0"/>
          <w:sz w:val="32"/>
          <w:szCs w:val="32"/>
          <w:lang w:bidi="ar"/>
        </w:rPr>
      </w:pPr>
    </w:p>
    <w:p w:rsidR="00C44506" w:rsidRPr="00776711" w:rsidRDefault="00E74C38" w:rsidP="00776711">
      <w:pPr>
        <w:suppressAutoHyphens/>
        <w:spacing w:line="560" w:lineRule="exact"/>
        <w:ind w:firstLineChars="200" w:firstLine="640"/>
        <w:jc w:val="left"/>
        <w:rPr>
          <w:rFonts w:ascii="Times New Roman" w:eastAsia="仿宋_GB2312" w:hAnsi="Times New Roman" w:cs="Times New Roman"/>
          <w:b/>
          <w:bCs/>
          <w:snapToGrid w:val="0"/>
          <w:color w:val="000000" w:themeColor="text1"/>
          <w:kern w:val="0"/>
          <w:sz w:val="32"/>
          <w:szCs w:val="32"/>
          <w:lang w:bidi="ar"/>
        </w:rPr>
      </w:pPr>
      <w:r>
        <w:rPr>
          <w:rFonts w:ascii="Times New Roman" w:eastAsia="仿宋_GB2312" w:hAnsi="Times New Roman" w:cs="Times New Roman"/>
          <w:b/>
          <w:bCs/>
          <w:snapToGrid w:val="0"/>
          <w:color w:val="000000" w:themeColor="text1"/>
          <w:kern w:val="0"/>
          <w:sz w:val="32"/>
          <w:szCs w:val="32"/>
          <w:lang w:bidi="ar"/>
        </w:rPr>
        <w:t>1</w:t>
      </w:r>
      <w:r>
        <w:rPr>
          <w:rFonts w:ascii="Times New Roman" w:eastAsia="仿宋_GB2312" w:hAnsi="Times New Roman" w:cs="Times New Roman" w:hint="eastAsia"/>
          <w:b/>
          <w:bCs/>
          <w:snapToGrid w:val="0"/>
          <w:color w:val="000000" w:themeColor="text1"/>
          <w:kern w:val="0"/>
          <w:sz w:val="32"/>
          <w:szCs w:val="32"/>
          <w:lang w:bidi="ar"/>
        </w:rPr>
        <w:t>1</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花都区</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四位一体</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推进无证校外培训机构治理。一是加强组织领导，明确工作责任。</w:t>
      </w:r>
      <w:r w:rsidR="0039213B" w:rsidRPr="00776711">
        <w:rPr>
          <w:rFonts w:ascii="Times New Roman" w:eastAsia="仿宋_GB2312" w:hAnsi="Times New Roman" w:cs="Times New Roman"/>
          <w:snapToGrid w:val="0"/>
          <w:color w:val="000000" w:themeColor="text1"/>
          <w:kern w:val="0"/>
          <w:sz w:val="32"/>
          <w:szCs w:val="32"/>
          <w:lang w:bidi="ar"/>
        </w:rPr>
        <w:t>明确有照无证、无照无证和证照齐全机构治理的牵头单位，建立</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双减</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工作专门协调机制；压实各镇街责任，将校外机构治理纳入镇街网格化治理和绩效考核。</w:t>
      </w:r>
      <w:r w:rsidR="0039213B" w:rsidRPr="00776711">
        <w:rPr>
          <w:rFonts w:ascii="Times New Roman" w:eastAsia="仿宋_GB2312" w:hAnsi="Times New Roman" w:cs="Times New Roman"/>
          <w:b/>
          <w:bCs/>
          <w:snapToGrid w:val="0"/>
          <w:color w:val="000000" w:themeColor="text1"/>
          <w:kern w:val="0"/>
          <w:sz w:val="32"/>
          <w:szCs w:val="32"/>
          <w:lang w:bidi="ar"/>
        </w:rPr>
        <w:t>二是做好宣传引导，拒绝无证机构。</w:t>
      </w:r>
      <w:r w:rsidR="0039213B" w:rsidRPr="00776711">
        <w:rPr>
          <w:rFonts w:ascii="Times New Roman" w:eastAsia="仿宋_GB2312" w:hAnsi="Times New Roman" w:cs="Times New Roman"/>
          <w:snapToGrid w:val="0"/>
          <w:color w:val="000000" w:themeColor="text1"/>
          <w:kern w:val="0"/>
          <w:sz w:val="32"/>
          <w:szCs w:val="32"/>
          <w:lang w:bidi="ar"/>
        </w:rPr>
        <w:t>建立校外培训机构黑白名单制度，发布《广州市花都区校外培训机构负面清单》。</w:t>
      </w:r>
      <w:r w:rsidR="0039213B" w:rsidRPr="00776711">
        <w:rPr>
          <w:rFonts w:ascii="Times New Roman" w:eastAsia="仿宋_GB2312" w:hAnsi="Times New Roman" w:cs="Times New Roman"/>
          <w:b/>
          <w:bCs/>
          <w:snapToGrid w:val="0"/>
          <w:color w:val="000000" w:themeColor="text1"/>
          <w:kern w:val="0"/>
          <w:sz w:val="32"/>
          <w:szCs w:val="32"/>
          <w:lang w:bidi="ar"/>
        </w:rPr>
        <w:t>三是完善网格管理，建立处理机制。</w:t>
      </w:r>
      <w:r w:rsidR="0039213B" w:rsidRPr="00776711">
        <w:rPr>
          <w:rFonts w:ascii="Times New Roman" w:eastAsia="仿宋_GB2312" w:hAnsi="Times New Roman" w:cs="Times New Roman"/>
          <w:snapToGrid w:val="0"/>
          <w:color w:val="000000" w:themeColor="text1"/>
          <w:kern w:val="0"/>
          <w:sz w:val="32"/>
          <w:szCs w:val="32"/>
          <w:lang w:bidi="ar"/>
        </w:rPr>
        <w:t>建立区教育局、片区教育指导中心和学校值班教师三级巡查机制，实现群防群治，及时发现问题，及时汇报，马上跟进处理。</w:t>
      </w:r>
      <w:r w:rsidR="0039213B" w:rsidRPr="00776711">
        <w:rPr>
          <w:rFonts w:ascii="Times New Roman" w:eastAsia="仿宋_GB2312" w:hAnsi="Times New Roman" w:cs="Times New Roman"/>
          <w:b/>
          <w:bCs/>
          <w:snapToGrid w:val="0"/>
          <w:color w:val="000000" w:themeColor="text1"/>
          <w:kern w:val="0"/>
          <w:sz w:val="32"/>
          <w:szCs w:val="32"/>
          <w:lang w:bidi="ar"/>
        </w:rPr>
        <w:t>四是开展联合执法，整顿培训秩序。</w:t>
      </w:r>
      <w:r w:rsidR="0039213B" w:rsidRPr="00776711">
        <w:rPr>
          <w:rFonts w:ascii="Times New Roman" w:eastAsia="仿宋_GB2312" w:hAnsi="Times New Roman" w:cs="Times New Roman"/>
          <w:snapToGrid w:val="0"/>
          <w:color w:val="000000" w:themeColor="text1"/>
          <w:kern w:val="0"/>
          <w:sz w:val="32"/>
          <w:szCs w:val="32"/>
          <w:lang w:bidi="ar"/>
        </w:rPr>
        <w:t>由区教育局会同相关职能单位，开展联合执法整治行动。目前，全区共开展联合执法</w:t>
      </w:r>
      <w:r w:rsidR="0039213B" w:rsidRPr="00776711">
        <w:rPr>
          <w:rFonts w:ascii="Times New Roman" w:eastAsia="仿宋_GB2312" w:hAnsi="Times New Roman" w:cs="Times New Roman"/>
          <w:snapToGrid w:val="0"/>
          <w:color w:val="000000" w:themeColor="text1"/>
          <w:kern w:val="0"/>
          <w:sz w:val="32"/>
          <w:szCs w:val="32"/>
          <w:lang w:bidi="ar"/>
        </w:rPr>
        <w:t>7</w:t>
      </w:r>
      <w:r w:rsidR="0039213B" w:rsidRPr="00776711">
        <w:rPr>
          <w:rFonts w:ascii="Times New Roman" w:eastAsia="仿宋_GB2312" w:hAnsi="Times New Roman" w:cs="Times New Roman"/>
          <w:snapToGrid w:val="0"/>
          <w:color w:val="000000" w:themeColor="text1"/>
          <w:kern w:val="0"/>
          <w:sz w:val="32"/>
          <w:szCs w:val="32"/>
          <w:lang w:bidi="ar"/>
        </w:rPr>
        <w:t>次，发出整改通知书</w:t>
      </w:r>
      <w:r w:rsidR="0039213B" w:rsidRPr="00776711">
        <w:rPr>
          <w:rFonts w:ascii="Times New Roman" w:eastAsia="仿宋_GB2312" w:hAnsi="Times New Roman" w:cs="Times New Roman"/>
          <w:snapToGrid w:val="0"/>
          <w:color w:val="000000" w:themeColor="text1"/>
          <w:kern w:val="0"/>
          <w:sz w:val="32"/>
          <w:szCs w:val="32"/>
          <w:lang w:bidi="ar"/>
        </w:rPr>
        <w:t>17</w:t>
      </w:r>
      <w:r w:rsidR="0039213B" w:rsidRPr="00776711">
        <w:rPr>
          <w:rFonts w:ascii="Times New Roman" w:eastAsia="仿宋_GB2312" w:hAnsi="Times New Roman" w:cs="Times New Roman"/>
          <w:snapToGrid w:val="0"/>
          <w:color w:val="000000" w:themeColor="text1"/>
          <w:kern w:val="0"/>
          <w:sz w:val="32"/>
          <w:szCs w:val="32"/>
          <w:lang w:bidi="ar"/>
        </w:rPr>
        <w:t>份，关停无证机构</w:t>
      </w:r>
      <w:r w:rsidR="0039213B" w:rsidRPr="00776711">
        <w:rPr>
          <w:rFonts w:ascii="Times New Roman" w:eastAsia="仿宋_GB2312" w:hAnsi="Times New Roman" w:cs="Times New Roman"/>
          <w:snapToGrid w:val="0"/>
          <w:color w:val="000000" w:themeColor="text1"/>
          <w:kern w:val="0"/>
          <w:sz w:val="32"/>
          <w:szCs w:val="32"/>
          <w:lang w:bidi="ar"/>
        </w:rPr>
        <w:t>61</w:t>
      </w:r>
      <w:r w:rsidR="0039213B" w:rsidRPr="00776711">
        <w:rPr>
          <w:rFonts w:ascii="Times New Roman" w:eastAsia="仿宋_GB2312" w:hAnsi="Times New Roman" w:cs="Times New Roman"/>
          <w:snapToGrid w:val="0"/>
          <w:color w:val="000000" w:themeColor="text1"/>
          <w:kern w:val="0"/>
          <w:sz w:val="32"/>
          <w:szCs w:val="32"/>
          <w:lang w:bidi="ar"/>
        </w:rPr>
        <w:t>家。</w:t>
      </w:r>
    </w:p>
    <w:p w:rsidR="00C44506" w:rsidRPr="00776711" w:rsidRDefault="00C44506" w:rsidP="00776711">
      <w:pPr>
        <w:suppressAutoHyphens/>
        <w:spacing w:line="560" w:lineRule="exact"/>
        <w:jc w:val="left"/>
        <w:rPr>
          <w:rFonts w:ascii="Times New Roman" w:eastAsia="仿宋_GB2312" w:hAnsi="Times New Roman" w:cs="Times New Roman"/>
          <w:b/>
          <w:bCs/>
          <w:snapToGrid w:val="0"/>
          <w:color w:val="000000" w:themeColor="text1"/>
          <w:kern w:val="0"/>
          <w:sz w:val="32"/>
          <w:szCs w:val="32"/>
          <w:lang w:bidi="ar"/>
        </w:rPr>
      </w:pPr>
    </w:p>
    <w:p w:rsidR="00C44506" w:rsidRPr="00776711" w:rsidRDefault="00E74C38" w:rsidP="00776711">
      <w:pPr>
        <w:suppressAutoHyphens/>
        <w:spacing w:line="560" w:lineRule="exact"/>
        <w:ind w:firstLineChars="200" w:firstLine="640"/>
        <w:jc w:val="left"/>
        <w:rPr>
          <w:rFonts w:ascii="Times New Roman" w:eastAsia="仿宋_GB2312" w:hAnsi="Times New Roman" w:cs="Times New Roman"/>
          <w:snapToGrid w:val="0"/>
          <w:color w:val="000000" w:themeColor="text1"/>
          <w:kern w:val="0"/>
          <w:sz w:val="32"/>
          <w:szCs w:val="32"/>
          <w:lang w:bidi="ar"/>
        </w:rPr>
      </w:pPr>
      <w:r>
        <w:rPr>
          <w:rFonts w:ascii="Times New Roman" w:eastAsia="仿宋_GB2312" w:hAnsi="Times New Roman" w:cs="Times New Roman"/>
          <w:b/>
          <w:bCs/>
          <w:snapToGrid w:val="0"/>
          <w:color w:val="000000" w:themeColor="text1"/>
          <w:kern w:val="0"/>
          <w:sz w:val="32"/>
          <w:szCs w:val="32"/>
          <w:lang w:bidi="ar"/>
        </w:rPr>
        <w:t>1</w:t>
      </w:r>
      <w:r>
        <w:rPr>
          <w:rFonts w:ascii="Times New Roman" w:eastAsia="仿宋_GB2312" w:hAnsi="Times New Roman" w:cs="Times New Roman" w:hint="eastAsia"/>
          <w:b/>
          <w:bCs/>
          <w:snapToGrid w:val="0"/>
          <w:color w:val="000000" w:themeColor="text1"/>
          <w:kern w:val="0"/>
          <w:sz w:val="32"/>
          <w:szCs w:val="32"/>
          <w:lang w:bidi="ar"/>
        </w:rPr>
        <w:t>2</w:t>
      </w:r>
      <w:r w:rsidR="0039213B" w:rsidRPr="00776711">
        <w:rPr>
          <w:rFonts w:ascii="Times New Roman" w:eastAsia="仿宋_GB2312" w:hAnsi="Times New Roman" w:cs="Times New Roman"/>
          <w:b/>
          <w:bCs/>
          <w:snapToGrid w:val="0"/>
          <w:color w:val="000000" w:themeColor="text1"/>
          <w:kern w:val="0"/>
          <w:sz w:val="32"/>
          <w:szCs w:val="32"/>
          <w:lang w:bidi="ar"/>
        </w:rPr>
        <w:t xml:space="preserve">. </w:t>
      </w:r>
      <w:r w:rsidR="0039213B" w:rsidRPr="00776711">
        <w:rPr>
          <w:rFonts w:ascii="Times New Roman" w:eastAsia="仿宋_GB2312" w:hAnsi="Times New Roman" w:cs="Times New Roman"/>
          <w:b/>
          <w:bCs/>
          <w:snapToGrid w:val="0"/>
          <w:color w:val="000000" w:themeColor="text1"/>
          <w:kern w:val="0"/>
          <w:sz w:val="32"/>
          <w:szCs w:val="32"/>
          <w:lang w:bidi="ar"/>
        </w:rPr>
        <w:t>南沙区大力开展校外培训机构专项整治行动。一是印发工作方案，突出工作重点。</w:t>
      </w:r>
      <w:r w:rsidR="0039213B" w:rsidRPr="00776711">
        <w:rPr>
          <w:rFonts w:ascii="Times New Roman" w:eastAsia="仿宋_GB2312" w:hAnsi="Times New Roman" w:cs="Times New Roman"/>
          <w:snapToGrid w:val="0"/>
          <w:color w:val="000000" w:themeColor="text1"/>
          <w:kern w:val="0"/>
          <w:sz w:val="32"/>
          <w:szCs w:val="32"/>
          <w:lang w:bidi="ar"/>
        </w:rPr>
        <w:t>在全市率先印发区级规范校外培训机构发展工作方案，规范</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有办学许可证</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校外培训机构办学行为，从严查处</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无办学许可证</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的校外培训机构，重点排查和梳理机构基本情况、运营情况、收费行为、落实疫情防控措施、信访、投诉及举报情况。</w:t>
      </w:r>
      <w:r w:rsidR="0039213B" w:rsidRPr="00776711">
        <w:rPr>
          <w:rFonts w:ascii="Times New Roman" w:eastAsia="仿宋_GB2312" w:hAnsi="Times New Roman" w:cs="Times New Roman"/>
          <w:b/>
          <w:bCs/>
          <w:snapToGrid w:val="0"/>
          <w:color w:val="000000" w:themeColor="text1"/>
          <w:kern w:val="0"/>
          <w:sz w:val="32"/>
          <w:szCs w:val="32"/>
          <w:lang w:bidi="ar"/>
        </w:rPr>
        <w:t>二是强化执法整治，建立工作台账。</w:t>
      </w:r>
      <w:r w:rsidR="0039213B" w:rsidRPr="00776711">
        <w:rPr>
          <w:rFonts w:ascii="Times New Roman" w:eastAsia="仿宋_GB2312" w:hAnsi="Times New Roman" w:cs="Times New Roman"/>
          <w:snapToGrid w:val="0"/>
          <w:color w:val="000000" w:themeColor="text1"/>
          <w:kern w:val="0"/>
          <w:sz w:val="32"/>
          <w:szCs w:val="32"/>
          <w:lang w:bidi="ar"/>
        </w:rPr>
        <w:t>加强区教育</w:t>
      </w:r>
      <w:r w:rsidR="0039213B" w:rsidRPr="00776711">
        <w:rPr>
          <w:rFonts w:ascii="Times New Roman" w:eastAsia="仿宋_GB2312" w:hAnsi="Times New Roman" w:cs="Times New Roman"/>
          <w:snapToGrid w:val="0"/>
          <w:color w:val="000000" w:themeColor="text1"/>
          <w:kern w:val="0"/>
          <w:sz w:val="32"/>
          <w:szCs w:val="32"/>
          <w:lang w:bidi="ar"/>
        </w:rPr>
        <w:lastRenderedPageBreak/>
        <w:t>局的统筹协调作用，协调各镇街切实落实属地管理责任，对</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无办学许可证</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的校外培训机构进行逐个排查、登记造册，会同区综合执法局实施常态化检查，加强日常监管和查处；对发现的隐患问题跟踪督促整改，形成工作闭环，并对机构可能出现的</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卷款跑路</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欠薪停业</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等情况做好风险预判和应急处置。</w:t>
      </w:r>
      <w:r w:rsidR="0039213B" w:rsidRPr="00776711">
        <w:rPr>
          <w:rFonts w:ascii="Times New Roman" w:eastAsia="仿宋_GB2312" w:hAnsi="Times New Roman" w:cs="Times New Roman"/>
          <w:b/>
          <w:bCs/>
          <w:snapToGrid w:val="0"/>
          <w:color w:val="000000" w:themeColor="text1"/>
          <w:kern w:val="0"/>
          <w:sz w:val="32"/>
          <w:szCs w:val="32"/>
          <w:lang w:bidi="ar"/>
        </w:rPr>
        <w:t>三是分类风险机构，落实销号整改。</w:t>
      </w:r>
      <w:r w:rsidR="0039213B" w:rsidRPr="00776711">
        <w:rPr>
          <w:rFonts w:ascii="Times New Roman" w:eastAsia="仿宋_GB2312" w:hAnsi="Times New Roman" w:cs="Times New Roman"/>
          <w:snapToGrid w:val="0"/>
          <w:color w:val="000000" w:themeColor="text1"/>
          <w:kern w:val="0"/>
          <w:sz w:val="32"/>
          <w:szCs w:val="32"/>
          <w:lang w:bidi="ar"/>
        </w:rPr>
        <w:t>通过信息采集，根据经营状况、预收费资金监管、群众信访投诉等情况，分类风险机构（红色机构、橙色机构、黄色机构和僵尸机构），精准有效开展整治工作。对检查中发现存在问题的机构，当场发出《限期整改通知书》，要求机构逐一落实销号整改。今年以来，全区累计检查各类校外培训机构超</w:t>
      </w:r>
      <w:r w:rsidR="0039213B" w:rsidRPr="00776711">
        <w:rPr>
          <w:rFonts w:ascii="Times New Roman" w:eastAsia="仿宋_GB2312" w:hAnsi="Times New Roman" w:cs="Times New Roman"/>
          <w:snapToGrid w:val="0"/>
          <w:color w:val="000000" w:themeColor="text1"/>
          <w:kern w:val="0"/>
          <w:sz w:val="32"/>
          <w:szCs w:val="32"/>
          <w:lang w:bidi="ar"/>
        </w:rPr>
        <w:t>200</w:t>
      </w:r>
      <w:r w:rsidR="0039213B" w:rsidRPr="00776711">
        <w:rPr>
          <w:rFonts w:ascii="Times New Roman" w:eastAsia="仿宋_GB2312" w:hAnsi="Times New Roman" w:cs="Times New Roman"/>
          <w:snapToGrid w:val="0"/>
          <w:color w:val="000000" w:themeColor="text1"/>
          <w:kern w:val="0"/>
          <w:sz w:val="32"/>
          <w:szCs w:val="32"/>
          <w:lang w:bidi="ar"/>
        </w:rPr>
        <w:t>家，发出整改通知书</w:t>
      </w:r>
      <w:r w:rsidR="0039213B" w:rsidRPr="00776711">
        <w:rPr>
          <w:rFonts w:ascii="Times New Roman" w:eastAsia="仿宋_GB2312" w:hAnsi="Times New Roman" w:cs="Times New Roman"/>
          <w:snapToGrid w:val="0"/>
          <w:color w:val="000000" w:themeColor="text1"/>
          <w:kern w:val="0"/>
          <w:sz w:val="32"/>
          <w:szCs w:val="32"/>
          <w:lang w:bidi="ar"/>
        </w:rPr>
        <w:t>48</w:t>
      </w:r>
      <w:r w:rsidR="0039213B" w:rsidRPr="00776711">
        <w:rPr>
          <w:rFonts w:ascii="Times New Roman" w:eastAsia="仿宋_GB2312" w:hAnsi="Times New Roman" w:cs="Times New Roman"/>
          <w:snapToGrid w:val="0"/>
          <w:color w:val="000000" w:themeColor="text1"/>
          <w:kern w:val="0"/>
          <w:sz w:val="32"/>
          <w:szCs w:val="32"/>
          <w:lang w:bidi="ar"/>
        </w:rPr>
        <w:t>份，立案处罚机构</w:t>
      </w:r>
      <w:r w:rsidR="0039213B" w:rsidRPr="00776711">
        <w:rPr>
          <w:rFonts w:ascii="Times New Roman" w:eastAsia="仿宋_GB2312" w:hAnsi="Times New Roman" w:cs="Times New Roman"/>
          <w:snapToGrid w:val="0"/>
          <w:color w:val="000000" w:themeColor="text1"/>
          <w:kern w:val="0"/>
          <w:sz w:val="32"/>
          <w:szCs w:val="32"/>
          <w:lang w:bidi="ar"/>
        </w:rPr>
        <w:t>3</w:t>
      </w:r>
      <w:r w:rsidR="0039213B" w:rsidRPr="00776711">
        <w:rPr>
          <w:rFonts w:ascii="Times New Roman" w:eastAsia="仿宋_GB2312" w:hAnsi="Times New Roman" w:cs="Times New Roman"/>
          <w:snapToGrid w:val="0"/>
          <w:color w:val="000000" w:themeColor="text1"/>
          <w:kern w:val="0"/>
          <w:sz w:val="32"/>
          <w:szCs w:val="32"/>
          <w:lang w:bidi="ar"/>
        </w:rPr>
        <w:t>家。</w:t>
      </w:r>
      <w:r w:rsidR="0039213B" w:rsidRPr="00776711">
        <w:rPr>
          <w:rFonts w:ascii="Times New Roman" w:eastAsia="仿宋_GB2312" w:hAnsi="Times New Roman" w:cs="Times New Roman"/>
          <w:b/>
          <w:bCs/>
          <w:snapToGrid w:val="0"/>
          <w:color w:val="000000" w:themeColor="text1"/>
          <w:kern w:val="0"/>
          <w:sz w:val="32"/>
          <w:szCs w:val="32"/>
          <w:lang w:bidi="ar"/>
        </w:rPr>
        <w:t>四是广泛宣传引导，畅通线索渠道。</w:t>
      </w:r>
      <w:r w:rsidR="0039213B" w:rsidRPr="00776711">
        <w:rPr>
          <w:rFonts w:ascii="Times New Roman" w:eastAsia="仿宋_GB2312" w:hAnsi="Times New Roman" w:cs="Times New Roman"/>
          <w:snapToGrid w:val="0"/>
          <w:color w:val="000000" w:themeColor="text1"/>
          <w:kern w:val="0"/>
          <w:sz w:val="32"/>
          <w:szCs w:val="32"/>
          <w:lang w:bidi="ar"/>
        </w:rPr>
        <w:t>通过印发《南沙区校外培训机构负面清单》《致学生家长的一封信》等，提醒并引导家长规范参加培训活动。</w:t>
      </w:r>
    </w:p>
    <w:p w:rsidR="00C44506" w:rsidRPr="00776711" w:rsidRDefault="00C44506" w:rsidP="00776711">
      <w:pPr>
        <w:suppressAutoHyphens/>
        <w:spacing w:line="560" w:lineRule="exact"/>
        <w:jc w:val="left"/>
        <w:rPr>
          <w:rFonts w:ascii="Times New Roman" w:eastAsia="仿宋_GB2312" w:hAnsi="Times New Roman" w:cs="Times New Roman"/>
          <w:b/>
          <w:bCs/>
          <w:snapToGrid w:val="0"/>
          <w:color w:val="000000" w:themeColor="text1"/>
          <w:kern w:val="0"/>
          <w:sz w:val="32"/>
          <w:szCs w:val="32"/>
          <w:lang w:bidi="ar"/>
        </w:rPr>
      </w:pPr>
    </w:p>
    <w:p w:rsidR="00C44506" w:rsidRPr="00776711" w:rsidRDefault="00E74C38" w:rsidP="00776711">
      <w:pPr>
        <w:suppressAutoHyphens/>
        <w:spacing w:line="560" w:lineRule="exact"/>
        <w:ind w:firstLineChars="200" w:firstLine="640"/>
        <w:jc w:val="left"/>
        <w:rPr>
          <w:rFonts w:ascii="Times New Roman" w:eastAsia="仿宋_GB2312" w:hAnsi="Times New Roman" w:cs="Times New Roman"/>
          <w:snapToGrid w:val="0"/>
          <w:color w:val="000000" w:themeColor="text1"/>
          <w:kern w:val="0"/>
          <w:sz w:val="32"/>
          <w:szCs w:val="32"/>
          <w:lang w:bidi="ar"/>
        </w:rPr>
      </w:pPr>
      <w:r>
        <w:rPr>
          <w:rFonts w:ascii="Times New Roman" w:eastAsia="仿宋_GB2312" w:hAnsi="Times New Roman" w:cs="Times New Roman"/>
          <w:b/>
          <w:bCs/>
          <w:snapToGrid w:val="0"/>
          <w:color w:val="000000" w:themeColor="text1"/>
          <w:kern w:val="0"/>
          <w:sz w:val="32"/>
          <w:szCs w:val="32"/>
          <w:lang w:bidi="ar"/>
        </w:rPr>
        <w:t>1</w:t>
      </w:r>
      <w:r>
        <w:rPr>
          <w:rFonts w:ascii="Times New Roman" w:eastAsia="仿宋_GB2312" w:hAnsi="Times New Roman" w:cs="Times New Roman" w:hint="eastAsia"/>
          <w:b/>
          <w:bCs/>
          <w:snapToGrid w:val="0"/>
          <w:color w:val="000000" w:themeColor="text1"/>
          <w:kern w:val="0"/>
          <w:sz w:val="32"/>
          <w:szCs w:val="32"/>
          <w:lang w:bidi="ar"/>
        </w:rPr>
        <w:t>3</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番禺区成功查处艾雯思教育机构（大石校区）违规开展学科类培训。一是重视舆情，迅速部署。</w:t>
      </w:r>
      <w:r w:rsidR="0039213B" w:rsidRPr="00776711">
        <w:rPr>
          <w:rFonts w:ascii="Times New Roman" w:eastAsia="仿宋_GB2312" w:hAnsi="Times New Roman" w:cs="Times New Roman"/>
          <w:snapToGrid w:val="0"/>
          <w:color w:val="000000" w:themeColor="text1"/>
          <w:kern w:val="0"/>
          <w:sz w:val="32"/>
          <w:szCs w:val="32"/>
          <w:lang w:bidi="ar"/>
        </w:rPr>
        <w:t>2022</w:t>
      </w:r>
      <w:r w:rsidR="0039213B" w:rsidRPr="00776711">
        <w:rPr>
          <w:rFonts w:ascii="Times New Roman" w:eastAsia="仿宋_GB2312" w:hAnsi="Times New Roman" w:cs="Times New Roman"/>
          <w:snapToGrid w:val="0"/>
          <w:color w:val="000000" w:themeColor="text1"/>
          <w:kern w:val="0"/>
          <w:sz w:val="32"/>
          <w:szCs w:val="32"/>
          <w:lang w:bidi="ar"/>
        </w:rPr>
        <w:t>年</w:t>
      </w:r>
      <w:r w:rsidR="0039213B" w:rsidRPr="00776711">
        <w:rPr>
          <w:rFonts w:ascii="Times New Roman" w:eastAsia="仿宋_GB2312" w:hAnsi="Times New Roman" w:cs="Times New Roman"/>
          <w:snapToGrid w:val="0"/>
          <w:color w:val="000000" w:themeColor="text1"/>
          <w:kern w:val="0"/>
          <w:sz w:val="32"/>
          <w:szCs w:val="32"/>
          <w:lang w:bidi="ar"/>
        </w:rPr>
        <w:t>2</w:t>
      </w:r>
      <w:r w:rsidR="0039213B" w:rsidRPr="00776711">
        <w:rPr>
          <w:rFonts w:ascii="Times New Roman" w:eastAsia="仿宋_GB2312" w:hAnsi="Times New Roman" w:cs="Times New Roman"/>
          <w:snapToGrid w:val="0"/>
          <w:color w:val="000000" w:themeColor="text1"/>
          <w:kern w:val="0"/>
          <w:sz w:val="32"/>
          <w:szCs w:val="32"/>
          <w:lang w:bidi="ar"/>
        </w:rPr>
        <w:t>月</w:t>
      </w:r>
      <w:r w:rsidR="0039213B" w:rsidRPr="00776711">
        <w:rPr>
          <w:rFonts w:ascii="Times New Roman" w:eastAsia="仿宋_GB2312" w:hAnsi="Times New Roman" w:cs="Times New Roman"/>
          <w:snapToGrid w:val="0"/>
          <w:color w:val="000000" w:themeColor="text1"/>
          <w:kern w:val="0"/>
          <w:sz w:val="32"/>
          <w:szCs w:val="32"/>
          <w:lang w:bidi="ar"/>
        </w:rPr>
        <w:t>25</w:t>
      </w:r>
      <w:r w:rsidR="0039213B" w:rsidRPr="00776711">
        <w:rPr>
          <w:rFonts w:ascii="Times New Roman" w:eastAsia="仿宋_GB2312" w:hAnsi="Times New Roman" w:cs="Times New Roman"/>
          <w:snapToGrid w:val="0"/>
          <w:color w:val="000000" w:themeColor="text1"/>
          <w:kern w:val="0"/>
          <w:sz w:val="32"/>
          <w:szCs w:val="32"/>
          <w:lang w:bidi="ar"/>
        </w:rPr>
        <w:t>日，收到</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大石街艾雯思无证办学，周末面向中小学生开展学科类培训</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的舆情后，区教育局和街道办立即召开会议，分析案情并迅速部署联合治理工作。</w:t>
      </w:r>
      <w:r w:rsidR="0039213B" w:rsidRPr="00776711">
        <w:rPr>
          <w:rFonts w:ascii="Times New Roman" w:eastAsia="仿宋_GB2312" w:hAnsi="Times New Roman" w:cs="Times New Roman"/>
          <w:b/>
          <w:bCs/>
          <w:snapToGrid w:val="0"/>
          <w:color w:val="000000" w:themeColor="text1"/>
          <w:kern w:val="0"/>
          <w:sz w:val="32"/>
          <w:szCs w:val="32"/>
          <w:lang w:bidi="ar"/>
        </w:rPr>
        <w:t>二是雷霆出击，软硬兼施。</w:t>
      </w:r>
      <w:r w:rsidR="0039213B" w:rsidRPr="00776711">
        <w:rPr>
          <w:rFonts w:ascii="Times New Roman" w:eastAsia="仿宋_GB2312" w:hAnsi="Times New Roman" w:cs="Times New Roman"/>
          <w:snapToGrid w:val="0"/>
          <w:color w:val="000000" w:themeColor="text1"/>
          <w:kern w:val="0"/>
          <w:sz w:val="32"/>
          <w:szCs w:val="32"/>
          <w:lang w:bidi="ar"/>
        </w:rPr>
        <w:t>区教育局与街道办联合检查组实地检查，通过与学生沟通排查、调取教材和宣传材料以及现场拍照等形式进行取证，发现机构以</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数理探究</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中西文化</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科学展望</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等课程名义涉嫌开展隐形变异学科类培训。检查人员立即</w:t>
      </w:r>
      <w:r w:rsidR="0039213B" w:rsidRPr="00776711">
        <w:rPr>
          <w:rFonts w:ascii="Times New Roman" w:eastAsia="仿宋_GB2312" w:hAnsi="Times New Roman" w:cs="Times New Roman"/>
          <w:snapToGrid w:val="0"/>
          <w:color w:val="000000" w:themeColor="text1"/>
          <w:kern w:val="0"/>
          <w:sz w:val="32"/>
          <w:szCs w:val="32"/>
          <w:lang w:bidi="ar"/>
        </w:rPr>
        <w:lastRenderedPageBreak/>
        <w:t>对机构负责人进行政策宣讲，同时责令机构停止违规培训行为，强调及时做好学生分流和退费工作，并在整改期间做好疫情防控工作。为避免整治工作出现反复或不稳定因素，区教育局与街道办相关负责人约谈机构举办者以及办学场地出租方，确保相关人员配合整治工作。</w:t>
      </w:r>
      <w:r w:rsidR="0039213B" w:rsidRPr="00776711">
        <w:rPr>
          <w:rFonts w:ascii="Times New Roman" w:eastAsia="仿宋_GB2312" w:hAnsi="Times New Roman" w:cs="Times New Roman"/>
          <w:b/>
          <w:bCs/>
          <w:snapToGrid w:val="0"/>
          <w:color w:val="000000" w:themeColor="text1"/>
          <w:kern w:val="0"/>
          <w:sz w:val="32"/>
          <w:szCs w:val="32"/>
          <w:lang w:bidi="ar"/>
        </w:rPr>
        <w:t>三是锲而不舍，完美收官。</w:t>
      </w:r>
      <w:r w:rsidR="0039213B" w:rsidRPr="00776711">
        <w:rPr>
          <w:rFonts w:ascii="Times New Roman" w:eastAsia="仿宋_GB2312" w:hAnsi="Times New Roman" w:cs="Times New Roman"/>
          <w:snapToGrid w:val="0"/>
          <w:color w:val="000000" w:themeColor="text1"/>
          <w:kern w:val="0"/>
          <w:sz w:val="32"/>
          <w:szCs w:val="32"/>
          <w:lang w:bidi="ar"/>
        </w:rPr>
        <w:t>街道办每天派居委网络员实地巡查，及时对机构在整改期间出现顶风对个别学生违规培训行为进行严厉批评；片区教育指导中心对该机构建档造册，收集信息及证据，并同步做好机构若不配合整改而对其立案行政处罚的准备，同时敦促学校教育学生不要参加学科培训。经不懈努力，机构停止培训业务，顺利完成</w:t>
      </w:r>
      <w:r w:rsidR="0039213B" w:rsidRPr="00776711">
        <w:rPr>
          <w:rFonts w:ascii="Times New Roman" w:eastAsia="仿宋_GB2312" w:hAnsi="Times New Roman" w:cs="Times New Roman"/>
          <w:snapToGrid w:val="0"/>
          <w:color w:val="000000" w:themeColor="text1"/>
          <w:kern w:val="0"/>
          <w:sz w:val="32"/>
          <w:szCs w:val="32"/>
          <w:lang w:bidi="ar"/>
        </w:rPr>
        <w:t>153</w:t>
      </w:r>
      <w:r w:rsidR="0039213B" w:rsidRPr="00776711">
        <w:rPr>
          <w:rFonts w:ascii="Times New Roman" w:eastAsia="仿宋_GB2312" w:hAnsi="Times New Roman" w:cs="Times New Roman"/>
          <w:snapToGrid w:val="0"/>
          <w:color w:val="000000" w:themeColor="text1"/>
          <w:kern w:val="0"/>
          <w:sz w:val="32"/>
          <w:szCs w:val="32"/>
          <w:lang w:bidi="ar"/>
        </w:rPr>
        <w:t>名学生的退费工作（涉及学费金额约</w:t>
      </w:r>
      <w:r w:rsidR="0039213B" w:rsidRPr="00776711">
        <w:rPr>
          <w:rFonts w:ascii="Times New Roman" w:eastAsia="仿宋_GB2312" w:hAnsi="Times New Roman" w:cs="Times New Roman"/>
          <w:snapToGrid w:val="0"/>
          <w:color w:val="000000" w:themeColor="text1"/>
          <w:kern w:val="0"/>
          <w:sz w:val="32"/>
          <w:szCs w:val="32"/>
          <w:lang w:bidi="ar"/>
        </w:rPr>
        <w:t>109</w:t>
      </w:r>
      <w:r w:rsidR="0039213B" w:rsidRPr="00776711">
        <w:rPr>
          <w:rFonts w:ascii="Times New Roman" w:eastAsia="仿宋_GB2312" w:hAnsi="Times New Roman" w:cs="Times New Roman"/>
          <w:snapToGrid w:val="0"/>
          <w:color w:val="000000" w:themeColor="text1"/>
          <w:kern w:val="0"/>
          <w:sz w:val="32"/>
          <w:szCs w:val="32"/>
          <w:lang w:bidi="ar"/>
        </w:rPr>
        <w:t>万元）和</w:t>
      </w:r>
      <w:r w:rsidR="0039213B" w:rsidRPr="00776711">
        <w:rPr>
          <w:rFonts w:ascii="Times New Roman" w:eastAsia="仿宋_GB2312" w:hAnsi="Times New Roman" w:cs="Times New Roman"/>
          <w:snapToGrid w:val="0"/>
          <w:color w:val="000000" w:themeColor="text1"/>
          <w:kern w:val="0"/>
          <w:sz w:val="32"/>
          <w:szCs w:val="32"/>
          <w:lang w:bidi="ar"/>
        </w:rPr>
        <w:t>21</w:t>
      </w:r>
      <w:r w:rsidR="0039213B" w:rsidRPr="00776711">
        <w:rPr>
          <w:rFonts w:ascii="Times New Roman" w:eastAsia="仿宋_GB2312" w:hAnsi="Times New Roman" w:cs="Times New Roman"/>
          <w:snapToGrid w:val="0"/>
          <w:color w:val="000000" w:themeColor="text1"/>
          <w:kern w:val="0"/>
          <w:sz w:val="32"/>
          <w:szCs w:val="32"/>
          <w:lang w:bidi="ar"/>
        </w:rPr>
        <w:t>名教职员工的辞退工作，举办者与出租方也达成退租协议。</w:t>
      </w:r>
    </w:p>
    <w:p w:rsidR="00C44506" w:rsidRPr="00776711" w:rsidRDefault="00C44506" w:rsidP="00776711">
      <w:pPr>
        <w:suppressAutoHyphens/>
        <w:spacing w:line="560" w:lineRule="exact"/>
        <w:jc w:val="left"/>
        <w:rPr>
          <w:rFonts w:ascii="Times New Roman" w:eastAsia="仿宋_GB2312" w:hAnsi="Times New Roman" w:cs="Times New Roman"/>
          <w:b/>
          <w:bCs/>
          <w:snapToGrid w:val="0"/>
          <w:color w:val="000000" w:themeColor="text1"/>
          <w:kern w:val="0"/>
          <w:sz w:val="32"/>
          <w:szCs w:val="32"/>
          <w:lang w:bidi="ar"/>
        </w:rPr>
      </w:pPr>
    </w:p>
    <w:p w:rsidR="00C44506" w:rsidRPr="00776711" w:rsidRDefault="00E74C38" w:rsidP="00776711">
      <w:pPr>
        <w:suppressAutoHyphens/>
        <w:spacing w:line="560" w:lineRule="exact"/>
        <w:ind w:firstLineChars="200" w:firstLine="640"/>
        <w:jc w:val="left"/>
        <w:rPr>
          <w:rFonts w:ascii="Times New Roman" w:eastAsia="仿宋_GB2312" w:hAnsi="Times New Roman" w:cs="Times New Roman"/>
          <w:snapToGrid w:val="0"/>
          <w:color w:val="000000" w:themeColor="text1"/>
          <w:kern w:val="0"/>
          <w:sz w:val="32"/>
          <w:szCs w:val="32"/>
          <w:lang w:bidi="ar"/>
        </w:rPr>
      </w:pPr>
      <w:r>
        <w:rPr>
          <w:rFonts w:ascii="Times New Roman" w:eastAsia="仿宋_GB2312" w:hAnsi="Times New Roman" w:cs="Times New Roman"/>
          <w:b/>
          <w:bCs/>
          <w:snapToGrid w:val="0"/>
          <w:color w:val="000000" w:themeColor="text1"/>
          <w:kern w:val="0"/>
          <w:sz w:val="32"/>
          <w:szCs w:val="32"/>
          <w:lang w:bidi="ar"/>
        </w:rPr>
        <w:t>1</w:t>
      </w:r>
      <w:r>
        <w:rPr>
          <w:rFonts w:ascii="Times New Roman" w:eastAsia="仿宋_GB2312" w:hAnsi="Times New Roman" w:cs="Times New Roman" w:hint="eastAsia"/>
          <w:b/>
          <w:bCs/>
          <w:snapToGrid w:val="0"/>
          <w:color w:val="000000" w:themeColor="text1"/>
          <w:kern w:val="0"/>
          <w:sz w:val="32"/>
          <w:szCs w:val="32"/>
          <w:lang w:bidi="ar"/>
        </w:rPr>
        <w:t>4</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从化区有效防范化解校外培训机构运营风险。</w:t>
      </w:r>
      <w:r w:rsidR="0039213B" w:rsidRPr="00776711">
        <w:rPr>
          <w:rFonts w:ascii="Times New Roman" w:eastAsia="仿宋_GB2312" w:hAnsi="Times New Roman" w:cs="Times New Roman"/>
          <w:snapToGrid w:val="0"/>
          <w:color w:val="000000" w:themeColor="text1"/>
          <w:kern w:val="0"/>
          <w:sz w:val="32"/>
          <w:szCs w:val="32"/>
          <w:lang w:bidi="ar"/>
        </w:rPr>
        <w:t>2021</w:t>
      </w:r>
      <w:r w:rsidR="0039213B" w:rsidRPr="00776711">
        <w:rPr>
          <w:rFonts w:ascii="Times New Roman" w:eastAsia="仿宋_GB2312" w:hAnsi="Times New Roman" w:cs="Times New Roman"/>
          <w:snapToGrid w:val="0"/>
          <w:color w:val="000000" w:themeColor="text1"/>
          <w:kern w:val="0"/>
          <w:sz w:val="32"/>
          <w:szCs w:val="32"/>
          <w:lang w:bidi="ar"/>
        </w:rPr>
        <w:t>年</w:t>
      </w:r>
      <w:r w:rsidR="0039213B" w:rsidRPr="00776711">
        <w:rPr>
          <w:rFonts w:ascii="Times New Roman" w:eastAsia="仿宋_GB2312" w:hAnsi="Times New Roman" w:cs="Times New Roman"/>
          <w:snapToGrid w:val="0"/>
          <w:color w:val="000000" w:themeColor="text1"/>
          <w:kern w:val="0"/>
          <w:sz w:val="32"/>
          <w:szCs w:val="32"/>
          <w:lang w:bidi="ar"/>
        </w:rPr>
        <w:t>7</w:t>
      </w:r>
      <w:r w:rsidR="0039213B" w:rsidRPr="00776711">
        <w:rPr>
          <w:rFonts w:ascii="Times New Roman" w:eastAsia="仿宋_GB2312" w:hAnsi="Times New Roman" w:cs="Times New Roman"/>
          <w:snapToGrid w:val="0"/>
          <w:color w:val="000000" w:themeColor="text1"/>
          <w:kern w:val="0"/>
          <w:sz w:val="32"/>
          <w:szCs w:val="32"/>
          <w:lang w:bidi="ar"/>
        </w:rPr>
        <w:t>月以来，化解信访、群众电话投诉和</w:t>
      </w:r>
      <w:r w:rsidR="0039213B" w:rsidRPr="00776711">
        <w:rPr>
          <w:rFonts w:ascii="Times New Roman" w:eastAsia="仿宋_GB2312" w:hAnsi="Times New Roman" w:cs="Times New Roman"/>
          <w:snapToGrid w:val="0"/>
          <w:color w:val="000000" w:themeColor="text1"/>
          <w:kern w:val="0"/>
          <w:sz w:val="32"/>
          <w:szCs w:val="32"/>
          <w:lang w:bidi="ar"/>
        </w:rPr>
        <w:t>12345</w:t>
      </w:r>
      <w:r w:rsidR="0039213B" w:rsidRPr="00776711">
        <w:rPr>
          <w:rFonts w:ascii="Times New Roman" w:eastAsia="仿宋_GB2312" w:hAnsi="Times New Roman" w:cs="Times New Roman"/>
          <w:snapToGrid w:val="0"/>
          <w:color w:val="000000" w:themeColor="text1"/>
          <w:kern w:val="0"/>
          <w:sz w:val="32"/>
          <w:szCs w:val="32"/>
          <w:lang w:bidi="ar"/>
        </w:rPr>
        <w:t>政府服务热线投诉案件</w:t>
      </w:r>
      <w:r w:rsidR="0039213B" w:rsidRPr="00776711">
        <w:rPr>
          <w:rFonts w:ascii="Times New Roman" w:eastAsia="仿宋_GB2312" w:hAnsi="Times New Roman" w:cs="Times New Roman"/>
          <w:snapToGrid w:val="0"/>
          <w:color w:val="000000" w:themeColor="text1"/>
          <w:kern w:val="0"/>
          <w:sz w:val="32"/>
          <w:szCs w:val="32"/>
          <w:lang w:bidi="ar"/>
        </w:rPr>
        <w:t>600</w:t>
      </w:r>
      <w:r w:rsidR="0039213B" w:rsidRPr="00776711">
        <w:rPr>
          <w:rFonts w:ascii="Times New Roman" w:eastAsia="仿宋_GB2312" w:hAnsi="Times New Roman" w:cs="Times New Roman"/>
          <w:snapToGrid w:val="0"/>
          <w:color w:val="000000" w:themeColor="text1"/>
          <w:kern w:val="0"/>
          <w:sz w:val="32"/>
          <w:szCs w:val="32"/>
          <w:lang w:bidi="ar"/>
        </w:rPr>
        <w:t>余件，有效解决劳资纠纷、学员退费等问题（涉及金额约</w:t>
      </w:r>
      <w:r w:rsidR="0039213B" w:rsidRPr="00776711">
        <w:rPr>
          <w:rFonts w:ascii="Times New Roman" w:eastAsia="仿宋_GB2312" w:hAnsi="Times New Roman" w:cs="Times New Roman"/>
          <w:snapToGrid w:val="0"/>
          <w:color w:val="000000" w:themeColor="text1"/>
          <w:kern w:val="0"/>
          <w:sz w:val="32"/>
          <w:szCs w:val="32"/>
          <w:lang w:bidi="ar"/>
        </w:rPr>
        <w:t>800</w:t>
      </w:r>
      <w:r w:rsidR="0039213B" w:rsidRPr="00776711">
        <w:rPr>
          <w:rFonts w:ascii="Times New Roman" w:eastAsia="仿宋_GB2312" w:hAnsi="Times New Roman" w:cs="Times New Roman"/>
          <w:snapToGrid w:val="0"/>
          <w:color w:val="000000" w:themeColor="text1"/>
          <w:kern w:val="0"/>
          <w:sz w:val="32"/>
          <w:szCs w:val="32"/>
          <w:lang w:bidi="ar"/>
        </w:rPr>
        <w:t>万元）。区教育局通过走访调查，提前做好风险研判、多部门联动、压实主体责任等方式，制定解决方案，进一步完善长效治理机制，全面规范培训服务行为。特别是，由区教育局牵头，在区人社局、区信访局和街口街等多部门督促指导下，从化区硕思教育培训中心有限公司于</w:t>
      </w:r>
      <w:r w:rsidR="0039213B" w:rsidRPr="00776711">
        <w:rPr>
          <w:rFonts w:ascii="Times New Roman" w:eastAsia="仿宋_GB2312" w:hAnsi="Times New Roman" w:cs="Times New Roman"/>
          <w:snapToGrid w:val="0"/>
          <w:color w:val="000000" w:themeColor="text1"/>
          <w:kern w:val="0"/>
          <w:sz w:val="32"/>
          <w:szCs w:val="32"/>
          <w:lang w:bidi="ar"/>
        </w:rPr>
        <w:t>2021</w:t>
      </w:r>
      <w:r w:rsidR="0039213B" w:rsidRPr="00776711">
        <w:rPr>
          <w:rFonts w:ascii="Times New Roman" w:eastAsia="仿宋_GB2312" w:hAnsi="Times New Roman" w:cs="Times New Roman"/>
          <w:snapToGrid w:val="0"/>
          <w:color w:val="000000" w:themeColor="text1"/>
          <w:kern w:val="0"/>
          <w:sz w:val="32"/>
          <w:szCs w:val="32"/>
          <w:lang w:bidi="ar"/>
        </w:rPr>
        <w:t>年</w:t>
      </w:r>
      <w:r w:rsidR="0039213B" w:rsidRPr="00776711">
        <w:rPr>
          <w:rFonts w:ascii="Times New Roman" w:eastAsia="仿宋_GB2312" w:hAnsi="Times New Roman" w:cs="Times New Roman"/>
          <w:snapToGrid w:val="0"/>
          <w:color w:val="000000" w:themeColor="text1"/>
          <w:kern w:val="0"/>
          <w:sz w:val="32"/>
          <w:szCs w:val="32"/>
          <w:lang w:bidi="ar"/>
        </w:rPr>
        <w:t>10</w:t>
      </w:r>
      <w:r w:rsidR="0039213B" w:rsidRPr="00776711">
        <w:rPr>
          <w:rFonts w:ascii="Times New Roman" w:eastAsia="仿宋_GB2312" w:hAnsi="Times New Roman" w:cs="Times New Roman"/>
          <w:snapToGrid w:val="0"/>
          <w:color w:val="000000" w:themeColor="text1"/>
          <w:kern w:val="0"/>
          <w:sz w:val="32"/>
          <w:szCs w:val="32"/>
          <w:lang w:bidi="ar"/>
        </w:rPr>
        <w:t>月</w:t>
      </w:r>
      <w:r w:rsidR="0039213B" w:rsidRPr="00776711">
        <w:rPr>
          <w:rFonts w:ascii="Times New Roman" w:eastAsia="仿宋_GB2312" w:hAnsi="Times New Roman" w:cs="Times New Roman"/>
          <w:snapToGrid w:val="0"/>
          <w:color w:val="000000" w:themeColor="text1"/>
          <w:kern w:val="0"/>
          <w:sz w:val="32"/>
          <w:szCs w:val="32"/>
          <w:lang w:bidi="ar"/>
        </w:rPr>
        <w:t>15</w:t>
      </w:r>
      <w:r w:rsidR="0039213B" w:rsidRPr="00776711">
        <w:rPr>
          <w:rFonts w:ascii="Times New Roman" w:eastAsia="仿宋_GB2312" w:hAnsi="Times New Roman" w:cs="Times New Roman"/>
          <w:snapToGrid w:val="0"/>
          <w:color w:val="000000" w:themeColor="text1"/>
          <w:kern w:val="0"/>
          <w:sz w:val="32"/>
          <w:szCs w:val="32"/>
          <w:lang w:bidi="ar"/>
        </w:rPr>
        <w:t>日已妥善完成学生退费以及员工工资发放工作，涉及退费学生</w:t>
      </w:r>
      <w:r w:rsidR="0039213B" w:rsidRPr="00776711">
        <w:rPr>
          <w:rFonts w:ascii="Times New Roman" w:eastAsia="仿宋_GB2312" w:hAnsi="Times New Roman" w:cs="Times New Roman"/>
          <w:snapToGrid w:val="0"/>
          <w:color w:val="000000" w:themeColor="text1"/>
          <w:kern w:val="0"/>
          <w:sz w:val="32"/>
          <w:szCs w:val="32"/>
          <w:lang w:bidi="ar"/>
        </w:rPr>
        <w:t>300</w:t>
      </w:r>
      <w:r w:rsidR="0039213B" w:rsidRPr="00776711">
        <w:rPr>
          <w:rFonts w:ascii="Times New Roman" w:eastAsia="仿宋_GB2312" w:hAnsi="Times New Roman" w:cs="Times New Roman"/>
          <w:snapToGrid w:val="0"/>
          <w:color w:val="000000" w:themeColor="text1"/>
          <w:kern w:val="0"/>
          <w:sz w:val="32"/>
          <w:szCs w:val="32"/>
          <w:lang w:bidi="ar"/>
        </w:rPr>
        <w:t>人（金额近</w:t>
      </w:r>
      <w:r w:rsidR="0039213B" w:rsidRPr="00776711">
        <w:rPr>
          <w:rFonts w:ascii="Times New Roman" w:eastAsia="仿宋_GB2312" w:hAnsi="Times New Roman" w:cs="Times New Roman"/>
          <w:snapToGrid w:val="0"/>
          <w:color w:val="000000" w:themeColor="text1"/>
          <w:kern w:val="0"/>
          <w:sz w:val="32"/>
          <w:szCs w:val="32"/>
          <w:lang w:bidi="ar"/>
        </w:rPr>
        <w:t>200</w:t>
      </w:r>
      <w:r w:rsidR="0039213B" w:rsidRPr="00776711">
        <w:rPr>
          <w:rFonts w:ascii="Times New Roman" w:eastAsia="仿宋_GB2312" w:hAnsi="Times New Roman" w:cs="Times New Roman"/>
          <w:snapToGrid w:val="0"/>
          <w:color w:val="000000" w:themeColor="text1"/>
          <w:kern w:val="0"/>
          <w:sz w:val="32"/>
          <w:szCs w:val="32"/>
          <w:lang w:bidi="ar"/>
        </w:rPr>
        <w:t>万元），</w:t>
      </w:r>
      <w:r w:rsidR="0039213B" w:rsidRPr="00776711">
        <w:rPr>
          <w:rFonts w:ascii="Times New Roman" w:eastAsia="仿宋_GB2312" w:hAnsi="Times New Roman" w:cs="Times New Roman"/>
          <w:snapToGrid w:val="0"/>
          <w:color w:val="000000" w:themeColor="text1"/>
          <w:kern w:val="0"/>
          <w:sz w:val="32"/>
          <w:szCs w:val="32"/>
          <w:lang w:bidi="ar"/>
        </w:rPr>
        <w:t>20</w:t>
      </w:r>
      <w:r w:rsidR="0039213B" w:rsidRPr="00776711">
        <w:rPr>
          <w:rFonts w:ascii="Times New Roman" w:eastAsia="仿宋_GB2312" w:hAnsi="Times New Roman" w:cs="Times New Roman"/>
          <w:snapToGrid w:val="0"/>
          <w:color w:val="000000" w:themeColor="text1"/>
          <w:kern w:val="0"/>
          <w:sz w:val="32"/>
          <w:szCs w:val="32"/>
          <w:lang w:bidi="ar"/>
        </w:rPr>
        <w:t>名员工资及补偿（涉及金额</w:t>
      </w:r>
      <w:r w:rsidR="0039213B" w:rsidRPr="00776711">
        <w:rPr>
          <w:rFonts w:ascii="Times New Roman" w:eastAsia="仿宋_GB2312" w:hAnsi="Times New Roman" w:cs="Times New Roman"/>
          <w:snapToGrid w:val="0"/>
          <w:color w:val="000000" w:themeColor="text1"/>
          <w:kern w:val="0"/>
          <w:sz w:val="32"/>
          <w:szCs w:val="32"/>
          <w:lang w:bidi="ar"/>
        </w:rPr>
        <w:t>190</w:t>
      </w:r>
      <w:r w:rsidR="0039213B" w:rsidRPr="00776711">
        <w:rPr>
          <w:rFonts w:ascii="Times New Roman" w:eastAsia="仿宋_GB2312" w:hAnsi="Times New Roman" w:cs="Times New Roman"/>
          <w:snapToGrid w:val="0"/>
          <w:color w:val="000000" w:themeColor="text1"/>
          <w:kern w:val="0"/>
          <w:sz w:val="32"/>
          <w:szCs w:val="32"/>
          <w:lang w:bidi="ar"/>
        </w:rPr>
        <w:t>万元）。该机构已于</w:t>
      </w:r>
      <w:r w:rsidR="0039213B" w:rsidRPr="00776711">
        <w:rPr>
          <w:rFonts w:ascii="Times New Roman" w:eastAsia="仿宋_GB2312" w:hAnsi="Times New Roman" w:cs="Times New Roman"/>
          <w:snapToGrid w:val="0"/>
          <w:color w:val="000000" w:themeColor="text1"/>
          <w:kern w:val="0"/>
          <w:sz w:val="32"/>
          <w:szCs w:val="32"/>
          <w:lang w:bidi="ar"/>
        </w:rPr>
        <w:lastRenderedPageBreak/>
        <w:t>2022</w:t>
      </w:r>
      <w:r w:rsidR="0039213B" w:rsidRPr="00776711">
        <w:rPr>
          <w:rFonts w:ascii="Times New Roman" w:eastAsia="仿宋_GB2312" w:hAnsi="Times New Roman" w:cs="Times New Roman"/>
          <w:snapToGrid w:val="0"/>
          <w:color w:val="000000" w:themeColor="text1"/>
          <w:kern w:val="0"/>
          <w:sz w:val="32"/>
          <w:szCs w:val="32"/>
          <w:lang w:bidi="ar"/>
        </w:rPr>
        <w:t>年</w:t>
      </w:r>
      <w:r w:rsidR="0039213B" w:rsidRPr="00776711">
        <w:rPr>
          <w:rFonts w:ascii="Times New Roman" w:eastAsia="仿宋_GB2312" w:hAnsi="Times New Roman" w:cs="Times New Roman"/>
          <w:snapToGrid w:val="0"/>
          <w:color w:val="000000" w:themeColor="text1"/>
          <w:kern w:val="0"/>
          <w:sz w:val="32"/>
          <w:szCs w:val="32"/>
          <w:lang w:bidi="ar"/>
        </w:rPr>
        <w:t>2</w:t>
      </w:r>
      <w:r w:rsidR="0039213B" w:rsidRPr="00776711">
        <w:rPr>
          <w:rFonts w:ascii="Times New Roman" w:eastAsia="仿宋_GB2312" w:hAnsi="Times New Roman" w:cs="Times New Roman"/>
          <w:snapToGrid w:val="0"/>
          <w:color w:val="000000" w:themeColor="text1"/>
          <w:kern w:val="0"/>
          <w:sz w:val="32"/>
          <w:szCs w:val="32"/>
          <w:lang w:bidi="ar"/>
        </w:rPr>
        <w:t>月</w:t>
      </w:r>
      <w:r w:rsidR="0039213B" w:rsidRPr="00776711">
        <w:rPr>
          <w:rFonts w:ascii="Times New Roman" w:eastAsia="仿宋_GB2312" w:hAnsi="Times New Roman" w:cs="Times New Roman"/>
          <w:snapToGrid w:val="0"/>
          <w:color w:val="000000" w:themeColor="text1"/>
          <w:kern w:val="0"/>
          <w:sz w:val="32"/>
          <w:szCs w:val="32"/>
          <w:lang w:bidi="ar"/>
        </w:rPr>
        <w:t>15</w:t>
      </w:r>
      <w:r w:rsidR="0039213B" w:rsidRPr="00776711">
        <w:rPr>
          <w:rFonts w:ascii="Times New Roman" w:eastAsia="仿宋_GB2312" w:hAnsi="Times New Roman" w:cs="Times New Roman"/>
          <w:snapToGrid w:val="0"/>
          <w:color w:val="000000" w:themeColor="text1"/>
          <w:kern w:val="0"/>
          <w:sz w:val="32"/>
          <w:szCs w:val="32"/>
          <w:lang w:bidi="ar"/>
        </w:rPr>
        <w:t>日完成注销并且公示，截至目前没有收到相关投诉。</w:t>
      </w:r>
    </w:p>
    <w:p w:rsidR="00C44506" w:rsidRPr="00776711" w:rsidRDefault="00C44506" w:rsidP="00776711">
      <w:pPr>
        <w:suppressAutoHyphens/>
        <w:adjustRightInd w:val="0"/>
        <w:snapToGrid w:val="0"/>
        <w:spacing w:line="560" w:lineRule="exact"/>
        <w:rPr>
          <w:rFonts w:ascii="Times New Roman" w:eastAsia="黑体" w:hAnsi="Times New Roman" w:cs="Times New Roman"/>
          <w:snapToGrid w:val="0"/>
          <w:color w:val="000000" w:themeColor="text1"/>
          <w:kern w:val="0"/>
          <w:sz w:val="32"/>
          <w:szCs w:val="32"/>
          <w:lang w:bidi="ar"/>
        </w:rPr>
      </w:pPr>
    </w:p>
    <w:p w:rsidR="00C44506" w:rsidRPr="00776711" w:rsidRDefault="0039213B" w:rsidP="00776711">
      <w:pPr>
        <w:suppressAutoHyphens/>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lang w:bidi="ar"/>
        </w:rPr>
      </w:pPr>
      <w:r w:rsidRPr="00776711">
        <w:rPr>
          <w:rFonts w:ascii="Times New Roman" w:eastAsia="黑体" w:hAnsi="Times New Roman" w:cs="Times New Roman"/>
          <w:snapToGrid w:val="0"/>
          <w:color w:val="000000" w:themeColor="text1"/>
          <w:kern w:val="0"/>
          <w:sz w:val="32"/>
          <w:szCs w:val="32"/>
          <w:lang w:bidi="ar"/>
        </w:rPr>
        <w:t>四、综合工作</w:t>
      </w:r>
    </w:p>
    <w:p w:rsidR="00C44506" w:rsidRPr="00776711" w:rsidRDefault="00E74C38" w:rsidP="00776711">
      <w:pPr>
        <w:suppressAutoHyphens/>
        <w:spacing w:line="560" w:lineRule="exact"/>
        <w:ind w:firstLineChars="200" w:firstLine="640"/>
        <w:jc w:val="left"/>
        <w:rPr>
          <w:rFonts w:ascii="Times New Roman" w:eastAsia="仿宋_GB2312" w:hAnsi="Times New Roman" w:cs="Times New Roman"/>
          <w:snapToGrid w:val="0"/>
          <w:color w:val="000000" w:themeColor="text1"/>
          <w:kern w:val="0"/>
          <w:sz w:val="32"/>
          <w:szCs w:val="32"/>
          <w:lang w:bidi="ar"/>
        </w:rPr>
      </w:pPr>
      <w:r>
        <w:rPr>
          <w:rFonts w:ascii="Times New Roman" w:eastAsia="仿宋_GB2312" w:hAnsi="Times New Roman" w:cs="Times New Roman"/>
          <w:b/>
          <w:bCs/>
          <w:snapToGrid w:val="0"/>
          <w:color w:val="000000" w:themeColor="text1"/>
          <w:kern w:val="0"/>
          <w:sz w:val="32"/>
          <w:szCs w:val="32"/>
          <w:lang w:bidi="ar"/>
        </w:rPr>
        <w:t>1</w:t>
      </w:r>
      <w:r>
        <w:rPr>
          <w:rFonts w:ascii="Times New Roman" w:eastAsia="仿宋_GB2312" w:hAnsi="Times New Roman" w:cs="Times New Roman" w:hint="eastAsia"/>
          <w:b/>
          <w:bCs/>
          <w:snapToGrid w:val="0"/>
          <w:color w:val="000000" w:themeColor="text1"/>
          <w:kern w:val="0"/>
          <w:sz w:val="32"/>
          <w:szCs w:val="32"/>
          <w:lang w:bidi="ar"/>
        </w:rPr>
        <w:t>5</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越秀区</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双减</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显智慧，突出</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实</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字解民忧。一是加强顶层设计。</w:t>
      </w:r>
      <w:r w:rsidR="0039213B" w:rsidRPr="00776711">
        <w:rPr>
          <w:rFonts w:ascii="Times New Roman" w:eastAsia="仿宋_GB2312" w:hAnsi="Times New Roman" w:cs="Times New Roman"/>
          <w:snapToGrid w:val="0"/>
          <w:color w:val="000000" w:themeColor="text1"/>
          <w:kern w:val="0"/>
          <w:sz w:val="32"/>
          <w:szCs w:val="32"/>
          <w:lang w:bidi="ar"/>
        </w:rPr>
        <w:t>从制度管理、项目培训、督导检查等措施入手，明确</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双减双增，以质促效</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的顶层目标，打好减负提质系列组合拳，实现质量两提升和服务两优化。</w:t>
      </w:r>
      <w:r w:rsidR="0039213B" w:rsidRPr="00776711">
        <w:rPr>
          <w:rFonts w:ascii="Times New Roman" w:eastAsia="仿宋_GB2312" w:hAnsi="Times New Roman" w:cs="Times New Roman"/>
          <w:b/>
          <w:bCs/>
          <w:snapToGrid w:val="0"/>
          <w:color w:val="000000" w:themeColor="text1"/>
          <w:kern w:val="0"/>
          <w:sz w:val="32"/>
          <w:szCs w:val="32"/>
          <w:lang w:bidi="ar"/>
        </w:rPr>
        <w:t>二是突出专业规划引领。</w:t>
      </w:r>
      <w:r w:rsidR="0039213B" w:rsidRPr="00776711">
        <w:rPr>
          <w:rFonts w:ascii="Times New Roman" w:eastAsia="仿宋_GB2312" w:hAnsi="Times New Roman" w:cs="Times New Roman"/>
          <w:snapToGrid w:val="0"/>
          <w:color w:val="000000" w:themeColor="text1"/>
          <w:kern w:val="0"/>
          <w:sz w:val="32"/>
          <w:szCs w:val="32"/>
          <w:lang w:bidi="ar"/>
        </w:rPr>
        <w:t>着重发挥业务科室专长，分职能制定课后托管、校外培训机构治理和智慧教育等年度办实事清单，并按季度设置阶段性目标，按月汇报进展。</w:t>
      </w:r>
      <w:r w:rsidR="0039213B" w:rsidRPr="00776711">
        <w:rPr>
          <w:rFonts w:ascii="Times New Roman" w:eastAsia="仿宋_GB2312" w:hAnsi="Times New Roman" w:cs="Times New Roman"/>
          <w:b/>
          <w:bCs/>
          <w:snapToGrid w:val="0"/>
          <w:color w:val="000000" w:themeColor="text1"/>
          <w:kern w:val="0"/>
          <w:sz w:val="32"/>
          <w:szCs w:val="32"/>
          <w:lang w:bidi="ar"/>
        </w:rPr>
        <w:t>三是聚焦群众实事难事。</w:t>
      </w:r>
      <w:r w:rsidR="0039213B" w:rsidRPr="00776711">
        <w:rPr>
          <w:rFonts w:ascii="Times New Roman" w:eastAsia="仿宋_GB2312" w:hAnsi="Times New Roman" w:cs="Times New Roman"/>
          <w:snapToGrid w:val="0"/>
          <w:color w:val="000000" w:themeColor="text1"/>
          <w:kern w:val="0"/>
          <w:sz w:val="32"/>
          <w:szCs w:val="32"/>
          <w:lang w:bidi="ar"/>
        </w:rPr>
        <w:t>瞄准假期孩子无人照看的家长痛点，精准发力，首创性实行</w:t>
      </w:r>
      <w:r w:rsidR="0039213B" w:rsidRPr="00776711">
        <w:rPr>
          <w:rFonts w:ascii="Times New Roman" w:eastAsia="仿宋_GB2312" w:hAnsi="Times New Roman" w:cs="Times New Roman"/>
          <w:snapToGrid w:val="0"/>
          <w:color w:val="000000" w:themeColor="text1"/>
          <w:kern w:val="0"/>
          <w:sz w:val="32"/>
          <w:szCs w:val="32"/>
          <w:lang w:bidi="ar"/>
        </w:rPr>
        <w:t>“6+1”</w:t>
      </w:r>
      <w:r w:rsidR="0039213B" w:rsidRPr="00776711">
        <w:rPr>
          <w:rFonts w:ascii="Times New Roman" w:eastAsia="仿宋_GB2312" w:hAnsi="Times New Roman" w:cs="Times New Roman"/>
          <w:snapToGrid w:val="0"/>
          <w:color w:val="000000" w:themeColor="text1"/>
          <w:kern w:val="0"/>
          <w:sz w:val="32"/>
          <w:szCs w:val="32"/>
          <w:lang w:bidi="ar"/>
        </w:rPr>
        <w:t>小学暑期托管服务和优化第二周期课后托管服务。</w:t>
      </w:r>
      <w:r w:rsidR="0039213B" w:rsidRPr="00776711">
        <w:rPr>
          <w:rFonts w:ascii="Times New Roman" w:eastAsia="仿宋_GB2312" w:hAnsi="Times New Roman" w:cs="Times New Roman"/>
          <w:snapToGrid w:val="0"/>
          <w:color w:val="000000" w:themeColor="text1"/>
          <w:kern w:val="0"/>
          <w:sz w:val="32"/>
          <w:szCs w:val="32"/>
          <w:lang w:bidi="ar"/>
        </w:rPr>
        <w:t>2021</w:t>
      </w:r>
      <w:r w:rsidR="0039213B" w:rsidRPr="00776711">
        <w:rPr>
          <w:rFonts w:ascii="Times New Roman" w:eastAsia="仿宋_GB2312" w:hAnsi="Times New Roman" w:cs="Times New Roman"/>
          <w:snapToGrid w:val="0"/>
          <w:color w:val="000000" w:themeColor="text1"/>
          <w:kern w:val="0"/>
          <w:sz w:val="32"/>
          <w:szCs w:val="32"/>
          <w:lang w:bidi="ar"/>
        </w:rPr>
        <w:t>年暑假安排</w:t>
      </w:r>
      <w:r w:rsidR="0039213B" w:rsidRPr="00776711">
        <w:rPr>
          <w:rFonts w:ascii="Times New Roman" w:eastAsia="仿宋_GB2312" w:hAnsi="Times New Roman" w:cs="Times New Roman"/>
          <w:snapToGrid w:val="0"/>
          <w:color w:val="000000" w:themeColor="text1"/>
          <w:kern w:val="0"/>
          <w:sz w:val="32"/>
          <w:szCs w:val="32"/>
          <w:lang w:bidi="ar"/>
        </w:rPr>
        <w:t>233</w:t>
      </w:r>
      <w:r w:rsidR="0039213B" w:rsidRPr="00776711">
        <w:rPr>
          <w:rFonts w:ascii="Times New Roman" w:eastAsia="仿宋_GB2312" w:hAnsi="Times New Roman" w:cs="Times New Roman"/>
          <w:snapToGrid w:val="0"/>
          <w:color w:val="000000" w:themeColor="text1"/>
          <w:kern w:val="0"/>
          <w:sz w:val="32"/>
          <w:szCs w:val="32"/>
          <w:lang w:bidi="ar"/>
        </w:rPr>
        <w:t>门课程供</w:t>
      </w:r>
      <w:r w:rsidR="0039213B" w:rsidRPr="00776711">
        <w:rPr>
          <w:rFonts w:ascii="Times New Roman" w:eastAsia="仿宋_GB2312" w:hAnsi="Times New Roman" w:cs="Times New Roman"/>
          <w:snapToGrid w:val="0"/>
          <w:color w:val="000000" w:themeColor="text1"/>
          <w:kern w:val="0"/>
          <w:sz w:val="32"/>
          <w:szCs w:val="32"/>
          <w:lang w:bidi="ar"/>
        </w:rPr>
        <w:t>7</w:t>
      </w:r>
      <w:r w:rsidR="0039213B" w:rsidRPr="00776711">
        <w:rPr>
          <w:rFonts w:ascii="Times New Roman" w:eastAsia="仿宋_GB2312" w:hAnsi="Times New Roman" w:cs="Times New Roman"/>
          <w:snapToGrid w:val="0"/>
          <w:color w:val="000000" w:themeColor="text1"/>
          <w:kern w:val="0"/>
          <w:sz w:val="32"/>
          <w:szCs w:val="32"/>
          <w:lang w:bidi="ar"/>
        </w:rPr>
        <w:t>万名学生自愿选择；</w:t>
      </w:r>
      <w:r w:rsidR="0039213B" w:rsidRPr="00776711">
        <w:rPr>
          <w:rFonts w:ascii="Times New Roman" w:eastAsia="仿宋_GB2312" w:hAnsi="Times New Roman" w:cs="Times New Roman"/>
          <w:snapToGrid w:val="0"/>
          <w:color w:val="000000" w:themeColor="text1"/>
          <w:kern w:val="0"/>
          <w:sz w:val="32"/>
          <w:szCs w:val="32"/>
          <w:lang w:bidi="ar"/>
        </w:rPr>
        <w:t>2022</w:t>
      </w:r>
      <w:r w:rsidR="0039213B" w:rsidRPr="00776711">
        <w:rPr>
          <w:rFonts w:ascii="Times New Roman" w:eastAsia="仿宋_GB2312" w:hAnsi="Times New Roman" w:cs="Times New Roman"/>
          <w:snapToGrid w:val="0"/>
          <w:color w:val="000000" w:themeColor="text1"/>
          <w:kern w:val="0"/>
          <w:sz w:val="32"/>
          <w:szCs w:val="32"/>
          <w:lang w:bidi="ar"/>
        </w:rPr>
        <w:t>年春季学期全区</w:t>
      </w:r>
      <w:r w:rsidR="0039213B" w:rsidRPr="00776711">
        <w:rPr>
          <w:rFonts w:ascii="Times New Roman" w:eastAsia="仿宋_GB2312" w:hAnsi="Times New Roman" w:cs="Times New Roman"/>
          <w:snapToGrid w:val="0"/>
          <w:color w:val="000000" w:themeColor="text1"/>
          <w:kern w:val="0"/>
          <w:sz w:val="32"/>
          <w:szCs w:val="32"/>
          <w:lang w:bidi="ar"/>
        </w:rPr>
        <w:t>77</w:t>
      </w:r>
      <w:r w:rsidR="0039213B" w:rsidRPr="00776711">
        <w:rPr>
          <w:rFonts w:ascii="Times New Roman" w:eastAsia="仿宋_GB2312" w:hAnsi="Times New Roman" w:cs="Times New Roman"/>
          <w:snapToGrid w:val="0"/>
          <w:color w:val="000000" w:themeColor="text1"/>
          <w:kern w:val="0"/>
          <w:sz w:val="32"/>
          <w:szCs w:val="32"/>
          <w:lang w:bidi="ar"/>
        </w:rPr>
        <w:t>所公民办中小学校</w:t>
      </w:r>
      <w:r w:rsidR="0039213B" w:rsidRPr="00776711">
        <w:rPr>
          <w:rFonts w:ascii="Times New Roman" w:eastAsia="仿宋_GB2312" w:hAnsi="Times New Roman" w:cs="Times New Roman"/>
          <w:snapToGrid w:val="0"/>
          <w:color w:val="000000" w:themeColor="text1"/>
          <w:kern w:val="0"/>
          <w:sz w:val="32"/>
          <w:szCs w:val="32"/>
          <w:lang w:bidi="ar"/>
        </w:rPr>
        <w:t>100%</w:t>
      </w:r>
      <w:r w:rsidR="0039213B" w:rsidRPr="00776711">
        <w:rPr>
          <w:rFonts w:ascii="Times New Roman" w:eastAsia="仿宋_GB2312" w:hAnsi="Times New Roman" w:cs="Times New Roman"/>
          <w:snapToGrid w:val="0"/>
          <w:color w:val="000000" w:themeColor="text1"/>
          <w:kern w:val="0"/>
          <w:sz w:val="32"/>
          <w:szCs w:val="32"/>
          <w:lang w:bidi="ar"/>
        </w:rPr>
        <w:t>提供校内课后托管服务，实现两个</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全覆盖</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四是提升校内教育智能化。</w:t>
      </w:r>
      <w:r w:rsidR="0039213B" w:rsidRPr="00776711">
        <w:rPr>
          <w:rFonts w:ascii="Times New Roman" w:eastAsia="仿宋_GB2312" w:hAnsi="Times New Roman" w:cs="Times New Roman"/>
          <w:snapToGrid w:val="0"/>
          <w:color w:val="000000" w:themeColor="text1"/>
          <w:kern w:val="0"/>
          <w:sz w:val="32"/>
          <w:szCs w:val="32"/>
          <w:lang w:bidi="ar"/>
        </w:rPr>
        <w:t>深化教育部</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基于教学改革、融合信息技术的新型教与学模式</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实验区，探索信息技术赋能教学、促进课堂提质增效新路径，智慧提升课堂教学品质。</w:t>
      </w:r>
    </w:p>
    <w:p w:rsidR="00C44506" w:rsidRPr="00776711" w:rsidRDefault="00C44506" w:rsidP="00776711">
      <w:pPr>
        <w:suppressAutoHyphens/>
        <w:spacing w:line="560" w:lineRule="exact"/>
        <w:jc w:val="left"/>
        <w:rPr>
          <w:rFonts w:ascii="Times New Roman" w:eastAsia="仿宋_GB2312" w:hAnsi="Times New Roman" w:cs="Times New Roman"/>
          <w:b/>
          <w:bCs/>
          <w:snapToGrid w:val="0"/>
          <w:color w:val="000000" w:themeColor="text1"/>
          <w:kern w:val="0"/>
          <w:sz w:val="32"/>
          <w:szCs w:val="32"/>
          <w:lang w:bidi="ar"/>
        </w:rPr>
      </w:pPr>
    </w:p>
    <w:p w:rsidR="00C44506" w:rsidRPr="00776711" w:rsidRDefault="00E74C38" w:rsidP="00776711">
      <w:pPr>
        <w:suppressAutoHyphens/>
        <w:spacing w:line="560" w:lineRule="exact"/>
        <w:ind w:firstLineChars="200" w:firstLine="640"/>
        <w:jc w:val="left"/>
        <w:rPr>
          <w:rFonts w:ascii="Times New Roman" w:eastAsia="仿宋_GB2312" w:hAnsi="Times New Roman" w:cs="Times New Roman"/>
          <w:snapToGrid w:val="0"/>
          <w:color w:val="000000" w:themeColor="text1"/>
          <w:kern w:val="0"/>
          <w:sz w:val="32"/>
          <w:szCs w:val="32"/>
          <w:lang w:bidi="ar"/>
        </w:rPr>
      </w:pPr>
      <w:r>
        <w:rPr>
          <w:rFonts w:ascii="Times New Roman" w:eastAsia="仿宋_GB2312" w:hAnsi="Times New Roman" w:cs="Times New Roman"/>
          <w:b/>
          <w:bCs/>
          <w:snapToGrid w:val="0"/>
          <w:color w:val="000000" w:themeColor="text1"/>
          <w:kern w:val="0"/>
          <w:sz w:val="32"/>
          <w:szCs w:val="32"/>
          <w:lang w:bidi="ar"/>
        </w:rPr>
        <w:t>1</w:t>
      </w:r>
      <w:r>
        <w:rPr>
          <w:rFonts w:ascii="Times New Roman" w:eastAsia="仿宋_GB2312" w:hAnsi="Times New Roman" w:cs="Times New Roman" w:hint="eastAsia"/>
          <w:b/>
          <w:bCs/>
          <w:snapToGrid w:val="0"/>
          <w:color w:val="000000" w:themeColor="text1"/>
          <w:kern w:val="0"/>
          <w:sz w:val="32"/>
          <w:szCs w:val="32"/>
          <w:lang w:bidi="ar"/>
        </w:rPr>
        <w:t>6</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海珠区有效加强疫情严控期间</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双减</w:t>
      </w:r>
      <w:r w:rsidR="0039213B" w:rsidRPr="00776711">
        <w:rPr>
          <w:rFonts w:ascii="Times New Roman" w:eastAsia="仿宋_GB2312" w:hAnsi="Times New Roman" w:cs="Times New Roman"/>
          <w:b/>
          <w:bCs/>
          <w:snapToGrid w:val="0"/>
          <w:color w:val="000000" w:themeColor="text1"/>
          <w:kern w:val="0"/>
          <w:sz w:val="32"/>
          <w:szCs w:val="32"/>
          <w:lang w:bidi="ar"/>
        </w:rPr>
        <w:t>”</w:t>
      </w:r>
      <w:r w:rsidR="0039213B" w:rsidRPr="00776711">
        <w:rPr>
          <w:rFonts w:ascii="Times New Roman" w:eastAsia="仿宋_GB2312" w:hAnsi="Times New Roman" w:cs="Times New Roman"/>
          <w:b/>
          <w:bCs/>
          <w:snapToGrid w:val="0"/>
          <w:color w:val="000000" w:themeColor="text1"/>
          <w:kern w:val="0"/>
          <w:sz w:val="32"/>
          <w:szCs w:val="32"/>
          <w:lang w:bidi="ar"/>
        </w:rPr>
        <w:t>工作落实力度。一是抓好线上学习全链条质量管理。</w:t>
      </w:r>
      <w:r w:rsidR="0039213B" w:rsidRPr="00776711">
        <w:rPr>
          <w:rFonts w:ascii="Times New Roman" w:eastAsia="仿宋_GB2312" w:hAnsi="Times New Roman" w:cs="Times New Roman"/>
          <w:snapToGrid w:val="0"/>
          <w:color w:val="000000" w:themeColor="text1"/>
          <w:kern w:val="0"/>
          <w:sz w:val="32"/>
          <w:szCs w:val="32"/>
          <w:lang w:bidi="ar"/>
        </w:rPr>
        <w:t>各学校建立健全线上教学组织管理制度，以班级和学科为单位形成双线管理模式，兼顾学科统整，避免加重学生课业负担，继续推进个性化辅导工作。</w:t>
      </w:r>
      <w:r w:rsidR="0039213B" w:rsidRPr="00776711">
        <w:rPr>
          <w:rFonts w:ascii="Times New Roman" w:eastAsia="仿宋_GB2312" w:hAnsi="Times New Roman" w:cs="Times New Roman"/>
          <w:b/>
          <w:bCs/>
          <w:snapToGrid w:val="0"/>
          <w:color w:val="000000" w:themeColor="text1"/>
          <w:kern w:val="0"/>
          <w:sz w:val="32"/>
          <w:szCs w:val="32"/>
          <w:lang w:bidi="ar"/>
        </w:rPr>
        <w:t>二是密切关</w:t>
      </w:r>
      <w:r w:rsidR="0039213B" w:rsidRPr="00776711">
        <w:rPr>
          <w:rFonts w:ascii="Times New Roman" w:eastAsia="仿宋_GB2312" w:hAnsi="Times New Roman" w:cs="Times New Roman"/>
          <w:b/>
          <w:bCs/>
          <w:snapToGrid w:val="0"/>
          <w:color w:val="000000" w:themeColor="text1"/>
          <w:kern w:val="0"/>
          <w:sz w:val="32"/>
          <w:szCs w:val="32"/>
          <w:lang w:bidi="ar"/>
        </w:rPr>
        <w:lastRenderedPageBreak/>
        <w:t>注师生身心健康。</w:t>
      </w:r>
      <w:r w:rsidR="0039213B" w:rsidRPr="00776711">
        <w:rPr>
          <w:rFonts w:ascii="Times New Roman" w:eastAsia="仿宋_GB2312" w:hAnsi="Times New Roman" w:cs="Times New Roman"/>
          <w:snapToGrid w:val="0"/>
          <w:color w:val="000000" w:themeColor="text1"/>
          <w:kern w:val="0"/>
          <w:sz w:val="32"/>
          <w:szCs w:val="32"/>
          <w:lang w:bidi="ar"/>
        </w:rPr>
        <w:t>及时启动疫情防控心理辅导预案，关注每个学生的心理状况，通过线上班会课、线上心理健康教育课、线上谈心等形式为学生提供心理疏导服务</w:t>
      </w:r>
      <w:r w:rsidR="0033634E">
        <w:rPr>
          <w:rFonts w:ascii="Times New Roman" w:eastAsia="仿宋_GB2312" w:hAnsi="Times New Roman" w:cs="Times New Roman" w:hint="eastAsia"/>
          <w:snapToGrid w:val="0"/>
          <w:color w:val="000000" w:themeColor="text1"/>
          <w:kern w:val="0"/>
          <w:sz w:val="32"/>
          <w:szCs w:val="32"/>
          <w:lang w:bidi="ar"/>
        </w:rPr>
        <w:t>s</w:t>
      </w:r>
      <w:r w:rsidR="0033634E">
        <w:rPr>
          <w:rFonts w:ascii="Times New Roman" w:eastAsia="仿宋_GB2312" w:hAnsi="Times New Roman" w:cs="Times New Roman"/>
          <w:snapToGrid w:val="0"/>
          <w:color w:val="000000" w:themeColor="text1"/>
          <w:kern w:val="0"/>
          <w:sz w:val="32"/>
          <w:szCs w:val="32"/>
          <w:lang w:bidi="ar"/>
        </w:rPr>
        <w:t>s</w:t>
      </w:r>
      <w:r w:rsidR="0039213B" w:rsidRPr="00776711">
        <w:rPr>
          <w:rFonts w:ascii="Times New Roman" w:eastAsia="仿宋_GB2312" w:hAnsi="Times New Roman" w:cs="Times New Roman"/>
          <w:snapToGrid w:val="0"/>
          <w:color w:val="000000" w:themeColor="text1"/>
          <w:kern w:val="0"/>
          <w:sz w:val="32"/>
          <w:szCs w:val="32"/>
          <w:lang w:bidi="ar"/>
        </w:rPr>
        <w:t>，筑牢师生身心健康屏障。</w:t>
      </w:r>
      <w:r w:rsidR="0039213B" w:rsidRPr="00776711">
        <w:rPr>
          <w:rFonts w:ascii="Times New Roman" w:eastAsia="仿宋_GB2312" w:hAnsi="Times New Roman" w:cs="Times New Roman"/>
          <w:b/>
          <w:bCs/>
          <w:snapToGrid w:val="0"/>
          <w:color w:val="000000" w:themeColor="text1"/>
          <w:kern w:val="0"/>
          <w:sz w:val="32"/>
          <w:szCs w:val="32"/>
          <w:lang w:bidi="ar"/>
        </w:rPr>
        <w:t>三是重视家校协同育人工作。</w:t>
      </w:r>
      <w:r w:rsidR="0039213B" w:rsidRPr="00776711">
        <w:rPr>
          <w:rFonts w:ascii="Times New Roman" w:eastAsia="仿宋_GB2312" w:hAnsi="Times New Roman" w:cs="Times New Roman"/>
          <w:snapToGrid w:val="0"/>
          <w:color w:val="000000" w:themeColor="text1"/>
          <w:kern w:val="0"/>
          <w:sz w:val="32"/>
          <w:szCs w:val="32"/>
          <w:lang w:bidi="ar"/>
        </w:rPr>
        <w:t>多途径向家长普及和强调防疫要求、教学安排等信息，引导家长积极配合学校做好线上教育工作，避免亲子关系紧张，协同提高孩子线上学习效率。</w:t>
      </w:r>
      <w:r w:rsidR="0039213B" w:rsidRPr="00776711">
        <w:rPr>
          <w:rFonts w:ascii="Times New Roman" w:eastAsia="仿宋_GB2312" w:hAnsi="Times New Roman" w:cs="Times New Roman"/>
          <w:b/>
          <w:bCs/>
          <w:snapToGrid w:val="0"/>
          <w:color w:val="000000" w:themeColor="text1"/>
          <w:kern w:val="0"/>
          <w:sz w:val="32"/>
          <w:szCs w:val="32"/>
          <w:lang w:bidi="ar"/>
        </w:rPr>
        <w:t>四是关心关爱重点特殊群体。</w:t>
      </w:r>
      <w:r w:rsidR="0039213B" w:rsidRPr="00776711">
        <w:rPr>
          <w:rFonts w:ascii="Times New Roman" w:eastAsia="仿宋_GB2312" w:hAnsi="Times New Roman" w:cs="Times New Roman"/>
          <w:snapToGrid w:val="0"/>
          <w:color w:val="000000" w:themeColor="text1"/>
          <w:kern w:val="0"/>
          <w:sz w:val="32"/>
          <w:szCs w:val="32"/>
          <w:lang w:bidi="ar"/>
        </w:rPr>
        <w:t>通过电话、短信、微信等各种方式对学生开展学业和心理辅导，及时关注个别隔离观察学生、抗疫一线医护人员子女、家庭困难学生等群体的特殊需求，</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一人一策</w:t>
      </w:r>
      <w:r w:rsidR="0039213B" w:rsidRPr="00776711">
        <w:rPr>
          <w:rFonts w:ascii="Times New Roman" w:eastAsia="仿宋_GB2312" w:hAnsi="Times New Roman" w:cs="Times New Roman"/>
          <w:snapToGrid w:val="0"/>
          <w:color w:val="000000" w:themeColor="text1"/>
          <w:kern w:val="0"/>
          <w:sz w:val="32"/>
          <w:szCs w:val="32"/>
          <w:lang w:bidi="ar"/>
        </w:rPr>
        <w:t>”</w:t>
      </w:r>
      <w:r w:rsidR="0039213B" w:rsidRPr="00776711">
        <w:rPr>
          <w:rFonts w:ascii="Times New Roman" w:eastAsia="仿宋_GB2312" w:hAnsi="Times New Roman" w:cs="Times New Roman"/>
          <w:snapToGrid w:val="0"/>
          <w:color w:val="000000" w:themeColor="text1"/>
          <w:kern w:val="0"/>
          <w:sz w:val="32"/>
          <w:szCs w:val="32"/>
          <w:lang w:bidi="ar"/>
        </w:rPr>
        <w:t>做好托底方案。</w:t>
      </w:r>
      <w:r w:rsidR="0039213B" w:rsidRPr="00776711">
        <w:rPr>
          <w:rFonts w:ascii="Times New Roman" w:eastAsia="仿宋_GB2312" w:hAnsi="Times New Roman" w:cs="Times New Roman"/>
          <w:b/>
          <w:bCs/>
          <w:snapToGrid w:val="0"/>
          <w:color w:val="000000" w:themeColor="text1"/>
          <w:kern w:val="0"/>
          <w:sz w:val="32"/>
          <w:szCs w:val="32"/>
          <w:lang w:bidi="ar"/>
        </w:rPr>
        <w:t>五是严查校外培训机构线下教学。</w:t>
      </w:r>
      <w:r w:rsidR="0039213B" w:rsidRPr="00776711">
        <w:rPr>
          <w:rFonts w:ascii="Times New Roman" w:eastAsia="仿宋_GB2312" w:hAnsi="Times New Roman" w:cs="Times New Roman"/>
          <w:snapToGrid w:val="0"/>
          <w:color w:val="000000" w:themeColor="text1"/>
          <w:kern w:val="0"/>
          <w:sz w:val="32"/>
          <w:szCs w:val="32"/>
          <w:lang w:bidi="ar"/>
        </w:rPr>
        <w:t>印发《关于暂停校外培训机构托管机构线下活动的紧急通知》，联合街道对辖区内</w:t>
      </w:r>
      <w:r w:rsidR="0039213B" w:rsidRPr="00776711">
        <w:rPr>
          <w:rFonts w:ascii="Times New Roman" w:eastAsia="仿宋_GB2312" w:hAnsi="Times New Roman" w:cs="Times New Roman"/>
          <w:snapToGrid w:val="0"/>
          <w:color w:val="000000" w:themeColor="text1"/>
          <w:kern w:val="0"/>
          <w:sz w:val="32"/>
          <w:szCs w:val="32"/>
          <w:lang w:bidi="ar"/>
        </w:rPr>
        <w:t>226</w:t>
      </w:r>
      <w:r w:rsidR="0039213B" w:rsidRPr="00776711">
        <w:rPr>
          <w:rFonts w:ascii="Times New Roman" w:eastAsia="仿宋_GB2312" w:hAnsi="Times New Roman" w:cs="Times New Roman"/>
          <w:snapToGrid w:val="0"/>
          <w:color w:val="000000" w:themeColor="text1"/>
          <w:kern w:val="0"/>
          <w:sz w:val="32"/>
          <w:szCs w:val="32"/>
          <w:lang w:bidi="ar"/>
        </w:rPr>
        <w:t>个持证机构教学点及</w:t>
      </w:r>
      <w:r w:rsidR="0039213B" w:rsidRPr="00776711">
        <w:rPr>
          <w:rFonts w:ascii="Times New Roman" w:eastAsia="仿宋_GB2312" w:hAnsi="Times New Roman" w:cs="Times New Roman"/>
          <w:snapToGrid w:val="0"/>
          <w:color w:val="000000" w:themeColor="text1"/>
          <w:kern w:val="0"/>
          <w:sz w:val="32"/>
          <w:szCs w:val="32"/>
          <w:lang w:bidi="ar"/>
        </w:rPr>
        <w:t>120</w:t>
      </w:r>
      <w:r w:rsidR="0039213B" w:rsidRPr="00776711">
        <w:rPr>
          <w:rFonts w:ascii="Times New Roman" w:eastAsia="仿宋_GB2312" w:hAnsi="Times New Roman" w:cs="Times New Roman"/>
          <w:snapToGrid w:val="0"/>
          <w:color w:val="000000" w:themeColor="text1"/>
          <w:kern w:val="0"/>
          <w:sz w:val="32"/>
          <w:szCs w:val="32"/>
          <w:lang w:bidi="ar"/>
        </w:rPr>
        <w:t>所无证机构及</w:t>
      </w:r>
      <w:r w:rsidR="0039213B" w:rsidRPr="00776711">
        <w:rPr>
          <w:rFonts w:ascii="Times New Roman" w:eastAsia="仿宋_GB2312" w:hAnsi="Times New Roman" w:cs="Times New Roman"/>
          <w:snapToGrid w:val="0"/>
          <w:color w:val="000000" w:themeColor="text1"/>
          <w:kern w:val="0"/>
          <w:sz w:val="32"/>
          <w:szCs w:val="32"/>
          <w:lang w:bidi="ar"/>
        </w:rPr>
        <w:t>100</w:t>
      </w:r>
      <w:r w:rsidR="0039213B" w:rsidRPr="00776711">
        <w:rPr>
          <w:rFonts w:ascii="Times New Roman" w:eastAsia="仿宋_GB2312" w:hAnsi="Times New Roman" w:cs="Times New Roman"/>
          <w:snapToGrid w:val="0"/>
          <w:color w:val="000000" w:themeColor="text1"/>
          <w:kern w:val="0"/>
          <w:sz w:val="32"/>
          <w:szCs w:val="32"/>
          <w:lang w:bidi="ar"/>
        </w:rPr>
        <w:t>个托育托管机构连续开展两次全面巡查整治。</w:t>
      </w:r>
    </w:p>
    <w:p w:rsidR="00C44506" w:rsidRPr="00776711" w:rsidRDefault="00C44506" w:rsidP="00776711">
      <w:pPr>
        <w:suppressAutoHyphens/>
        <w:spacing w:line="560" w:lineRule="exact"/>
        <w:jc w:val="left"/>
        <w:rPr>
          <w:rFonts w:ascii="Times New Roman" w:eastAsia="仿宋_GB2312" w:hAnsi="Times New Roman" w:cs="Times New Roman"/>
          <w:b/>
          <w:bCs/>
          <w:snapToGrid w:val="0"/>
          <w:color w:val="000000" w:themeColor="text1"/>
          <w:kern w:val="0"/>
          <w:sz w:val="32"/>
          <w:szCs w:val="32"/>
          <w:lang w:bidi="ar"/>
        </w:rPr>
      </w:pPr>
    </w:p>
    <w:p w:rsidR="00C44506" w:rsidRPr="00776711" w:rsidRDefault="00C44506" w:rsidP="00776711">
      <w:pPr>
        <w:suppressAutoHyphens/>
        <w:spacing w:line="560" w:lineRule="exact"/>
        <w:jc w:val="left"/>
        <w:rPr>
          <w:rFonts w:ascii="Times New Roman" w:eastAsia="仿宋_GB2312" w:hAnsi="Times New Roman" w:cs="Times New Roman"/>
          <w:snapToGrid w:val="0"/>
          <w:color w:val="000000" w:themeColor="text1"/>
          <w:kern w:val="0"/>
          <w:sz w:val="32"/>
          <w:szCs w:val="32"/>
          <w:lang w:bidi="ar"/>
        </w:rPr>
      </w:pPr>
    </w:p>
    <w:sectPr w:rsidR="00C44506" w:rsidRPr="00776711" w:rsidSect="00776711">
      <w:pgSz w:w="11906" w:h="16838" w:code="9"/>
      <w:pgMar w:top="1928" w:right="1474" w:bottom="1928" w:left="1474" w:header="851" w:footer="124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931" w:rsidRDefault="006D0931">
      <w:r>
        <w:separator/>
      </w:r>
    </w:p>
  </w:endnote>
  <w:endnote w:type="continuationSeparator" w:id="0">
    <w:p w:rsidR="006D0931" w:rsidRDefault="006D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931" w:rsidRDefault="006D0931">
      <w:r>
        <w:separator/>
      </w:r>
    </w:p>
  </w:footnote>
  <w:footnote w:type="continuationSeparator" w:id="0">
    <w:p w:rsidR="006D0931" w:rsidRDefault="006D0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30"/>
    <w:rsid w:val="0033634E"/>
    <w:rsid w:val="003656F2"/>
    <w:rsid w:val="0039213B"/>
    <w:rsid w:val="004C1CB2"/>
    <w:rsid w:val="006D0931"/>
    <w:rsid w:val="0076182D"/>
    <w:rsid w:val="00776711"/>
    <w:rsid w:val="00B64858"/>
    <w:rsid w:val="00C44506"/>
    <w:rsid w:val="00C65F2F"/>
    <w:rsid w:val="00D90F30"/>
    <w:rsid w:val="00E74C38"/>
    <w:rsid w:val="0D7F18BC"/>
    <w:rsid w:val="1299533F"/>
    <w:rsid w:val="1CD144E3"/>
    <w:rsid w:val="2BD51813"/>
    <w:rsid w:val="354157AD"/>
    <w:rsid w:val="41182B24"/>
    <w:rsid w:val="494B5232"/>
    <w:rsid w:val="55AD6836"/>
    <w:rsid w:val="65AC6A7F"/>
    <w:rsid w:val="722B2790"/>
    <w:rsid w:val="75E171B0"/>
    <w:rsid w:val="7AE91231"/>
    <w:rsid w:val="7BAA784C"/>
    <w:rsid w:val="7CBA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3F3ADA6"/>
  <w15:docId w15:val="{3F1F8891-037C-4A36-B307-DFAEE48F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uppressAutoHyphen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qFormat/>
    <w:pPr>
      <w:spacing w:beforeAutospacing="1" w:afterAutospacing="1"/>
      <w:outlineLvl w:val="1"/>
    </w:pPr>
    <w:rPr>
      <w:rFonts w:ascii="宋体" w:eastAsia="宋体" w:hAnsi="宋体" w:cs="Times New Roman" w:hint="eastAsia"/>
      <w:b/>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unhideWhenUsed/>
    <w:qFormat/>
    <w:pPr>
      <w:ind w:firstLineChars="100" w:firstLine="420"/>
    </w:pPr>
  </w:style>
  <w:style w:type="paragraph" w:styleId="a4">
    <w:name w:val="Normal Indent"/>
    <w:basedOn w:val="a"/>
    <w:uiPriority w:val="99"/>
    <w:unhideWhenUsed/>
    <w:qFormat/>
    <w:pPr>
      <w:ind w:firstLineChars="200" w:firstLine="42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rFonts w:ascii="Calibri" w:hAnsi="Calibri"/>
      <w:sz w:val="18"/>
      <w:szCs w:val="18"/>
    </w:rPr>
  </w:style>
  <w:style w:type="paragraph" w:styleId="TOC2">
    <w:name w:val="toc 2"/>
    <w:basedOn w:val="a"/>
    <w:next w:val="a"/>
    <w:qFormat/>
    <w:pPr>
      <w:ind w:firstLine="630"/>
    </w:pPr>
    <w:rPr>
      <w:rFonts w:ascii="黑体" w:eastAsia="黑体" w:hAnsi="黑体"/>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8">
    <w:name w:val="Strong"/>
    <w:basedOn w:val="a1"/>
    <w:uiPriority w:val="22"/>
    <w:qFormat/>
    <w:rPr>
      <w:b/>
      <w:bCs/>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NewNew">
    <w:name w:val="正文 New New"/>
    <w:qFormat/>
    <w:pPr>
      <w:widowControl w:val="0"/>
      <w:spacing w:line="560" w:lineRule="exact"/>
      <w:jc w:val="both"/>
    </w:pPr>
    <w:rPr>
      <w:rFonts w:ascii="Calibri" w:hAnsi="Calibri"/>
      <w:kern w:val="2"/>
      <w:sz w:val="21"/>
    </w:rPr>
  </w:style>
  <w:style w:type="paragraph" w:customStyle="1" w:styleId="10">
    <w:name w:val="正文缩进1"/>
    <w:basedOn w:val="a"/>
    <w:qFormat/>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988</Words>
  <Characters>5634</Characters>
  <Application>Microsoft Office Word</Application>
  <DocSecurity>4</DocSecurity>
  <Lines>46</Lines>
  <Paragraphs>13</Paragraphs>
  <ScaleCrop>false</ScaleCrop>
  <Company>Microsoft</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cx</cp:lastModifiedBy>
  <cp:revision>2</cp:revision>
  <dcterms:created xsi:type="dcterms:W3CDTF">2024-04-23T11:32:00Z</dcterms:created>
  <dcterms:modified xsi:type="dcterms:W3CDTF">2024-04-23T11:32:00Z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