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9F6AE8" w14:textId="77777777" w:rsidR="00D52C23" w:rsidRPr="00010D92" w:rsidRDefault="00010D92" w:rsidP="00010D92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color w:val="000000" w:themeColor="text1"/>
          <w:sz w:val="44"/>
          <w:szCs w:val="44"/>
        </w:rPr>
      </w:pPr>
      <w:r w:rsidRPr="00010D92">
        <w:rPr>
          <w:rFonts w:ascii="Times New Roman" w:eastAsia="黑体" w:hAnsi="Times New Roman" w:cs="Times New Roman"/>
          <w:color w:val="000000" w:themeColor="text1"/>
          <w:sz w:val="32"/>
          <w:szCs w:val="48"/>
        </w:rPr>
        <w:t>附件</w:t>
      </w:r>
      <w:r w:rsidRPr="00010D92">
        <w:rPr>
          <w:rFonts w:ascii="Times New Roman" w:eastAsia="黑体" w:hAnsi="Times New Roman" w:cs="Times New Roman"/>
          <w:color w:val="000000" w:themeColor="text1"/>
          <w:sz w:val="32"/>
          <w:szCs w:val="48"/>
        </w:rPr>
        <w:t>2</w:t>
      </w:r>
    </w:p>
    <w:p w14:paraId="52E958D5" w14:textId="77777777" w:rsidR="00D52C23" w:rsidRPr="00010D92" w:rsidRDefault="00D52C23">
      <w:pPr>
        <w:spacing w:line="560" w:lineRule="exact"/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</w:pPr>
    </w:p>
    <w:p w14:paraId="4841539D" w14:textId="77777777" w:rsidR="00D52C23" w:rsidRPr="00010D92" w:rsidRDefault="00010D92">
      <w:pPr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 w:rsidRPr="00010D92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培训回执</w:t>
      </w:r>
    </w:p>
    <w:tbl>
      <w:tblPr>
        <w:tblW w:w="8921" w:type="dxa"/>
        <w:jc w:val="center"/>
        <w:tblInd w:w="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51"/>
        <w:gridCol w:w="1669"/>
        <w:gridCol w:w="1507"/>
        <w:gridCol w:w="1971"/>
        <w:gridCol w:w="1423"/>
      </w:tblGrid>
      <w:tr w:rsidR="00D52C23" w:rsidRPr="00010D92" w14:paraId="3C2848C0" w14:textId="77777777" w:rsidTr="00DD379C">
        <w:trPr>
          <w:trHeight w:val="525"/>
          <w:jc w:val="center"/>
        </w:trPr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31C42" w14:textId="77777777" w:rsidR="00D52C23" w:rsidRPr="00010D92" w:rsidRDefault="00010D92" w:rsidP="00010D92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bookmarkStart w:id="0" w:name="_GoBack"/>
            <w:r w:rsidRPr="00010D92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单位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522E1" w14:textId="77777777" w:rsidR="00D52C23" w:rsidRPr="00010D92" w:rsidRDefault="00010D92" w:rsidP="00010D92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010D92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姓名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E3722" w14:textId="77777777" w:rsidR="00D52C23" w:rsidRPr="00010D92" w:rsidRDefault="00010D92" w:rsidP="00010D92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010D92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职务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F6C05" w14:textId="77777777" w:rsidR="00D52C23" w:rsidRPr="00010D92" w:rsidRDefault="00010D92" w:rsidP="00010D92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010D92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手机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6FF9D" w14:textId="77777777" w:rsidR="00D52C23" w:rsidRPr="00010D92" w:rsidRDefault="00010D92" w:rsidP="00010D92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010D92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是否集中乘车</w:t>
            </w:r>
          </w:p>
        </w:tc>
      </w:tr>
      <w:tr w:rsidR="00D52C23" w:rsidRPr="00010D92" w14:paraId="766147BA" w14:textId="77777777" w:rsidTr="00DD379C">
        <w:trPr>
          <w:trHeight w:val="521"/>
          <w:jc w:val="center"/>
        </w:trPr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B8D8A" w14:textId="77777777" w:rsidR="00D52C23" w:rsidRPr="00010D92" w:rsidRDefault="00D52C23" w:rsidP="00010D92">
            <w:pPr>
              <w:spacing w:line="4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C5CE8" w14:textId="77777777" w:rsidR="00D52C23" w:rsidRPr="00010D92" w:rsidRDefault="00D52C23" w:rsidP="00010D92">
            <w:pPr>
              <w:spacing w:line="4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09BE2" w14:textId="77777777" w:rsidR="00D52C23" w:rsidRPr="00010D92" w:rsidRDefault="00D52C23" w:rsidP="00010D92">
            <w:pPr>
              <w:spacing w:line="4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041ED" w14:textId="77777777" w:rsidR="00D52C23" w:rsidRPr="00010D92" w:rsidRDefault="00D52C23" w:rsidP="00010D92">
            <w:pPr>
              <w:spacing w:line="4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5E4D5" w14:textId="77777777" w:rsidR="00D52C23" w:rsidRPr="00010D92" w:rsidRDefault="00D52C23" w:rsidP="00010D92">
            <w:pPr>
              <w:spacing w:line="4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52C23" w:rsidRPr="00010D92" w14:paraId="4ACF18F5" w14:textId="77777777" w:rsidTr="00DD379C">
        <w:trPr>
          <w:trHeight w:val="530"/>
          <w:jc w:val="center"/>
        </w:trPr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13A55" w14:textId="77777777" w:rsidR="00D52C23" w:rsidRPr="00010D92" w:rsidRDefault="00D52C23" w:rsidP="00010D92">
            <w:pPr>
              <w:spacing w:line="4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00BE6" w14:textId="77777777" w:rsidR="00D52C23" w:rsidRPr="00010D92" w:rsidRDefault="00D52C23" w:rsidP="00010D92">
            <w:pPr>
              <w:spacing w:line="4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F02BE" w14:textId="77777777" w:rsidR="00D52C23" w:rsidRPr="00010D92" w:rsidRDefault="00D52C23" w:rsidP="00010D92">
            <w:pPr>
              <w:spacing w:line="4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39810" w14:textId="77777777" w:rsidR="00D52C23" w:rsidRPr="00010D92" w:rsidRDefault="00D52C23" w:rsidP="00010D92">
            <w:pPr>
              <w:spacing w:line="4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79006" w14:textId="77777777" w:rsidR="00D52C23" w:rsidRPr="00010D92" w:rsidRDefault="00D52C23" w:rsidP="00010D92">
            <w:pPr>
              <w:spacing w:line="4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bookmarkEnd w:id="0"/>
    <w:p w14:paraId="62F0F803" w14:textId="32DAA6ED" w:rsidR="00D52C23" w:rsidRPr="00DD379C" w:rsidRDefault="00010D92" w:rsidP="00010D92">
      <w:pPr>
        <w:spacing w:line="560" w:lineRule="exact"/>
        <w:rPr>
          <w:rFonts w:ascii="Times New Roman" w:eastAsia="楷体_GB2312" w:hAnsi="Times New Roman" w:cs="Times New Roman"/>
          <w:color w:val="000000"/>
          <w:sz w:val="28"/>
          <w:szCs w:val="28"/>
        </w:rPr>
      </w:pPr>
      <w:r w:rsidRPr="00DD379C">
        <w:rPr>
          <w:rFonts w:ascii="Times New Roman" w:eastAsia="楷体_GB2312" w:hAnsi="Times New Roman" w:cs="Times New Roman"/>
          <w:color w:val="000000"/>
          <w:sz w:val="28"/>
          <w:szCs w:val="28"/>
        </w:rPr>
        <w:t>备注：</w:t>
      </w:r>
      <w:r w:rsidRPr="00DD379C">
        <w:rPr>
          <w:rFonts w:ascii="Times New Roman" w:eastAsia="楷体_GB2312" w:hAnsi="Times New Roman" w:cs="Times New Roman"/>
          <w:color w:val="000000"/>
          <w:sz w:val="28"/>
          <w:szCs w:val="28"/>
        </w:rPr>
        <w:t>2024</w:t>
      </w:r>
      <w:r w:rsidRPr="00DD379C">
        <w:rPr>
          <w:rFonts w:ascii="Times New Roman" w:eastAsia="楷体_GB2312" w:hAnsi="Times New Roman" w:cs="Times New Roman"/>
          <w:color w:val="000000"/>
          <w:sz w:val="28"/>
          <w:szCs w:val="28"/>
        </w:rPr>
        <w:t>年</w:t>
      </w:r>
      <w:r w:rsidRPr="00DD379C">
        <w:rPr>
          <w:rFonts w:ascii="Times New Roman" w:eastAsia="楷体_GB2312" w:hAnsi="Times New Roman" w:cs="Times New Roman"/>
          <w:color w:val="000000"/>
          <w:sz w:val="28"/>
          <w:szCs w:val="28"/>
        </w:rPr>
        <w:t>10</w:t>
      </w:r>
      <w:r w:rsidRPr="00DD379C">
        <w:rPr>
          <w:rFonts w:ascii="Times New Roman" w:eastAsia="楷体_GB2312" w:hAnsi="Times New Roman" w:cs="Times New Roman"/>
          <w:color w:val="000000"/>
          <w:sz w:val="28"/>
          <w:szCs w:val="28"/>
        </w:rPr>
        <w:t>月</w:t>
      </w:r>
      <w:r w:rsidRPr="00DD379C">
        <w:rPr>
          <w:rFonts w:ascii="Times New Roman" w:eastAsia="楷体_GB2312" w:hAnsi="Times New Roman" w:cs="Times New Roman"/>
          <w:color w:val="000000"/>
          <w:sz w:val="28"/>
          <w:szCs w:val="28"/>
        </w:rPr>
        <w:t>8</w:t>
      </w:r>
      <w:r w:rsidRPr="00DD379C">
        <w:rPr>
          <w:rFonts w:ascii="Times New Roman" w:eastAsia="楷体_GB2312" w:hAnsi="Times New Roman" w:cs="Times New Roman"/>
          <w:color w:val="000000"/>
          <w:sz w:val="28"/>
          <w:szCs w:val="28"/>
        </w:rPr>
        <w:t>日（星期二）下午</w:t>
      </w:r>
      <w:r w:rsidRPr="00DD379C">
        <w:rPr>
          <w:rFonts w:ascii="Times New Roman" w:eastAsia="楷体_GB2312" w:hAnsi="Times New Roman" w:cs="Times New Roman"/>
          <w:color w:val="000000"/>
          <w:sz w:val="28"/>
          <w:szCs w:val="28"/>
        </w:rPr>
        <w:t>18:00</w:t>
      </w:r>
      <w:r w:rsidRPr="00DD379C">
        <w:rPr>
          <w:rFonts w:ascii="Times New Roman" w:eastAsia="楷体_GB2312" w:hAnsi="Times New Roman" w:cs="Times New Roman"/>
          <w:color w:val="000000"/>
          <w:sz w:val="28"/>
          <w:szCs w:val="28"/>
        </w:rPr>
        <w:t>前将发送至邮箱</w:t>
      </w:r>
      <w:r w:rsidRPr="00DD379C">
        <w:rPr>
          <w:rFonts w:ascii="Times New Roman" w:eastAsia="楷体_GB2312" w:hAnsi="Times New Roman" w:cs="Times New Roman"/>
          <w:color w:val="000000"/>
          <w:sz w:val="28"/>
          <w:szCs w:val="28"/>
        </w:rPr>
        <w:t>qiugj@gz.gov.cn</w:t>
      </w:r>
      <w:r w:rsidRPr="00DD379C">
        <w:rPr>
          <w:rFonts w:ascii="Times New Roman" w:eastAsia="楷体_GB2312" w:hAnsi="Times New Roman" w:cs="Times New Roman"/>
          <w:color w:val="000000"/>
          <w:sz w:val="28"/>
          <w:szCs w:val="28"/>
        </w:rPr>
        <w:t>。</w:t>
      </w:r>
    </w:p>
    <w:p w14:paraId="3A403958" w14:textId="77777777" w:rsidR="00D52C23" w:rsidRPr="00DD379C" w:rsidRDefault="00010D92" w:rsidP="00010D92">
      <w:pPr>
        <w:spacing w:line="560" w:lineRule="exact"/>
        <w:rPr>
          <w:rFonts w:ascii="Times New Roman" w:eastAsia="楷体_GB2312" w:hAnsi="Times New Roman" w:cs="Times New Roman"/>
          <w:color w:val="000000"/>
          <w:sz w:val="28"/>
          <w:szCs w:val="28"/>
        </w:rPr>
      </w:pPr>
      <w:r w:rsidRPr="00DD379C">
        <w:rPr>
          <w:rFonts w:ascii="Times New Roman" w:eastAsia="楷体_GB2312" w:hAnsi="Times New Roman" w:cs="Times New Roman"/>
          <w:color w:val="000000"/>
          <w:sz w:val="28"/>
          <w:szCs w:val="28"/>
        </w:rPr>
        <w:t>集中乘车点：大学城南地铁站</w:t>
      </w:r>
      <w:r w:rsidRPr="00DD379C">
        <w:rPr>
          <w:rFonts w:ascii="Times New Roman" w:eastAsia="楷体_GB2312" w:hAnsi="Times New Roman" w:cs="Times New Roman"/>
          <w:color w:val="000000"/>
          <w:sz w:val="28"/>
          <w:szCs w:val="28"/>
        </w:rPr>
        <w:t>C</w:t>
      </w:r>
      <w:r w:rsidRPr="00DD379C">
        <w:rPr>
          <w:rFonts w:ascii="Times New Roman" w:eastAsia="楷体_GB2312" w:hAnsi="Times New Roman" w:cs="Times New Roman"/>
          <w:color w:val="000000"/>
          <w:sz w:val="28"/>
          <w:szCs w:val="28"/>
        </w:rPr>
        <w:t>出口</w:t>
      </w:r>
      <w:r w:rsidRPr="00DD379C">
        <w:rPr>
          <w:rFonts w:ascii="Times New Roman" w:eastAsia="楷体_GB2312" w:hAnsi="Times New Roman" w:cs="Times New Roman"/>
          <w:color w:val="000000"/>
          <w:sz w:val="28"/>
          <w:szCs w:val="28"/>
        </w:rPr>
        <w:t>-</w:t>
      </w:r>
      <w:r w:rsidRPr="00DD379C">
        <w:rPr>
          <w:rFonts w:ascii="Times New Roman" w:eastAsia="楷体_GB2312" w:hAnsi="Times New Roman" w:cs="Times New Roman"/>
          <w:color w:val="000000"/>
          <w:sz w:val="28"/>
          <w:szCs w:val="28"/>
        </w:rPr>
        <w:t>广州大学大学城校区南门</w:t>
      </w:r>
    </w:p>
    <w:p w14:paraId="7FFBE700" w14:textId="77777777" w:rsidR="00D52C23" w:rsidRPr="00DD379C" w:rsidRDefault="00D52C23" w:rsidP="00010D92">
      <w:pPr>
        <w:spacing w:line="560" w:lineRule="exact"/>
        <w:rPr>
          <w:rFonts w:ascii="Times New Roman" w:eastAsia="楷体_GB2312" w:hAnsi="Times New Roman" w:cs="Times New Roman"/>
          <w:color w:val="000000" w:themeColor="text1"/>
        </w:rPr>
      </w:pPr>
    </w:p>
    <w:p w14:paraId="2B9782C9" w14:textId="77777777" w:rsidR="00D52C23" w:rsidRPr="00DD379C" w:rsidRDefault="00D52C23" w:rsidP="00010D92">
      <w:pPr>
        <w:spacing w:line="560" w:lineRule="exact"/>
        <w:rPr>
          <w:rFonts w:ascii="Times New Roman" w:eastAsia="楷体_GB2312" w:hAnsi="Times New Roman" w:cs="Times New Roman"/>
        </w:rPr>
      </w:pPr>
    </w:p>
    <w:sectPr w:rsidR="00D52C23" w:rsidRPr="00DD379C" w:rsidSect="00DD379C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NDhkM2JhZjdkYTk2ODQ2YTAxMWYxMzY2YTkxMTUifQ=="/>
  </w:docVars>
  <w:rsids>
    <w:rsidRoot w:val="00592707"/>
    <w:rsid w:val="00010D92"/>
    <w:rsid w:val="001E263D"/>
    <w:rsid w:val="003D48BF"/>
    <w:rsid w:val="004007EB"/>
    <w:rsid w:val="004B672C"/>
    <w:rsid w:val="00592707"/>
    <w:rsid w:val="006247B2"/>
    <w:rsid w:val="006753B0"/>
    <w:rsid w:val="006F1DE5"/>
    <w:rsid w:val="00734FD3"/>
    <w:rsid w:val="008971FA"/>
    <w:rsid w:val="008B1DA6"/>
    <w:rsid w:val="00AC6592"/>
    <w:rsid w:val="00AD4D1D"/>
    <w:rsid w:val="00C52425"/>
    <w:rsid w:val="00D52C23"/>
    <w:rsid w:val="00DD379C"/>
    <w:rsid w:val="00DF493E"/>
    <w:rsid w:val="18754787"/>
    <w:rsid w:val="2F0B154A"/>
    <w:rsid w:val="37820FC1"/>
    <w:rsid w:val="45E06E35"/>
    <w:rsid w:val="4C1C499E"/>
    <w:rsid w:val="4EF41B6F"/>
    <w:rsid w:val="57323268"/>
    <w:rsid w:val="57FF4EDB"/>
    <w:rsid w:val="609B57AE"/>
    <w:rsid w:val="68553FA9"/>
    <w:rsid w:val="696C260A"/>
    <w:rsid w:val="6AD62431"/>
    <w:rsid w:val="6E9F55F7"/>
    <w:rsid w:val="746D4031"/>
    <w:rsid w:val="75524DAA"/>
    <w:rsid w:val="78941B37"/>
    <w:rsid w:val="7A89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69</Characters>
  <Application>Microsoft Office Word</Application>
  <DocSecurity>0</DocSecurity>
  <Lines>17</Lines>
  <Paragraphs>11</Paragraphs>
  <ScaleCrop>false</ScaleCrop>
  <Company>HP Inc.</Company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文印室排版</cp:lastModifiedBy>
  <cp:revision>16</cp:revision>
  <dcterms:created xsi:type="dcterms:W3CDTF">2021-05-11T02:40:00Z</dcterms:created>
  <dcterms:modified xsi:type="dcterms:W3CDTF">2024-09-20T09:47:00Z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7CCB8F06B2174DEFAE9F37D271C33995_13</vt:lpwstr>
  </property>
</Properties>
</file>