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93" w:rsidRPr="001135CA" w:rsidRDefault="00E11A93" w:rsidP="00E11A93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1135C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</w:p>
    <w:p w:rsidR="00E11A93" w:rsidRPr="001135CA" w:rsidRDefault="00E11A93" w:rsidP="00E11A93">
      <w:pPr>
        <w:adjustRightInd w:val="0"/>
        <w:snapToGrid w:val="0"/>
        <w:spacing w:line="560" w:lineRule="exact"/>
        <w:rPr>
          <w:rFonts w:eastAsia="方正小标宋_GBK"/>
          <w:color w:val="000000"/>
          <w:sz w:val="44"/>
          <w:szCs w:val="44"/>
        </w:rPr>
      </w:pPr>
    </w:p>
    <w:p w:rsidR="00E11A93" w:rsidRPr="001135CA" w:rsidRDefault="00E11A93" w:rsidP="00E11A9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r w:rsidRPr="001135CA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第八届广州市政府督学拟聘任人员名单</w:t>
      </w:r>
    </w:p>
    <w:bookmarkEnd w:id="0"/>
    <w:p w:rsidR="00E11A93" w:rsidRPr="001135CA" w:rsidRDefault="00E11A93" w:rsidP="00E11A93">
      <w:pPr>
        <w:pStyle w:val="-1"/>
        <w:adjustRightInd w:val="0"/>
        <w:snapToGrid w:val="0"/>
        <w:spacing w:line="560" w:lineRule="exact"/>
        <w:ind w:firstLineChars="0" w:firstLine="0"/>
        <w:rPr>
          <w:color w:val="000000"/>
        </w:rPr>
      </w:pPr>
    </w:p>
    <w:p w:rsidR="00E11A93" w:rsidRPr="001135CA" w:rsidRDefault="00E11A93" w:rsidP="00E11A93">
      <w:pPr>
        <w:adjustRightInd w:val="0"/>
        <w:snapToGrid w:val="0"/>
        <w:spacing w:line="54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一、督学顾问（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7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孟源北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付广平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强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华山鹰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卢晓中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胡中锋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adjustRightInd w:val="0"/>
        <w:snapToGrid w:val="0"/>
        <w:spacing w:line="540" w:lineRule="exac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二、首席督学（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4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叶丽琳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杨志勇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陆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蓓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吕凤清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adjustRightInd w:val="0"/>
        <w:snapToGrid w:val="0"/>
        <w:spacing w:line="540" w:lineRule="exact"/>
        <w:ind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三、督学（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147</w:t>
      </w:r>
      <w:r w:rsidRPr="001135CA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周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奕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严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研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潘阳元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刘锐英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黎幼联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晶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芊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陈静思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陈海玉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雷凤宇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孙立新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陈秋兰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陈颖钊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林海英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王正君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韩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军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孙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甜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赵立宇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李渊浩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温小来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柯慧伦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王小兰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郭鸿宜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张伟坤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吴宏超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马凤岐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聂衍刚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郭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凯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吴开华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黄爱国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陈岸春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龙国华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许文学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黄学松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温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晖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刘红梅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黄连生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黄翠婉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李子良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林伟洪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程惠云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赖凯洪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黄素欢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艳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刘冠明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陈雁频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陈黎靖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林伟贞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彭玉光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程德松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谢作树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李洪奇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吴小兰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张秀英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陈兆兴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陈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万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琦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裘志坚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赖海虹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林黎华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严钦熙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汤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叶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何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沛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余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朱能干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周敏贤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喻晓伶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斌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张伟春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汪明微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李荣荣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葛红霞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黄瑞萍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王晓芳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徐云燕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王建春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曾丽芬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黄桂娟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朱桂颜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谭艺君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彭晓珲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刘玲萍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周秀翠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朱育明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杨玉英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黄雁英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吉庆燕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曾锦华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钟青松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邓胜旺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邓智勤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朱君义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常志清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黄文娟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沈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峻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黄长新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杨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李醒彬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韦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霞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赖艳红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何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臧鹏程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赵小成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郭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丽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王红霞</w:t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韦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霞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吴浩宏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黄建伟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吴朝晖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王剑雄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徐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晗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林晓冬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李小丰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李洁莹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黎龙辉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邱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华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苏科庚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吴小文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叶常青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吴晶晶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lastRenderedPageBreak/>
        <w:t>陈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冯艳云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史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剑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方小芹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许燕春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周月葵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张梅红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唐英姿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张少茜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李勉聪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简敏豪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阮铭健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罗宇钧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曾玉玲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余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纯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谭维河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谭敏康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霞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冯</w:t>
      </w:r>
      <w:r w:rsidRPr="001135CA">
        <w:rPr>
          <w:rFonts w:eastAsia="仿宋_GB2312"/>
          <w:color w:val="000000"/>
          <w:sz w:val="32"/>
          <w:szCs w:val="32"/>
        </w:rPr>
        <w:t xml:space="preserve">  </w:t>
      </w:r>
      <w:r w:rsidRPr="001135CA">
        <w:rPr>
          <w:rFonts w:eastAsia="仿宋_GB2312"/>
          <w:color w:val="000000"/>
          <w:sz w:val="32"/>
          <w:szCs w:val="32"/>
        </w:rPr>
        <w:t>页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牛娜娜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王应江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Default="00E11A93" w:rsidP="00E11A93">
      <w:pPr>
        <w:pStyle w:val="-1"/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 w:rsidRPr="001135CA">
        <w:rPr>
          <w:rFonts w:eastAsia="仿宋_GB2312"/>
          <w:color w:val="000000"/>
          <w:sz w:val="32"/>
          <w:szCs w:val="32"/>
        </w:rPr>
        <w:t>刘乃柱</w:t>
      </w:r>
      <w:r w:rsidRPr="001135CA">
        <w:rPr>
          <w:rFonts w:eastAsia="仿宋_GB2312"/>
          <w:color w:val="000000"/>
          <w:sz w:val="32"/>
          <w:szCs w:val="32"/>
        </w:rPr>
        <w:tab/>
      </w:r>
    </w:p>
    <w:p w:rsidR="00E11A93" w:rsidRPr="001135CA" w:rsidRDefault="00E11A93" w:rsidP="00E11A93">
      <w:pPr>
        <w:pStyle w:val="a5"/>
        <w:adjustRightInd w:val="0"/>
        <w:spacing w:line="540" w:lineRule="exact"/>
      </w:pPr>
    </w:p>
    <w:p w:rsidR="007652EB" w:rsidRDefault="007652EB"/>
    <w:sectPr w:rsidR="007652EB" w:rsidSect="001135CA">
      <w:footerReference w:type="even" r:id="rId6"/>
      <w:footerReference w:type="default" r:id="rId7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CA" w:rsidRPr="001135CA" w:rsidRDefault="00E11A93" w:rsidP="001135CA">
    <w:pPr>
      <w:pStyle w:val="a4"/>
      <w:ind w:firstLineChars="50" w:firstLine="140"/>
      <w:rPr>
        <w:rFonts w:ascii="宋体" w:hAnsi="宋体"/>
        <w:sz w:val="28"/>
        <w:szCs w:val="28"/>
      </w:rPr>
    </w:pPr>
    <w:r w:rsidRPr="001135CA">
      <w:rPr>
        <w:rFonts w:ascii="宋体" w:hAnsi="宋体"/>
        <w:sz w:val="28"/>
        <w:szCs w:val="28"/>
      </w:rPr>
      <w:fldChar w:fldCharType="begin"/>
    </w:r>
    <w:r w:rsidRPr="001135CA">
      <w:rPr>
        <w:rFonts w:ascii="宋体" w:hAnsi="宋体"/>
        <w:sz w:val="28"/>
        <w:szCs w:val="28"/>
      </w:rPr>
      <w:instrText>PAGE   \* MERGEFORMAT</w:instrText>
    </w:r>
    <w:r w:rsidRPr="001135CA">
      <w:rPr>
        <w:rFonts w:ascii="宋体" w:hAnsi="宋体"/>
        <w:sz w:val="28"/>
        <w:szCs w:val="28"/>
      </w:rPr>
      <w:fldChar w:fldCharType="separate"/>
    </w:r>
    <w:r w:rsidRPr="005612C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135C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4" w:rsidRPr="001135CA" w:rsidRDefault="00E11A93" w:rsidP="001135CA">
    <w:pPr>
      <w:pStyle w:val="a4"/>
      <w:ind w:right="140"/>
      <w:jc w:val="right"/>
      <w:rPr>
        <w:rFonts w:ascii="宋体" w:hAnsi="宋体"/>
        <w:sz w:val="28"/>
        <w:szCs w:val="28"/>
      </w:rPr>
    </w:pPr>
    <w:r w:rsidRPr="001135CA">
      <w:rPr>
        <w:rFonts w:ascii="宋体" w:hAnsi="宋体"/>
        <w:sz w:val="28"/>
        <w:szCs w:val="28"/>
      </w:rPr>
      <w:fldChar w:fldCharType="begin"/>
    </w:r>
    <w:r w:rsidRPr="001135CA">
      <w:rPr>
        <w:rFonts w:ascii="宋体" w:hAnsi="宋体"/>
        <w:sz w:val="28"/>
        <w:szCs w:val="28"/>
      </w:rPr>
      <w:instrText>PAGE   \* MERGEFORMAT</w:instrText>
    </w:r>
    <w:r w:rsidRPr="001135CA">
      <w:rPr>
        <w:rFonts w:ascii="宋体" w:hAnsi="宋体"/>
        <w:sz w:val="28"/>
        <w:szCs w:val="28"/>
      </w:rPr>
      <w:fldChar w:fldCharType="separate"/>
    </w:r>
    <w:r w:rsidRPr="00E11A9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135CA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F014"/>
    <w:multiLevelType w:val="singleLevel"/>
    <w:tmpl w:val="6CF3F0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93"/>
    <w:rsid w:val="007652EB"/>
    <w:rsid w:val="00E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E11A93"/>
    <w:rPr>
      <w:rFonts w:ascii="仿宋_GB2312" w:eastAsia="仿宋_GB2312" w:hAnsi="仿宋_GB2312" w:cs="仿宋_GB2312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semiHidden/>
    <w:rsid w:val="00E11A93"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E1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next w:val="a"/>
    <w:link w:val="Char1"/>
    <w:qFormat/>
    <w:rsid w:val="00E11A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E11A93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qFormat/>
    <w:rsid w:val="00E11A93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-1">
    <w:name w:val="正文-公1"/>
    <w:basedOn w:val="a"/>
    <w:next w:val="a5"/>
    <w:qFormat/>
    <w:rsid w:val="00E11A93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E11A93"/>
    <w:rPr>
      <w:rFonts w:ascii="仿宋_GB2312" w:eastAsia="仿宋_GB2312" w:hAnsi="仿宋_GB2312" w:cs="仿宋_GB2312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semiHidden/>
    <w:rsid w:val="00E11A93"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E1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next w:val="a"/>
    <w:link w:val="Char1"/>
    <w:qFormat/>
    <w:rsid w:val="00E11A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E11A93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qFormat/>
    <w:rsid w:val="00E11A93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-1">
    <w:name w:val="正文-公1"/>
    <w:basedOn w:val="a"/>
    <w:next w:val="a5"/>
    <w:qFormat/>
    <w:rsid w:val="00E11A93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</Words>
  <Characters>517</Characters>
  <Application>Microsoft Office Word</Application>
  <DocSecurity>0</DocSecurity>
  <Lines>73</Lines>
  <Paragraphs>110</Paragraphs>
  <ScaleCrop>false</ScaleCrop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2024-10-16T07:29:00Z</dcterms:created>
  <dcterms:modified xsi:type="dcterms:W3CDTF">2024-10-16T07:29:00Z</dcterms:modified>
</cp:coreProperties>
</file>