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63" w:rsidRDefault="00BB78BA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  <w:r>
        <w:rPr>
          <w:rFonts w:ascii="Times New Roman" w:eastAsia="方正小标宋简体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方正小标宋简体" w:hAnsi="Times New Roman" w:cs="Times New Roman" w:hint="eastAsia"/>
          <w:sz w:val="32"/>
          <w:szCs w:val="32"/>
        </w:rPr>
        <w:t>典型案例申报表</w:t>
      </w:r>
    </w:p>
    <w:p w:rsidR="00BB78BA" w:rsidRDefault="00BB78BA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BB78BA" w:rsidRDefault="00BB78BA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BB78BA" w:rsidRPr="00BB78BA" w:rsidRDefault="00BB78BA" w:rsidP="00BB78BA">
      <w:pPr>
        <w:pStyle w:val="a0"/>
        <w:adjustRightInd w:val="0"/>
        <w:spacing w:after="0" w:line="560" w:lineRule="exact"/>
      </w:pPr>
    </w:p>
    <w:p w:rsidR="00BB78BA" w:rsidRPr="00BB78BA" w:rsidRDefault="00BB78BA" w:rsidP="00BB78BA">
      <w:pPr>
        <w:adjustRightInd w:val="0"/>
        <w:snapToGrid w:val="0"/>
        <w:spacing w:after="0" w:line="700" w:lineRule="exact"/>
        <w:jc w:val="center"/>
        <w:rPr>
          <w:rFonts w:ascii="方正小标宋_GBK" w:eastAsia="方正小标宋_GBK"/>
          <w:sz w:val="44"/>
          <w:szCs w:val="44"/>
        </w:rPr>
      </w:pPr>
      <w:proofErr w:type="gramStart"/>
      <w:r w:rsidRPr="00BB78BA">
        <w:rPr>
          <w:rFonts w:ascii="方正小标宋_GBK" w:eastAsia="方正小标宋_GBK" w:hint="eastAsia"/>
          <w:sz w:val="44"/>
          <w:szCs w:val="44"/>
        </w:rPr>
        <w:t>《</w:t>
      </w:r>
      <w:proofErr w:type="gramEnd"/>
      <w:r w:rsidRPr="00BB78BA">
        <w:rPr>
          <w:rFonts w:ascii="方正小标宋_GBK" w:eastAsia="方正小标宋_GBK" w:hint="eastAsia"/>
          <w:sz w:val="44"/>
          <w:szCs w:val="44"/>
        </w:rPr>
        <w:t>广东省基础教育课程教学改革深化行动</w:t>
      </w:r>
    </w:p>
    <w:p w:rsidR="00466263" w:rsidRPr="00BB78BA" w:rsidRDefault="00BB78BA" w:rsidP="00BB78BA">
      <w:pPr>
        <w:adjustRightInd w:val="0"/>
        <w:snapToGrid w:val="0"/>
        <w:spacing w:after="0" w:line="700" w:lineRule="exact"/>
        <w:jc w:val="center"/>
        <w:rPr>
          <w:rFonts w:ascii="方正小标宋_GBK" w:eastAsia="方正小标宋_GBK"/>
          <w:sz w:val="44"/>
          <w:szCs w:val="44"/>
        </w:rPr>
      </w:pPr>
      <w:r w:rsidRPr="00BB78BA">
        <w:rPr>
          <w:rFonts w:ascii="方正小标宋_GBK" w:eastAsia="方正小标宋_GBK" w:hint="eastAsia"/>
          <w:sz w:val="44"/>
          <w:szCs w:val="44"/>
        </w:rPr>
        <w:t>实施方案</w:t>
      </w:r>
      <w:proofErr w:type="gramStart"/>
      <w:r w:rsidRPr="00BB78BA">
        <w:rPr>
          <w:rFonts w:ascii="方正小标宋_GBK" w:eastAsia="方正小标宋_GBK" w:hint="eastAsia"/>
          <w:sz w:val="44"/>
          <w:szCs w:val="44"/>
        </w:rPr>
        <w:t>》</w:t>
      </w:r>
      <w:proofErr w:type="gramEnd"/>
      <w:r w:rsidRPr="00BB78BA">
        <w:rPr>
          <w:rFonts w:ascii="方正小标宋_GBK" w:eastAsia="方正小标宋_GBK" w:hint="eastAsia"/>
          <w:sz w:val="44"/>
          <w:szCs w:val="44"/>
        </w:rPr>
        <w:t>典型案例申报表</w:t>
      </w: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BB78BA" w:rsidRDefault="00BB78BA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BB78BA" w:rsidRDefault="00BB78BA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BB78BA" w:rsidRDefault="00BB78BA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466263" w:rsidRPr="00BB78BA" w:rsidRDefault="00BB78BA" w:rsidP="00BB78BA">
      <w:pPr>
        <w:adjustRightInd w:val="0"/>
        <w:snapToGrid w:val="0"/>
        <w:spacing w:after="0" w:line="560" w:lineRule="exact"/>
        <w:ind w:firstLineChars="300" w:firstLine="840"/>
        <w:rPr>
          <w:sz w:val="28"/>
          <w:u w:val="single"/>
        </w:rPr>
      </w:pPr>
      <w:r w:rsidRPr="00BB78BA">
        <w:rPr>
          <w:rFonts w:hint="eastAsia"/>
          <w:snapToGrid w:val="0"/>
          <w:kern w:val="15"/>
          <w:sz w:val="28"/>
        </w:rPr>
        <w:t>案例名称：</w:t>
      </w:r>
      <w:r w:rsidRPr="00BB78BA">
        <w:rPr>
          <w:rFonts w:hint="eastAsia"/>
          <w:sz w:val="28"/>
          <w:u w:val="single"/>
        </w:rPr>
        <w:t xml:space="preserve"> </w:t>
      </w:r>
    </w:p>
    <w:p w:rsidR="00466263" w:rsidRPr="00BB78BA" w:rsidRDefault="00BB78BA" w:rsidP="00BB78BA">
      <w:pPr>
        <w:adjustRightInd w:val="0"/>
        <w:snapToGrid w:val="0"/>
        <w:spacing w:after="0" w:line="560" w:lineRule="exact"/>
        <w:ind w:firstLineChars="300" w:firstLine="840"/>
        <w:rPr>
          <w:snapToGrid w:val="0"/>
          <w:kern w:val="15"/>
          <w:sz w:val="28"/>
        </w:rPr>
      </w:pPr>
      <w:r w:rsidRPr="00BB78BA">
        <w:rPr>
          <w:rFonts w:hint="eastAsia"/>
          <w:sz w:val="28"/>
        </w:rPr>
        <w:t xml:space="preserve">行动类别： </w:t>
      </w:r>
    </w:p>
    <w:p w:rsidR="00466263" w:rsidRPr="00BB78BA" w:rsidRDefault="00BB78BA" w:rsidP="00BB78BA">
      <w:pPr>
        <w:adjustRightInd w:val="0"/>
        <w:snapToGrid w:val="0"/>
        <w:spacing w:after="0" w:line="560" w:lineRule="exact"/>
        <w:ind w:firstLineChars="300" w:firstLine="840"/>
        <w:rPr>
          <w:sz w:val="28"/>
          <w:u w:val="single"/>
        </w:rPr>
      </w:pPr>
      <w:r w:rsidRPr="00BB78BA">
        <w:rPr>
          <w:rFonts w:hint="eastAsia"/>
          <w:sz w:val="28"/>
        </w:rPr>
        <w:t>执笔人姓名：</w:t>
      </w:r>
      <w:r w:rsidRPr="00BB78BA">
        <w:rPr>
          <w:rFonts w:hint="eastAsia"/>
          <w:sz w:val="28"/>
          <w:u w:val="single"/>
        </w:rPr>
        <w:t xml:space="preserve"> </w:t>
      </w:r>
    </w:p>
    <w:p w:rsidR="00466263" w:rsidRPr="00BB78BA" w:rsidRDefault="00BB78BA" w:rsidP="00BB78BA">
      <w:pPr>
        <w:adjustRightInd w:val="0"/>
        <w:snapToGrid w:val="0"/>
        <w:spacing w:after="0" w:line="560" w:lineRule="exact"/>
        <w:ind w:firstLineChars="300" w:firstLine="840"/>
        <w:rPr>
          <w:sz w:val="28"/>
        </w:rPr>
      </w:pPr>
      <w:r w:rsidRPr="00BB78BA">
        <w:rPr>
          <w:rFonts w:hint="eastAsia"/>
          <w:sz w:val="28"/>
        </w:rPr>
        <w:t>手机及微信号：</w:t>
      </w:r>
      <w:r w:rsidRPr="00BB78BA">
        <w:rPr>
          <w:rFonts w:hint="eastAsia"/>
          <w:sz w:val="28"/>
          <w:u w:val="single"/>
        </w:rPr>
        <w:t xml:space="preserve"> </w:t>
      </w:r>
    </w:p>
    <w:p w:rsidR="00466263" w:rsidRDefault="00BB78BA" w:rsidP="00BB78BA">
      <w:pPr>
        <w:adjustRightInd w:val="0"/>
        <w:snapToGrid w:val="0"/>
        <w:spacing w:after="0" w:line="560" w:lineRule="exact"/>
        <w:ind w:firstLineChars="300" w:firstLine="840"/>
        <w:rPr>
          <w:sz w:val="28"/>
          <w:u w:val="single"/>
        </w:rPr>
      </w:pPr>
      <w:r w:rsidRPr="00BB78BA">
        <w:rPr>
          <w:rFonts w:hint="eastAsia"/>
          <w:sz w:val="28"/>
        </w:rPr>
        <w:t>报送单位及盖章：</w:t>
      </w:r>
      <w:r w:rsidRPr="00BB78BA">
        <w:rPr>
          <w:rFonts w:ascii="宋体" w:eastAsia="宋体" w:hAnsi="宋体" w:hint="eastAsia"/>
          <w:u w:val="single"/>
        </w:rPr>
        <w:t xml:space="preserve"> </w:t>
      </w:r>
      <w:r w:rsidRPr="00BB78BA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</w:t>
      </w: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Times New Roman" w:eastAsia="方正小标宋简体" w:hAnsi="Times New Roman" w:cs="Times New Roman"/>
          <w:sz w:val="32"/>
          <w:szCs w:val="32"/>
        </w:rPr>
      </w:pPr>
    </w:p>
    <w:p w:rsidR="00466263" w:rsidRDefault="00466263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</w:p>
    <w:p w:rsidR="00466263" w:rsidRDefault="00BB78BA" w:rsidP="00BB78BA">
      <w:pPr>
        <w:adjustRightInd w:val="0"/>
        <w:snapToGrid w:val="0"/>
        <w:spacing w:after="0" w:line="560" w:lineRule="exact"/>
        <w:rPr>
          <w:rFonts w:ascii="仿宋_GB2312"/>
          <w:b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lastRenderedPageBreak/>
        <w:t>一、案例信息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仿宋_GB2312" w:hint="eastAsia"/>
          <w:b/>
          <w:sz w:val="28"/>
          <w:szCs w:val="28"/>
        </w:rPr>
        <w:t>（一）在下列所承担的项目任务中打“</w:t>
      </w:r>
      <w:r>
        <w:rPr>
          <w:rFonts w:ascii="宋体" w:hAnsi="宋体" w:hint="eastAsia"/>
          <w:b/>
          <w:sz w:val="28"/>
          <w:szCs w:val="28"/>
        </w:rPr>
        <w:t>√</w:t>
      </w:r>
      <w:r>
        <w:rPr>
          <w:rFonts w:ascii="仿宋_GB2312" w:hint="eastAsia"/>
          <w:b/>
          <w:sz w:val="28"/>
          <w:szCs w:val="28"/>
        </w:rPr>
        <w:t>”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</w:t>
      </w:r>
      <w:r>
        <w:rPr>
          <w:rFonts w:ascii="宋体" w:eastAsia="宋体" w:hAnsi="宋体"/>
          <w:b/>
          <w:bCs/>
          <w:sz w:val="24"/>
          <w:szCs w:val="24"/>
        </w:rPr>
        <w:t>数学教育</w:t>
      </w:r>
      <w:r>
        <w:rPr>
          <w:rFonts w:ascii="宋体" w:eastAsia="宋体" w:hAnsi="宋体" w:hint="eastAsia"/>
          <w:sz w:val="24"/>
          <w:szCs w:val="24"/>
        </w:rPr>
        <w:t>：□示范区  □示范校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</w:t>
      </w:r>
      <w:r>
        <w:rPr>
          <w:rFonts w:ascii="宋体" w:eastAsia="宋体" w:hAnsi="宋体"/>
          <w:b/>
          <w:bCs/>
          <w:sz w:val="24"/>
          <w:szCs w:val="24"/>
        </w:rPr>
        <w:t>科学教育</w:t>
      </w:r>
      <w:r>
        <w:rPr>
          <w:rFonts w:ascii="宋体" w:eastAsia="宋体" w:hAnsi="宋体" w:hint="eastAsia"/>
          <w:b/>
          <w:bCs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>□示范区  □示范校 □实验区  □实验校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</w:t>
      </w:r>
      <w:r>
        <w:rPr>
          <w:rFonts w:ascii="宋体" w:eastAsia="宋体" w:hAnsi="宋体"/>
          <w:b/>
          <w:bCs/>
          <w:sz w:val="24"/>
          <w:szCs w:val="24"/>
        </w:rPr>
        <w:t>智慧教育</w:t>
      </w:r>
      <w:r>
        <w:rPr>
          <w:rFonts w:ascii="宋体" w:eastAsia="宋体" w:hAnsi="宋体" w:hint="eastAsia"/>
          <w:b/>
          <w:bCs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 xml:space="preserve">□示范区  □标杆校 □名师团  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□课程教学改革深化行动：</w:t>
      </w:r>
      <w:r>
        <w:rPr>
          <w:rFonts w:ascii="宋体" w:eastAsia="宋体" w:hAnsi="宋体" w:hint="eastAsia"/>
          <w:sz w:val="24"/>
          <w:szCs w:val="24"/>
        </w:rPr>
        <w:t>□示范区  □示范校 □实验区  □实验校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□其他</w:t>
      </w:r>
    </w:p>
    <w:p w:rsidR="00466263" w:rsidRDefault="00466263" w:rsidP="00BB78BA">
      <w:pPr>
        <w:pStyle w:val="a0"/>
        <w:adjustRightInd w:val="0"/>
        <w:spacing w:after="0" w:line="560" w:lineRule="exact"/>
      </w:pP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hAnsi="宋体"/>
          <w:sz w:val="24"/>
          <w:szCs w:val="24"/>
        </w:rPr>
      </w:pPr>
      <w:r>
        <w:rPr>
          <w:rFonts w:ascii="仿宋_GB2312" w:hint="eastAsia"/>
          <w:b/>
          <w:sz w:val="28"/>
          <w:szCs w:val="28"/>
        </w:rPr>
        <w:t>（二）在下列行动类别及类别对应细项任务中打“</w:t>
      </w:r>
      <w:r>
        <w:rPr>
          <w:rFonts w:ascii="宋体" w:hAnsi="宋体" w:hint="eastAsia"/>
          <w:b/>
          <w:sz w:val="28"/>
          <w:szCs w:val="28"/>
        </w:rPr>
        <w:t>√</w:t>
      </w:r>
      <w:r>
        <w:rPr>
          <w:rFonts w:ascii="仿宋_GB2312" w:hint="eastAsia"/>
          <w:b/>
          <w:sz w:val="28"/>
          <w:szCs w:val="28"/>
        </w:rPr>
        <w:t>”</w:t>
      </w:r>
    </w:p>
    <w:p w:rsidR="00BB78BA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□课程方案落地行动</w:t>
      </w:r>
      <w:r>
        <w:rPr>
          <w:rFonts w:ascii="宋体" w:eastAsia="宋体" w:hAnsi="宋体" w:hint="eastAsia"/>
          <w:sz w:val="24"/>
          <w:szCs w:val="24"/>
        </w:rPr>
        <w:t>：□课程实施方案制订  □校本课程开发  □区域课程建设</w:t>
      </w:r>
    </w:p>
    <w:p w:rsidR="00466263" w:rsidRDefault="00BB78BA" w:rsidP="00681749">
      <w:pPr>
        <w:adjustRightInd w:val="0"/>
        <w:snapToGrid w:val="0"/>
        <w:spacing w:after="0" w:line="560" w:lineRule="exact"/>
        <w:ind w:firstLineChars="1020" w:firstLine="2448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□校内课后服务课程建设 □其他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□育人方式变革行动：</w:t>
      </w:r>
      <w:r>
        <w:rPr>
          <w:rFonts w:ascii="宋体" w:eastAsia="宋体" w:hAnsi="宋体" w:hint="eastAsia"/>
          <w:sz w:val="24"/>
          <w:szCs w:val="24"/>
        </w:rPr>
        <w:t>□</w:t>
      </w:r>
      <w:r>
        <w:rPr>
          <w:rFonts w:ascii="宋体" w:eastAsia="宋体" w:hAnsi="宋体"/>
          <w:sz w:val="24"/>
          <w:szCs w:val="24"/>
        </w:rPr>
        <w:t>数</w:t>
      </w:r>
      <w:r>
        <w:rPr>
          <w:rFonts w:ascii="宋体" w:eastAsia="宋体" w:hAnsi="宋体" w:hint="eastAsia"/>
          <w:sz w:val="24"/>
          <w:szCs w:val="24"/>
        </w:rPr>
        <w:t>字赋能教学  □国家中小学智慧教育平台应用</w:t>
      </w:r>
    </w:p>
    <w:p w:rsidR="00466263" w:rsidRDefault="00BB78BA" w:rsidP="00681749">
      <w:pPr>
        <w:adjustRightInd w:val="0"/>
        <w:snapToGrid w:val="0"/>
        <w:spacing w:after="0" w:line="560" w:lineRule="exact"/>
        <w:ind w:firstLineChars="1020" w:firstLine="2448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□学科实践 □单元整体教学  □项目化学习 □其他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□关键素养提质行动：</w:t>
      </w:r>
      <w:r>
        <w:rPr>
          <w:rFonts w:ascii="宋体" w:eastAsia="宋体" w:hAnsi="宋体" w:hint="eastAsia"/>
          <w:sz w:val="24"/>
          <w:szCs w:val="24"/>
        </w:rPr>
        <w:t>□</w:t>
      </w:r>
      <w:r>
        <w:rPr>
          <w:rFonts w:ascii="宋体" w:eastAsia="宋体" w:hAnsi="宋体"/>
          <w:sz w:val="24"/>
          <w:szCs w:val="24"/>
        </w:rPr>
        <w:t>数学教育</w:t>
      </w:r>
      <w:r>
        <w:rPr>
          <w:rFonts w:ascii="宋体" w:eastAsia="宋体" w:hAnsi="宋体" w:hint="eastAsia"/>
          <w:sz w:val="24"/>
          <w:szCs w:val="24"/>
        </w:rPr>
        <w:t xml:space="preserve"> □</w:t>
      </w:r>
      <w:r>
        <w:rPr>
          <w:rFonts w:ascii="宋体" w:eastAsia="宋体" w:hAnsi="宋体"/>
          <w:sz w:val="24"/>
          <w:szCs w:val="24"/>
        </w:rPr>
        <w:t>科学教育</w:t>
      </w:r>
      <w:r>
        <w:rPr>
          <w:rFonts w:ascii="宋体" w:eastAsia="宋体" w:hAnsi="宋体" w:hint="eastAsia"/>
          <w:sz w:val="24"/>
          <w:szCs w:val="24"/>
        </w:rPr>
        <w:t xml:space="preserve"> □</w:t>
      </w:r>
      <w:r>
        <w:rPr>
          <w:rFonts w:ascii="宋体" w:eastAsia="宋体" w:hAnsi="宋体"/>
          <w:sz w:val="24"/>
          <w:szCs w:val="24"/>
        </w:rPr>
        <w:t>智慧教育</w:t>
      </w:r>
      <w:r>
        <w:rPr>
          <w:rFonts w:ascii="宋体" w:eastAsia="宋体" w:hAnsi="宋体" w:hint="eastAsia"/>
          <w:sz w:val="24"/>
          <w:szCs w:val="24"/>
        </w:rPr>
        <w:t xml:space="preserve"> □</w:t>
      </w:r>
      <w:r>
        <w:rPr>
          <w:rFonts w:ascii="宋体" w:eastAsia="宋体" w:hAnsi="宋体"/>
          <w:sz w:val="24"/>
          <w:szCs w:val="24"/>
        </w:rPr>
        <w:t>阅读教育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□评价改革深化行动：</w:t>
      </w:r>
      <w:r>
        <w:rPr>
          <w:rFonts w:ascii="宋体" w:eastAsia="宋体" w:hAnsi="宋体" w:hint="eastAsia"/>
          <w:sz w:val="24"/>
          <w:szCs w:val="24"/>
        </w:rPr>
        <w:t>□大数据教学评价 □增值评价 □学业评价 □其他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□教研支撑强化行动：</w:t>
      </w:r>
      <w:r>
        <w:rPr>
          <w:rFonts w:ascii="宋体" w:eastAsia="宋体" w:hAnsi="宋体" w:hint="eastAsia"/>
          <w:sz w:val="24"/>
          <w:szCs w:val="24"/>
        </w:rPr>
        <w:t xml:space="preserve">□教研体系建设 □教研方式创新   □学校教研组建设 </w:t>
      </w:r>
    </w:p>
    <w:p w:rsidR="00466263" w:rsidRDefault="00BB78BA" w:rsidP="00BB78BA">
      <w:pPr>
        <w:adjustRightInd w:val="0"/>
        <w:snapToGrid w:val="0"/>
        <w:spacing w:after="0" w:line="560" w:lineRule="exact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□教师素养提升行动：</w:t>
      </w:r>
      <w:r>
        <w:rPr>
          <w:rFonts w:ascii="宋体" w:eastAsia="宋体" w:hAnsi="宋体" w:hint="eastAsia"/>
          <w:sz w:val="24"/>
          <w:szCs w:val="24"/>
        </w:rPr>
        <w:t>□教师课程实施能力 □数字化应用 □其他</w:t>
      </w: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仿宋_GB2312" w:eastAsia="仿宋_GB2312"/>
          <w:b/>
          <w:sz w:val="24"/>
        </w:rPr>
      </w:pPr>
    </w:p>
    <w:p w:rsidR="00466263" w:rsidRDefault="00466263" w:rsidP="00BB78BA">
      <w:pPr>
        <w:pStyle w:val="a0"/>
        <w:adjustRightInd w:val="0"/>
        <w:spacing w:after="0" w:line="560" w:lineRule="exact"/>
      </w:pPr>
    </w:p>
    <w:p w:rsidR="00466263" w:rsidRDefault="00466263" w:rsidP="00BB78BA">
      <w:pPr>
        <w:pStyle w:val="a0"/>
        <w:adjustRightInd w:val="0"/>
        <w:spacing w:after="0" w:line="560" w:lineRule="exact"/>
        <w:rPr>
          <w:rFonts w:ascii="仿宋_GB2312" w:eastAsia="仿宋_GB2312"/>
          <w:b/>
          <w:sz w:val="24"/>
        </w:rPr>
      </w:pPr>
    </w:p>
    <w:p w:rsidR="00466263" w:rsidRDefault="00466263" w:rsidP="00BB78BA">
      <w:pPr>
        <w:pStyle w:val="a0"/>
        <w:adjustRightInd w:val="0"/>
        <w:spacing w:after="0" w:line="560" w:lineRule="exact"/>
        <w:rPr>
          <w:rFonts w:ascii="仿宋_GB2312" w:eastAsia="仿宋_GB2312"/>
          <w:b/>
          <w:sz w:val="24"/>
        </w:rPr>
      </w:pPr>
    </w:p>
    <w:p w:rsidR="00466263" w:rsidRDefault="00466263" w:rsidP="00BB78BA">
      <w:pPr>
        <w:pStyle w:val="a0"/>
        <w:adjustRightInd w:val="0"/>
        <w:spacing w:after="0" w:line="560" w:lineRule="exact"/>
        <w:rPr>
          <w:rFonts w:ascii="仿宋_GB2312" w:eastAsia="仿宋_GB2312"/>
          <w:b/>
          <w:sz w:val="24"/>
        </w:rPr>
      </w:pPr>
    </w:p>
    <w:p w:rsidR="00466263" w:rsidRDefault="00466263" w:rsidP="00BB78BA">
      <w:pPr>
        <w:adjustRightInd w:val="0"/>
        <w:snapToGrid w:val="0"/>
        <w:spacing w:after="0" w:line="560" w:lineRule="exact"/>
        <w:rPr>
          <w:rFonts w:ascii="仿宋_GB2312"/>
          <w:b/>
          <w:sz w:val="28"/>
          <w:szCs w:val="28"/>
        </w:rPr>
      </w:pPr>
    </w:p>
    <w:p w:rsidR="00466263" w:rsidRDefault="00BB78BA" w:rsidP="00BB78BA">
      <w:pPr>
        <w:adjustRightInd w:val="0"/>
        <w:snapToGrid w:val="0"/>
        <w:spacing w:after="0" w:line="560" w:lineRule="exact"/>
        <w:rPr>
          <w:rFonts w:ascii="仿宋_GB2312"/>
          <w:b/>
          <w:sz w:val="28"/>
          <w:szCs w:val="28"/>
        </w:rPr>
      </w:pPr>
      <w:r>
        <w:rPr>
          <w:rFonts w:ascii="仿宋_GB2312" w:hint="eastAsia"/>
          <w:b/>
          <w:sz w:val="28"/>
          <w:szCs w:val="28"/>
        </w:rPr>
        <w:lastRenderedPageBreak/>
        <w:t>二、案例材料</w:t>
      </w:r>
    </w:p>
    <w:p w:rsidR="00466263" w:rsidRDefault="00466263" w:rsidP="00BB78BA">
      <w:pPr>
        <w:adjustRightInd w:val="0"/>
        <w:snapToGrid w:val="0"/>
        <w:spacing w:after="0" w:line="560" w:lineRule="exact"/>
        <w:jc w:val="left"/>
        <w:rPr>
          <w:rFonts w:ascii="黑体" w:eastAsia="黑体" w:hAnsi="黑体"/>
          <w:bCs/>
          <w:sz w:val="28"/>
        </w:rPr>
      </w:pPr>
    </w:p>
    <w:p w:rsidR="00466263" w:rsidRPr="00681749" w:rsidRDefault="00BB78BA" w:rsidP="00BB78BA">
      <w:pPr>
        <w:adjustRightInd w:val="0"/>
        <w:snapToGrid w:val="0"/>
        <w:spacing w:after="0" w:line="560" w:lineRule="exact"/>
        <w:jc w:val="center"/>
        <w:rPr>
          <w:rFonts w:ascii="方正小标宋_GBK" w:eastAsia="方正小标宋_GBK" w:hAnsi="黑体" w:hint="eastAsia"/>
          <w:bCs/>
          <w:sz w:val="44"/>
          <w:szCs w:val="44"/>
        </w:rPr>
      </w:pPr>
      <w:bookmarkStart w:id="0" w:name="_GoBack"/>
      <w:bookmarkEnd w:id="0"/>
      <w:r w:rsidRPr="00681749">
        <w:rPr>
          <w:rFonts w:ascii="方正小标宋_GBK" w:eastAsia="方正小标宋_GBK" w:hAnsi="黑体" w:hint="eastAsia"/>
          <w:bCs/>
          <w:sz w:val="44"/>
          <w:szCs w:val="44"/>
        </w:rPr>
        <w:t>案例名称</w:t>
      </w:r>
    </w:p>
    <w:p w:rsidR="00BB78BA" w:rsidRPr="00BB78BA" w:rsidRDefault="00BB78BA" w:rsidP="00BB78BA">
      <w:pPr>
        <w:pStyle w:val="a0"/>
        <w:adjustRightInd w:val="0"/>
        <w:spacing w:after="0" w:line="560" w:lineRule="exact"/>
      </w:pPr>
    </w:p>
    <w:p w:rsidR="00466263" w:rsidRDefault="00BB78BA" w:rsidP="00681749">
      <w:pPr>
        <w:pStyle w:val="a0"/>
        <w:adjustRightInd w:val="0"/>
        <w:spacing w:after="0"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单位及执笔人：</w:t>
      </w:r>
    </w:p>
    <w:p w:rsidR="00466263" w:rsidRDefault="00BB78BA" w:rsidP="00681749">
      <w:pPr>
        <w:pStyle w:val="a0"/>
        <w:adjustRightInd w:val="0"/>
        <w:spacing w:after="0" w:line="56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手机及微信号：</w:t>
      </w:r>
    </w:p>
    <w:p w:rsidR="00466263" w:rsidRDefault="00466263" w:rsidP="00681749">
      <w:pPr>
        <w:pStyle w:val="a0"/>
        <w:adjustRightInd w:val="0"/>
        <w:spacing w:after="0" w:line="560" w:lineRule="exact"/>
        <w:rPr>
          <w:rFonts w:ascii="黑体" w:eastAsia="黑体" w:hAnsi="黑体"/>
          <w:bCs/>
          <w:sz w:val="28"/>
        </w:rPr>
      </w:pPr>
    </w:p>
    <w:p w:rsidR="00466263" w:rsidRDefault="00BB78BA" w:rsidP="00681749">
      <w:pPr>
        <w:topLinePunct/>
        <w:adjustRightInd w:val="0"/>
        <w:snapToGrid w:val="0"/>
        <w:spacing w:after="0" w:line="560" w:lineRule="exact"/>
        <w:ind w:firstLineChars="200" w:firstLine="640"/>
        <w:rPr>
          <w:rFonts w:ascii="宋体" w:eastAsia="宋体" w:hAnsi="宋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一</w:t>
      </w:r>
      <w:r>
        <w:rPr>
          <w:rFonts w:ascii="黑体" w:eastAsia="黑体" w:hAnsi="黑体" w:hint="eastAsia"/>
          <w:bCs/>
          <w:sz w:val="32"/>
          <w:szCs w:val="32"/>
        </w:rPr>
        <w:t>、案例背景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（概述典型案例形成前的工作背景，计划破解的问题等，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500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字左右）</w:t>
      </w:r>
    </w:p>
    <w:p w:rsidR="00466263" w:rsidRDefault="00BB78BA" w:rsidP="00681749">
      <w:pPr>
        <w:topLinePunct/>
        <w:adjustRightInd w:val="0"/>
        <w:snapToGrid w:val="0"/>
        <w:spacing w:after="0" w:line="560" w:lineRule="exact"/>
        <w:ind w:firstLineChars="200" w:firstLine="640"/>
        <w:rPr>
          <w:rFonts w:ascii="宋体" w:eastAsia="宋体" w:hAnsi="宋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二、主要做法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（案例的主体部分，可包括思路方法、主要举措、创新亮点等，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2000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字左右。除了文字概述外，建议辅以模型图、结构图、流程图、表格等进行直观表达）</w:t>
      </w:r>
    </w:p>
    <w:p w:rsidR="00466263" w:rsidRDefault="00BB78BA" w:rsidP="00681749">
      <w:pPr>
        <w:topLinePunct/>
        <w:adjustRightInd w:val="0"/>
        <w:snapToGrid w:val="0"/>
        <w:spacing w:after="0" w:line="560" w:lineRule="exact"/>
        <w:ind w:firstLineChars="200" w:firstLine="640"/>
        <w:rPr>
          <w:rFonts w:ascii="宋体" w:eastAsia="宋体" w:hAnsi="宋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三、成效与影响</w:t>
      </w:r>
      <w:r>
        <w:rPr>
          <w:rFonts w:ascii="仿宋" w:eastAsia="仿宋" w:hAnsi="仿宋" w:hint="eastAsia"/>
          <w:bCs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实践成效和推广应用情况等。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500</w:t>
      </w:r>
      <w:r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字左右）</w:t>
      </w:r>
    </w:p>
    <w:p w:rsidR="00466263" w:rsidRDefault="00466263" w:rsidP="00681749">
      <w:pPr>
        <w:pStyle w:val="a0"/>
        <w:adjustRightInd w:val="0"/>
        <w:spacing w:after="0" w:line="560" w:lineRule="exact"/>
        <w:rPr>
          <w:rFonts w:ascii="黑体" w:eastAsia="黑体" w:hAnsi="黑体"/>
          <w:sz w:val="32"/>
          <w:szCs w:val="32"/>
        </w:rPr>
      </w:pPr>
    </w:p>
    <w:p w:rsidR="00BB78BA" w:rsidRDefault="00BB78BA" w:rsidP="00681749">
      <w:pPr>
        <w:pStyle w:val="a0"/>
        <w:adjustRightInd w:val="0"/>
        <w:spacing w:after="0" w:line="560" w:lineRule="exact"/>
        <w:ind w:firstLineChars="200" w:firstLine="640"/>
        <w:rPr>
          <w:rFonts w:ascii="Times New Roman" w:eastAsia="仿宋_GB2312" w:hAnsi="Times New Roman" w:cs="Times New Roman"/>
          <w:kern w:val="44"/>
          <w:sz w:val="32"/>
          <w:szCs w:val="32"/>
          <w:lang w:bidi="ar"/>
        </w:rPr>
      </w:pPr>
      <w:r w:rsidRPr="00BB78BA">
        <w:rPr>
          <w:rFonts w:ascii="Times New Roman" w:eastAsia="仿宋_GB2312" w:hAnsi="Times New Roman" w:cs="Times New Roman" w:hint="eastAsia"/>
          <w:bCs/>
          <w:kern w:val="44"/>
          <w:sz w:val="32"/>
          <w:szCs w:val="32"/>
          <w:lang w:bidi="ar"/>
        </w:rPr>
        <w:t>附件：</w:t>
      </w:r>
      <w:r w:rsidRPr="00BB78BA">
        <w:rPr>
          <w:rFonts w:ascii="Times New Roman" w:eastAsia="仿宋_GB2312" w:hAnsi="Times New Roman" w:cs="Times New Roman" w:hint="eastAsia"/>
          <w:spacing w:val="-6"/>
          <w:kern w:val="44"/>
          <w:sz w:val="32"/>
          <w:szCs w:val="32"/>
          <w:lang w:bidi="ar"/>
        </w:rPr>
        <w:t>可随文附上问题解决过程中形成的工具、支架、模板、</w:t>
      </w:r>
    </w:p>
    <w:p w:rsidR="00466263" w:rsidRPr="00BB78BA" w:rsidRDefault="00BB78BA" w:rsidP="00681749">
      <w:pPr>
        <w:pStyle w:val="a0"/>
        <w:adjustRightInd w:val="0"/>
        <w:spacing w:after="0" w:line="560" w:lineRule="exact"/>
        <w:ind w:firstLineChars="500" w:firstLine="1600"/>
        <w:rPr>
          <w:rFonts w:ascii="Times New Roman" w:eastAsia="仿宋_GB2312" w:hAnsi="Times New Roman" w:cs="Times New Roman"/>
          <w:kern w:val="44"/>
          <w:sz w:val="32"/>
          <w:szCs w:val="32"/>
          <w:lang w:bidi="ar"/>
        </w:rPr>
      </w:pPr>
      <w:r w:rsidRPr="00BB78BA">
        <w:rPr>
          <w:rFonts w:ascii="Times New Roman" w:eastAsia="仿宋_GB2312" w:hAnsi="Times New Roman" w:cs="Times New Roman" w:hint="eastAsia"/>
          <w:kern w:val="44"/>
          <w:sz w:val="32"/>
          <w:szCs w:val="32"/>
          <w:lang w:bidi="ar"/>
        </w:rPr>
        <w:t>政策、示例等。</w:t>
      </w:r>
    </w:p>
    <w:p w:rsidR="00466263" w:rsidRDefault="00466263" w:rsidP="00681749">
      <w:pPr>
        <w:pStyle w:val="a4"/>
        <w:adjustRightInd w:val="0"/>
        <w:snapToGrid w:val="0"/>
        <w:spacing w:after="0" w:line="560" w:lineRule="exact"/>
      </w:pPr>
    </w:p>
    <w:sectPr w:rsidR="00466263" w:rsidSect="00681749">
      <w:pgSz w:w="11906" w:h="16838" w:code="9"/>
      <w:pgMar w:top="1928" w:right="1474" w:bottom="1928" w:left="1474" w:header="851" w:footer="12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63" w:rsidRDefault="00BB78BA">
      <w:pPr>
        <w:spacing w:line="240" w:lineRule="auto"/>
      </w:pPr>
      <w:r>
        <w:separator/>
      </w:r>
    </w:p>
  </w:endnote>
  <w:endnote w:type="continuationSeparator" w:id="0">
    <w:p w:rsidR="00466263" w:rsidRDefault="00BB7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63" w:rsidRDefault="00BB78BA">
      <w:pPr>
        <w:spacing w:after="0"/>
      </w:pPr>
      <w:r>
        <w:separator/>
      </w:r>
    </w:p>
  </w:footnote>
  <w:footnote w:type="continuationSeparator" w:id="0">
    <w:p w:rsidR="00466263" w:rsidRDefault="00BB78B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stylePaneFormatFilter w:val="1628" w:allStyles="0" w:customStyles="0" w:latentStyles="0" w:stylesInUse="1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xMjVlNGQxY2MwNTcxODlmMmIwNGE1ODg5M2Y3NDYifQ=="/>
    <w:docVar w:name="KGWebUrl" w:val="https://oa.gds.edu.cn//newoa/missive/kinggridOfficeServer.do?method=officeProcess"/>
  </w:docVars>
  <w:rsids>
    <w:rsidRoot w:val="00E4311B"/>
    <w:rsid w:val="000028E5"/>
    <w:rsid w:val="00084832"/>
    <w:rsid w:val="00135CCC"/>
    <w:rsid w:val="001E54BA"/>
    <w:rsid w:val="00235E8D"/>
    <w:rsid w:val="002740CC"/>
    <w:rsid w:val="00276010"/>
    <w:rsid w:val="00283473"/>
    <w:rsid w:val="002A07DA"/>
    <w:rsid w:val="003427EB"/>
    <w:rsid w:val="003D71C8"/>
    <w:rsid w:val="00455714"/>
    <w:rsid w:val="00466263"/>
    <w:rsid w:val="00467651"/>
    <w:rsid w:val="005124FC"/>
    <w:rsid w:val="005E1EEF"/>
    <w:rsid w:val="00653230"/>
    <w:rsid w:val="00674B07"/>
    <w:rsid w:val="00681749"/>
    <w:rsid w:val="00726A0C"/>
    <w:rsid w:val="007A7F51"/>
    <w:rsid w:val="00861DD2"/>
    <w:rsid w:val="008B5900"/>
    <w:rsid w:val="00960A6C"/>
    <w:rsid w:val="00A766A4"/>
    <w:rsid w:val="00A9648F"/>
    <w:rsid w:val="00AA688D"/>
    <w:rsid w:val="00BB78BA"/>
    <w:rsid w:val="00C40462"/>
    <w:rsid w:val="00D60CE5"/>
    <w:rsid w:val="00DD3524"/>
    <w:rsid w:val="00E4311B"/>
    <w:rsid w:val="00EF2AD7"/>
    <w:rsid w:val="00F83113"/>
    <w:rsid w:val="00FF3BF4"/>
    <w:rsid w:val="0BD64902"/>
    <w:rsid w:val="10D346C5"/>
    <w:rsid w:val="19CC487B"/>
    <w:rsid w:val="24990D97"/>
    <w:rsid w:val="26D3439B"/>
    <w:rsid w:val="2B7F799F"/>
    <w:rsid w:val="2CC557B6"/>
    <w:rsid w:val="341E4DF3"/>
    <w:rsid w:val="39751EC3"/>
    <w:rsid w:val="4A002140"/>
    <w:rsid w:val="4C23323E"/>
    <w:rsid w:val="4CE449F0"/>
    <w:rsid w:val="51D05FAF"/>
    <w:rsid w:val="639C4827"/>
    <w:rsid w:val="6E1D7B91"/>
    <w:rsid w:val="76E51017"/>
    <w:rsid w:val="798B4129"/>
    <w:rsid w:val="7A2B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header" w:semiHidden="0" w:qFormat="1"/>
    <w:lsdException w:name="footer" w:semiHidden="0" w:qFormat="1"/>
    <w:lsdException w:name="caption" w:semiHidden="0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spacing w:after="160" w:line="259" w:lineRule="auto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80"/>
      <w:outlineLvl w:val="0"/>
    </w:pPr>
    <w:rPr>
      <w:rFonts w:ascii="等线 Light" w:eastAsia="等线 Light" w:hAnsi="等线 Light" w:cs="Times New Roman"/>
      <w:color w:val="0F4761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160" w:after="80"/>
      <w:outlineLvl w:val="1"/>
    </w:pPr>
    <w:rPr>
      <w:rFonts w:ascii="等线 Light" w:eastAsia="等线 Light" w:hAnsi="等线 Light" w:cs="Times New Roman"/>
      <w:color w:val="0F4761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160" w:after="80"/>
      <w:outlineLvl w:val="2"/>
    </w:pPr>
    <w:rPr>
      <w:rFonts w:eastAsia="等线 Light" w:cs="Times New Roman"/>
      <w:color w:val="0F4761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80" w:after="40"/>
      <w:outlineLvl w:val="3"/>
    </w:pPr>
    <w:rPr>
      <w:rFonts w:eastAsia="等线 Light" w:cs="Times New Roman"/>
      <w:i/>
      <w:iCs/>
      <w:color w:val="0F4761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80" w:after="40"/>
      <w:outlineLvl w:val="4"/>
    </w:pPr>
    <w:rPr>
      <w:rFonts w:eastAsia="等线 Light" w:cs="Times New Roman"/>
      <w:color w:val="0F4761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40" w:after="0"/>
      <w:outlineLvl w:val="5"/>
    </w:pPr>
    <w:rPr>
      <w:rFonts w:eastAsia="等线 Light" w:cs="Times New Roman"/>
      <w:i/>
      <w:iCs/>
      <w:color w:val="595959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 w:after="0"/>
      <w:outlineLvl w:val="6"/>
    </w:pPr>
    <w:rPr>
      <w:rFonts w:eastAsia="等线 Light" w:cs="Times New Roman"/>
      <w:color w:val="595959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after="0"/>
      <w:outlineLvl w:val="7"/>
    </w:pPr>
    <w:rPr>
      <w:rFonts w:eastAsia="等线 Light" w:cs="Times New Roman"/>
      <w:i/>
      <w:iCs/>
      <w:color w:val="262626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after="0"/>
      <w:outlineLvl w:val="8"/>
    </w:pPr>
    <w:rPr>
      <w:rFonts w:eastAsia="等线 Light" w:cs="Times New Roman"/>
      <w:color w:val="2626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qFormat/>
    <w:pPr>
      <w:snapToGrid w:val="0"/>
      <w:jc w:val="left"/>
    </w:pPr>
    <w:rPr>
      <w:sz w:val="18"/>
    </w:rPr>
  </w:style>
  <w:style w:type="paragraph" w:styleId="a4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0E2841"/>
      <w:sz w:val="18"/>
      <w:szCs w:val="18"/>
    </w:rPr>
  </w:style>
  <w:style w:type="paragraph" w:styleId="a5">
    <w:name w:val="Body Text"/>
    <w:basedOn w:val="a"/>
    <w:qFormat/>
    <w:rPr>
      <w:rFonts w:eastAsia="黑体"/>
      <w:sz w:val="36"/>
      <w:szCs w:val="20"/>
    </w:rPr>
  </w:style>
  <w:style w:type="paragraph" w:styleId="a6">
    <w:name w:val="footer"/>
    <w:basedOn w:val="a"/>
    <w:link w:val="Char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7">
    <w:name w:val="head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8">
    <w:name w:val="Subtitle"/>
    <w:basedOn w:val="a"/>
    <w:next w:val="a"/>
    <w:link w:val="Char1"/>
    <w:uiPriority w:val="11"/>
    <w:qFormat/>
    <w:rPr>
      <w:rFonts w:eastAsia="等线 Light" w:cs="Times New Roman"/>
      <w:color w:val="595959"/>
      <w:spacing w:val="15"/>
      <w:sz w:val="28"/>
      <w:szCs w:val="28"/>
    </w:rPr>
  </w:style>
  <w:style w:type="paragraph" w:styleId="a9">
    <w:name w:val="Title"/>
    <w:basedOn w:val="a"/>
    <w:next w:val="a"/>
    <w:link w:val="Char2"/>
    <w:uiPriority w:val="10"/>
    <w:qFormat/>
    <w:pPr>
      <w:spacing w:after="80" w:line="240" w:lineRule="auto"/>
      <w:contextualSpacing/>
    </w:pPr>
    <w:rPr>
      <w:rFonts w:ascii="等线 Light" w:eastAsia="等线 Light" w:hAnsi="等线 Light" w:cs="Times New Roman"/>
      <w:spacing w:val="-10"/>
      <w:kern w:val="28"/>
      <w:sz w:val="56"/>
      <w:szCs w:val="56"/>
    </w:rPr>
  </w:style>
  <w:style w:type="table" w:styleId="aa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1"/>
    <w:qFormat/>
  </w:style>
  <w:style w:type="character" w:customStyle="1" w:styleId="1Char">
    <w:name w:val="标题 1 Char"/>
    <w:basedOn w:val="a1"/>
    <w:link w:val="1"/>
    <w:uiPriority w:val="9"/>
    <w:qFormat/>
    <w:rPr>
      <w:rFonts w:ascii="等线 Light" w:eastAsia="等线 Light" w:hAnsi="等线 Light" w:cs="Times New Roman"/>
      <w:color w:val="0F4761"/>
      <w:sz w:val="40"/>
      <w:szCs w:val="40"/>
    </w:rPr>
  </w:style>
  <w:style w:type="character" w:customStyle="1" w:styleId="2Char">
    <w:name w:val="标题 2 Char"/>
    <w:basedOn w:val="a1"/>
    <w:link w:val="2"/>
    <w:uiPriority w:val="9"/>
    <w:semiHidden/>
    <w:qFormat/>
    <w:rPr>
      <w:rFonts w:ascii="等线 Light" w:eastAsia="等线 Light" w:hAnsi="等线 Light" w:cs="Times New Roman"/>
      <w:color w:val="0F4761"/>
      <w:sz w:val="32"/>
      <w:szCs w:val="32"/>
    </w:rPr>
  </w:style>
  <w:style w:type="character" w:customStyle="1" w:styleId="3Char">
    <w:name w:val="标题 3 Char"/>
    <w:basedOn w:val="a1"/>
    <w:link w:val="3"/>
    <w:uiPriority w:val="9"/>
    <w:semiHidden/>
    <w:qFormat/>
    <w:rPr>
      <w:rFonts w:eastAsia="等线 Light" w:cs="Times New Roman"/>
      <w:color w:val="0F4761"/>
      <w:sz w:val="28"/>
      <w:szCs w:val="28"/>
    </w:rPr>
  </w:style>
  <w:style w:type="character" w:customStyle="1" w:styleId="4Char">
    <w:name w:val="标题 4 Char"/>
    <w:basedOn w:val="a1"/>
    <w:link w:val="4"/>
    <w:uiPriority w:val="9"/>
    <w:semiHidden/>
    <w:qFormat/>
    <w:rPr>
      <w:rFonts w:eastAsia="等线 Light" w:cs="Times New Roman"/>
      <w:i/>
      <w:iCs/>
      <w:color w:val="0F4761"/>
    </w:rPr>
  </w:style>
  <w:style w:type="character" w:customStyle="1" w:styleId="5Char">
    <w:name w:val="标题 5 Char"/>
    <w:basedOn w:val="a1"/>
    <w:link w:val="5"/>
    <w:uiPriority w:val="9"/>
    <w:semiHidden/>
    <w:qFormat/>
    <w:rPr>
      <w:rFonts w:eastAsia="等线 Light" w:cs="Times New Roman"/>
      <w:color w:val="0F4761"/>
    </w:rPr>
  </w:style>
  <w:style w:type="character" w:customStyle="1" w:styleId="6Char">
    <w:name w:val="标题 6 Char"/>
    <w:basedOn w:val="a1"/>
    <w:link w:val="6"/>
    <w:uiPriority w:val="9"/>
    <w:semiHidden/>
    <w:qFormat/>
    <w:rPr>
      <w:rFonts w:eastAsia="等线 Light" w:cs="Times New Roman"/>
      <w:i/>
      <w:iCs/>
      <w:color w:val="595959"/>
    </w:rPr>
  </w:style>
  <w:style w:type="character" w:customStyle="1" w:styleId="7Char">
    <w:name w:val="标题 7 Char"/>
    <w:basedOn w:val="a1"/>
    <w:link w:val="7"/>
    <w:uiPriority w:val="9"/>
    <w:semiHidden/>
    <w:qFormat/>
    <w:rPr>
      <w:rFonts w:eastAsia="等线 Light" w:cs="Times New Roman"/>
      <w:color w:val="595959"/>
    </w:rPr>
  </w:style>
  <w:style w:type="character" w:customStyle="1" w:styleId="8Char">
    <w:name w:val="标题 8 Char"/>
    <w:basedOn w:val="a1"/>
    <w:link w:val="8"/>
    <w:uiPriority w:val="9"/>
    <w:semiHidden/>
    <w:qFormat/>
    <w:rPr>
      <w:rFonts w:eastAsia="等线 Light" w:cs="Times New Roman"/>
      <w:i/>
      <w:iCs/>
      <w:color w:val="262626"/>
    </w:rPr>
  </w:style>
  <w:style w:type="character" w:customStyle="1" w:styleId="9Char">
    <w:name w:val="标题 9 Char"/>
    <w:basedOn w:val="a1"/>
    <w:link w:val="9"/>
    <w:uiPriority w:val="9"/>
    <w:semiHidden/>
    <w:qFormat/>
    <w:rPr>
      <w:rFonts w:eastAsia="等线 Light" w:cs="Times New Roman"/>
      <w:color w:val="262626"/>
    </w:rPr>
  </w:style>
  <w:style w:type="character" w:customStyle="1" w:styleId="Char">
    <w:name w:val="页脚 Char"/>
    <w:basedOn w:val="a1"/>
    <w:link w:val="a6"/>
    <w:uiPriority w:val="99"/>
    <w:qFormat/>
  </w:style>
  <w:style w:type="character" w:customStyle="1" w:styleId="Char0">
    <w:name w:val="页眉 Char"/>
    <w:basedOn w:val="a1"/>
    <w:link w:val="a7"/>
    <w:uiPriority w:val="99"/>
    <w:qFormat/>
  </w:style>
  <w:style w:type="character" w:customStyle="1" w:styleId="Char1">
    <w:name w:val="副标题 Char"/>
    <w:basedOn w:val="a1"/>
    <w:link w:val="a8"/>
    <w:uiPriority w:val="11"/>
    <w:qFormat/>
    <w:rPr>
      <w:rFonts w:eastAsia="等线 Light" w:cs="Times New Roman"/>
      <w:color w:val="595959"/>
      <w:spacing w:val="15"/>
      <w:sz w:val="28"/>
      <w:szCs w:val="28"/>
    </w:rPr>
  </w:style>
  <w:style w:type="character" w:customStyle="1" w:styleId="Char2">
    <w:name w:val="标题 Char"/>
    <w:basedOn w:val="a1"/>
    <w:link w:val="a9"/>
    <w:uiPriority w:val="10"/>
    <w:qFormat/>
    <w:rPr>
      <w:rFonts w:ascii="等线 Light" w:eastAsia="等线 Light" w:hAnsi="等线 Light" w:cs="Times New Roman"/>
      <w:spacing w:val="-10"/>
      <w:kern w:val="28"/>
      <w:sz w:val="56"/>
      <w:szCs w:val="56"/>
    </w:rPr>
  </w:style>
  <w:style w:type="paragraph" w:styleId="ac">
    <w:name w:val="Quote"/>
    <w:basedOn w:val="a"/>
    <w:next w:val="a"/>
    <w:link w:val="Char3"/>
    <w:uiPriority w:val="29"/>
    <w:qFormat/>
    <w:pPr>
      <w:spacing w:before="160"/>
      <w:jc w:val="center"/>
    </w:pPr>
    <w:rPr>
      <w:i/>
      <w:iCs/>
      <w:color w:val="3F3F3F"/>
    </w:rPr>
  </w:style>
  <w:style w:type="character" w:customStyle="1" w:styleId="Char3">
    <w:name w:val="引用 Char"/>
    <w:basedOn w:val="a1"/>
    <w:link w:val="ac"/>
    <w:uiPriority w:val="29"/>
    <w:qFormat/>
    <w:rPr>
      <w:i/>
      <w:iCs/>
      <w:color w:val="3F3F3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1"/>
    <w:uiPriority w:val="21"/>
    <w:qFormat/>
    <w:rPr>
      <w:i/>
      <w:iCs/>
      <w:color w:val="0F4761"/>
    </w:rPr>
  </w:style>
  <w:style w:type="paragraph" w:styleId="ae">
    <w:name w:val="Intense Quote"/>
    <w:basedOn w:val="a"/>
    <w:next w:val="a"/>
    <w:link w:val="Char4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har4">
    <w:name w:val="明显引用 Char"/>
    <w:basedOn w:val="a1"/>
    <w:link w:val="ae"/>
    <w:uiPriority w:val="30"/>
    <w:qFormat/>
    <w:rPr>
      <w:i/>
      <w:iCs/>
      <w:color w:val="0F4761"/>
    </w:rPr>
  </w:style>
  <w:style w:type="character" w:customStyle="1" w:styleId="11">
    <w:name w:val="明显参考1"/>
    <w:basedOn w:val="a1"/>
    <w:uiPriority w:val="32"/>
    <w:qFormat/>
    <w:rPr>
      <w:b/>
      <w:bCs/>
      <w:smallCaps/>
      <w:color w:val="0F4761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 w:qFormat="1"/>
    <w:lsdException w:name="header" w:semiHidden="0" w:qFormat="1"/>
    <w:lsdException w:name="footer" w:semiHidden="0" w:qFormat="1"/>
    <w:lsdException w:name="caption" w:semiHidden="0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spacing w:after="160" w:line="259" w:lineRule="auto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80"/>
      <w:outlineLvl w:val="0"/>
    </w:pPr>
    <w:rPr>
      <w:rFonts w:ascii="等线 Light" w:eastAsia="等线 Light" w:hAnsi="等线 Light" w:cs="Times New Roman"/>
      <w:color w:val="0F4761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160" w:after="80"/>
      <w:outlineLvl w:val="1"/>
    </w:pPr>
    <w:rPr>
      <w:rFonts w:ascii="等线 Light" w:eastAsia="等线 Light" w:hAnsi="等线 Light" w:cs="Times New Roman"/>
      <w:color w:val="0F4761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160" w:after="80"/>
      <w:outlineLvl w:val="2"/>
    </w:pPr>
    <w:rPr>
      <w:rFonts w:eastAsia="等线 Light" w:cs="Times New Roman"/>
      <w:color w:val="0F4761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80" w:after="40"/>
      <w:outlineLvl w:val="3"/>
    </w:pPr>
    <w:rPr>
      <w:rFonts w:eastAsia="等线 Light" w:cs="Times New Roman"/>
      <w:i/>
      <w:iCs/>
      <w:color w:val="0F4761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80" w:after="40"/>
      <w:outlineLvl w:val="4"/>
    </w:pPr>
    <w:rPr>
      <w:rFonts w:eastAsia="等线 Light" w:cs="Times New Roman"/>
      <w:color w:val="0F4761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40" w:after="0"/>
      <w:outlineLvl w:val="5"/>
    </w:pPr>
    <w:rPr>
      <w:rFonts w:eastAsia="等线 Light" w:cs="Times New Roman"/>
      <w:i/>
      <w:iCs/>
      <w:color w:val="595959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 w:after="0"/>
      <w:outlineLvl w:val="6"/>
    </w:pPr>
    <w:rPr>
      <w:rFonts w:eastAsia="等线 Light" w:cs="Times New Roman"/>
      <w:color w:val="595959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spacing w:after="0"/>
      <w:outlineLvl w:val="7"/>
    </w:pPr>
    <w:rPr>
      <w:rFonts w:eastAsia="等线 Light" w:cs="Times New Roman"/>
      <w:i/>
      <w:iCs/>
      <w:color w:val="262626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spacing w:after="0"/>
      <w:outlineLvl w:val="8"/>
    </w:pPr>
    <w:rPr>
      <w:rFonts w:eastAsia="等线 Light" w:cs="Times New Roman"/>
      <w:color w:val="2626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qFormat/>
    <w:pPr>
      <w:snapToGrid w:val="0"/>
      <w:jc w:val="left"/>
    </w:pPr>
    <w:rPr>
      <w:sz w:val="18"/>
    </w:rPr>
  </w:style>
  <w:style w:type="paragraph" w:styleId="a4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0E2841"/>
      <w:sz w:val="18"/>
      <w:szCs w:val="18"/>
    </w:rPr>
  </w:style>
  <w:style w:type="paragraph" w:styleId="a5">
    <w:name w:val="Body Text"/>
    <w:basedOn w:val="a"/>
    <w:qFormat/>
    <w:rPr>
      <w:rFonts w:eastAsia="黑体"/>
      <w:sz w:val="36"/>
      <w:szCs w:val="20"/>
    </w:rPr>
  </w:style>
  <w:style w:type="paragraph" w:styleId="a6">
    <w:name w:val="footer"/>
    <w:basedOn w:val="a"/>
    <w:link w:val="Char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7">
    <w:name w:val="header"/>
    <w:basedOn w:val="a"/>
    <w:link w:val="Char0"/>
    <w:uiPriority w:val="99"/>
    <w:unhideWhenUsed/>
    <w:qFormat/>
    <w:pPr>
      <w:tabs>
        <w:tab w:val="center" w:pos="4320"/>
        <w:tab w:val="right" w:pos="8640"/>
      </w:tabs>
      <w:spacing w:after="0" w:line="240" w:lineRule="auto"/>
    </w:pPr>
  </w:style>
  <w:style w:type="paragraph" w:styleId="a8">
    <w:name w:val="Subtitle"/>
    <w:basedOn w:val="a"/>
    <w:next w:val="a"/>
    <w:link w:val="Char1"/>
    <w:uiPriority w:val="11"/>
    <w:qFormat/>
    <w:rPr>
      <w:rFonts w:eastAsia="等线 Light" w:cs="Times New Roman"/>
      <w:color w:val="595959"/>
      <w:spacing w:val="15"/>
      <w:sz w:val="28"/>
      <w:szCs w:val="28"/>
    </w:rPr>
  </w:style>
  <w:style w:type="paragraph" w:styleId="a9">
    <w:name w:val="Title"/>
    <w:basedOn w:val="a"/>
    <w:next w:val="a"/>
    <w:link w:val="Char2"/>
    <w:uiPriority w:val="10"/>
    <w:qFormat/>
    <w:pPr>
      <w:spacing w:after="80" w:line="240" w:lineRule="auto"/>
      <w:contextualSpacing/>
    </w:pPr>
    <w:rPr>
      <w:rFonts w:ascii="等线 Light" w:eastAsia="等线 Light" w:hAnsi="等线 Light" w:cs="Times New Roman"/>
      <w:spacing w:val="-10"/>
      <w:kern w:val="28"/>
      <w:sz w:val="56"/>
      <w:szCs w:val="56"/>
    </w:rPr>
  </w:style>
  <w:style w:type="table" w:styleId="aa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1"/>
    <w:qFormat/>
  </w:style>
  <w:style w:type="character" w:customStyle="1" w:styleId="1Char">
    <w:name w:val="标题 1 Char"/>
    <w:basedOn w:val="a1"/>
    <w:link w:val="1"/>
    <w:uiPriority w:val="9"/>
    <w:qFormat/>
    <w:rPr>
      <w:rFonts w:ascii="等线 Light" w:eastAsia="等线 Light" w:hAnsi="等线 Light" w:cs="Times New Roman"/>
      <w:color w:val="0F4761"/>
      <w:sz w:val="40"/>
      <w:szCs w:val="40"/>
    </w:rPr>
  </w:style>
  <w:style w:type="character" w:customStyle="1" w:styleId="2Char">
    <w:name w:val="标题 2 Char"/>
    <w:basedOn w:val="a1"/>
    <w:link w:val="2"/>
    <w:uiPriority w:val="9"/>
    <w:semiHidden/>
    <w:qFormat/>
    <w:rPr>
      <w:rFonts w:ascii="等线 Light" w:eastAsia="等线 Light" w:hAnsi="等线 Light" w:cs="Times New Roman"/>
      <w:color w:val="0F4761"/>
      <w:sz w:val="32"/>
      <w:szCs w:val="32"/>
    </w:rPr>
  </w:style>
  <w:style w:type="character" w:customStyle="1" w:styleId="3Char">
    <w:name w:val="标题 3 Char"/>
    <w:basedOn w:val="a1"/>
    <w:link w:val="3"/>
    <w:uiPriority w:val="9"/>
    <w:semiHidden/>
    <w:qFormat/>
    <w:rPr>
      <w:rFonts w:eastAsia="等线 Light" w:cs="Times New Roman"/>
      <w:color w:val="0F4761"/>
      <w:sz w:val="28"/>
      <w:szCs w:val="28"/>
    </w:rPr>
  </w:style>
  <w:style w:type="character" w:customStyle="1" w:styleId="4Char">
    <w:name w:val="标题 4 Char"/>
    <w:basedOn w:val="a1"/>
    <w:link w:val="4"/>
    <w:uiPriority w:val="9"/>
    <w:semiHidden/>
    <w:qFormat/>
    <w:rPr>
      <w:rFonts w:eastAsia="等线 Light" w:cs="Times New Roman"/>
      <w:i/>
      <w:iCs/>
      <w:color w:val="0F4761"/>
    </w:rPr>
  </w:style>
  <w:style w:type="character" w:customStyle="1" w:styleId="5Char">
    <w:name w:val="标题 5 Char"/>
    <w:basedOn w:val="a1"/>
    <w:link w:val="5"/>
    <w:uiPriority w:val="9"/>
    <w:semiHidden/>
    <w:qFormat/>
    <w:rPr>
      <w:rFonts w:eastAsia="等线 Light" w:cs="Times New Roman"/>
      <w:color w:val="0F4761"/>
    </w:rPr>
  </w:style>
  <w:style w:type="character" w:customStyle="1" w:styleId="6Char">
    <w:name w:val="标题 6 Char"/>
    <w:basedOn w:val="a1"/>
    <w:link w:val="6"/>
    <w:uiPriority w:val="9"/>
    <w:semiHidden/>
    <w:qFormat/>
    <w:rPr>
      <w:rFonts w:eastAsia="等线 Light" w:cs="Times New Roman"/>
      <w:i/>
      <w:iCs/>
      <w:color w:val="595959"/>
    </w:rPr>
  </w:style>
  <w:style w:type="character" w:customStyle="1" w:styleId="7Char">
    <w:name w:val="标题 7 Char"/>
    <w:basedOn w:val="a1"/>
    <w:link w:val="7"/>
    <w:uiPriority w:val="9"/>
    <w:semiHidden/>
    <w:qFormat/>
    <w:rPr>
      <w:rFonts w:eastAsia="等线 Light" w:cs="Times New Roman"/>
      <w:color w:val="595959"/>
    </w:rPr>
  </w:style>
  <w:style w:type="character" w:customStyle="1" w:styleId="8Char">
    <w:name w:val="标题 8 Char"/>
    <w:basedOn w:val="a1"/>
    <w:link w:val="8"/>
    <w:uiPriority w:val="9"/>
    <w:semiHidden/>
    <w:qFormat/>
    <w:rPr>
      <w:rFonts w:eastAsia="等线 Light" w:cs="Times New Roman"/>
      <w:i/>
      <w:iCs/>
      <w:color w:val="262626"/>
    </w:rPr>
  </w:style>
  <w:style w:type="character" w:customStyle="1" w:styleId="9Char">
    <w:name w:val="标题 9 Char"/>
    <w:basedOn w:val="a1"/>
    <w:link w:val="9"/>
    <w:uiPriority w:val="9"/>
    <w:semiHidden/>
    <w:qFormat/>
    <w:rPr>
      <w:rFonts w:eastAsia="等线 Light" w:cs="Times New Roman"/>
      <w:color w:val="262626"/>
    </w:rPr>
  </w:style>
  <w:style w:type="character" w:customStyle="1" w:styleId="Char">
    <w:name w:val="页脚 Char"/>
    <w:basedOn w:val="a1"/>
    <w:link w:val="a6"/>
    <w:uiPriority w:val="99"/>
    <w:qFormat/>
  </w:style>
  <w:style w:type="character" w:customStyle="1" w:styleId="Char0">
    <w:name w:val="页眉 Char"/>
    <w:basedOn w:val="a1"/>
    <w:link w:val="a7"/>
    <w:uiPriority w:val="99"/>
    <w:qFormat/>
  </w:style>
  <w:style w:type="character" w:customStyle="1" w:styleId="Char1">
    <w:name w:val="副标题 Char"/>
    <w:basedOn w:val="a1"/>
    <w:link w:val="a8"/>
    <w:uiPriority w:val="11"/>
    <w:qFormat/>
    <w:rPr>
      <w:rFonts w:eastAsia="等线 Light" w:cs="Times New Roman"/>
      <w:color w:val="595959"/>
      <w:spacing w:val="15"/>
      <w:sz w:val="28"/>
      <w:szCs w:val="28"/>
    </w:rPr>
  </w:style>
  <w:style w:type="character" w:customStyle="1" w:styleId="Char2">
    <w:name w:val="标题 Char"/>
    <w:basedOn w:val="a1"/>
    <w:link w:val="a9"/>
    <w:uiPriority w:val="10"/>
    <w:qFormat/>
    <w:rPr>
      <w:rFonts w:ascii="等线 Light" w:eastAsia="等线 Light" w:hAnsi="等线 Light" w:cs="Times New Roman"/>
      <w:spacing w:val="-10"/>
      <w:kern w:val="28"/>
      <w:sz w:val="56"/>
      <w:szCs w:val="56"/>
    </w:rPr>
  </w:style>
  <w:style w:type="paragraph" w:styleId="ac">
    <w:name w:val="Quote"/>
    <w:basedOn w:val="a"/>
    <w:next w:val="a"/>
    <w:link w:val="Char3"/>
    <w:uiPriority w:val="29"/>
    <w:qFormat/>
    <w:pPr>
      <w:spacing w:before="160"/>
      <w:jc w:val="center"/>
    </w:pPr>
    <w:rPr>
      <w:i/>
      <w:iCs/>
      <w:color w:val="3F3F3F"/>
    </w:rPr>
  </w:style>
  <w:style w:type="character" w:customStyle="1" w:styleId="Char3">
    <w:name w:val="引用 Char"/>
    <w:basedOn w:val="a1"/>
    <w:link w:val="ac"/>
    <w:uiPriority w:val="29"/>
    <w:qFormat/>
    <w:rPr>
      <w:i/>
      <w:iCs/>
      <w:color w:val="3F3F3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明显强调1"/>
    <w:basedOn w:val="a1"/>
    <w:uiPriority w:val="21"/>
    <w:qFormat/>
    <w:rPr>
      <w:i/>
      <w:iCs/>
      <w:color w:val="0F4761"/>
    </w:rPr>
  </w:style>
  <w:style w:type="paragraph" w:styleId="ae">
    <w:name w:val="Intense Quote"/>
    <w:basedOn w:val="a"/>
    <w:next w:val="a"/>
    <w:link w:val="Char4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Char4">
    <w:name w:val="明显引用 Char"/>
    <w:basedOn w:val="a1"/>
    <w:link w:val="ae"/>
    <w:uiPriority w:val="30"/>
    <w:qFormat/>
    <w:rPr>
      <w:i/>
      <w:iCs/>
      <w:color w:val="0F4761"/>
    </w:rPr>
  </w:style>
  <w:style w:type="character" w:customStyle="1" w:styleId="11">
    <w:name w:val="明显参考1"/>
    <w:basedOn w:val="a1"/>
    <w:uiPriority w:val="32"/>
    <w:qFormat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369</Words>
  <Characters>374</Characters>
  <Application>Microsoft Office Word</Application>
  <DocSecurity>0</DocSecurity>
  <Lines>37</Lines>
  <Paragraphs>39</Paragraphs>
  <ScaleCrop>false</ScaleCrop>
  <Company>HP Inc.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 典型案例申报表</dc:title>
  <dc:creator>S L</dc:creator>
  <cp:lastModifiedBy>文印室排版</cp:lastModifiedBy>
  <cp:revision>8</cp:revision>
  <dcterms:created xsi:type="dcterms:W3CDTF">2024-09-30T22:28:00Z</dcterms:created>
  <dcterms:modified xsi:type="dcterms:W3CDTF">2024-10-30T03:34:00Z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BD479D6F98314E7D855141B68CA0D892_13</vt:lpwstr>
  </property>
  <property fmtid="{D5CDD505-2E9C-101B-9397-08002B2CF9AE}" pid="4" name="慧眼令牌">
    <vt:lpwstr>eyJraWQiOiJvYSIsInR5cCI6IkpXVCIsImFsZyI6IkhTMjU2In0.eyJzdWIiOiJPQS1MT0dJTiIsImNvcnBJZCI6IiIsIm1haW5BY2NvdW50IjoiIiwiaXNzIjoiRVhPQSIsIm9EZXB0IjoiIiwidXNlcklkIjo1MzIsIm1EZXB0IjoiMTEs5Z-656GA5pWZ6IKy5LiO5L-h5oGv5YyW5aSE77yI5pWZ5p2Q566h55CG5Yqe5YWs5a6k77yJIiw</vt:lpwstr>
  </property>
</Properties>
</file>