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A30D2" w14:textId="77777777" w:rsidR="00680927" w:rsidRDefault="000C5B19">
      <w:pPr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4</w:t>
      </w:r>
    </w:p>
    <w:p w14:paraId="1D93BA45" w14:textId="77777777" w:rsidR="00680927" w:rsidRDefault="000C5B19">
      <w:pPr>
        <w:tabs>
          <w:tab w:val="left" w:pos="1620"/>
        </w:tabs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>广州市</w:t>
      </w: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中小学教师资格考试</w:t>
      </w: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面</w:t>
      </w: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试</w:t>
      </w:r>
    </w:p>
    <w:p w14:paraId="2DF3F933" w14:textId="77777777" w:rsidR="00680927" w:rsidRDefault="000C5B19">
      <w:pPr>
        <w:tabs>
          <w:tab w:val="left" w:pos="1620"/>
        </w:tabs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/>
          <w:color w:val="000000" w:themeColor="text1"/>
          <w:sz w:val="44"/>
          <w:szCs w:val="44"/>
        </w:rPr>
        <w:t>网上报名流程</w:t>
      </w:r>
    </w:p>
    <w:p w14:paraId="2517065D" w14:textId="77777777" w:rsidR="00680927" w:rsidRDefault="00680927">
      <w:pPr>
        <w:tabs>
          <w:tab w:val="left" w:pos="1620"/>
        </w:tabs>
        <w:adjustRightInd w:val="0"/>
        <w:snapToGrid w:val="0"/>
        <w:spacing w:line="560" w:lineRule="exact"/>
        <w:ind w:firstLineChars="198" w:firstLine="634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71487FD0" w14:textId="77777777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第一步：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注册。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符合条件的面试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考生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登录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中国教育考试网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http://ntce.neea.edu.cn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，以下简称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网报系统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进行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注册。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如考生已成功报名参加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2025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年上半年笔试，则本次面试无须注册，可直接登录。</w:t>
      </w:r>
    </w:p>
    <w:p w14:paraId="6074E848" w14:textId="36A2D9AC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第二步：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填报个人信息，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上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传个人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照片。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详细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照片要求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见附件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17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点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  <w:bookmarkStart w:id="0" w:name="_GoBack"/>
      <w:bookmarkEnd w:id="0"/>
    </w:p>
    <w:p w14:paraId="1AD0D965" w14:textId="77777777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三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考试报名。根据页面提示操作。具体考试地点以考生下载的准考证上的地址为准。</w:t>
      </w:r>
    </w:p>
    <w:p w14:paraId="63296631" w14:textId="77777777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四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信息初审。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系统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对考生提交的个人信息进行审核，如符合报名条件，则进入下一步，否则本轮报名审核不通过。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因个人信息填报错误而导致审核未通过的考生，可及时修正个人信息，重新选择报考课程，在规定时间内按要求再次提交报名申请。</w:t>
      </w:r>
    </w:p>
    <w:p w14:paraId="2A602894" w14:textId="77777777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五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信息核验。对初审通过的考生，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系统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进一步核验个人信息真实性。内地考生核验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未通过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的，须在规定时间内登录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广东省中小学教师资格考试（面试）上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传材料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平台（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https://www.eeagd.edu.cn/jszgsh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），上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传相应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户籍或居住证材料。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以在校生身份报名的，需上传在校证明材料。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港澳台考生无须等待核验结果，在规定时间内直接登录上述平台，上传指定的港澳台有效证件。</w:t>
      </w:r>
    </w:p>
    <w:p w14:paraId="7FE730C4" w14:textId="77777777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六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查看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审核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结果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。考生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提交报名信息后（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初审通过但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核验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未通过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的考生上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传材料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后），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等待考区教育考试机构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审核。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考生可自行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登录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网报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系统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查验审核状态，各考区不另行通知。</w:t>
      </w:r>
    </w:p>
    <w:p w14:paraId="69A56C71" w14:textId="77777777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七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缴费。网上审核通过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的考生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，在网上缴费截止日期前，可再次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登录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网报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系统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，按照系统提示在线支付考试费。缴费后考生可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网报系统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中查询报名是否成功。未经审核或审核不通过的考生，不能网上支付考试费。审核通过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逾期未在网上缴纳考试费的考生，视为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自愿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放弃报考，当次报考信息自动注销。缴费成功后，考生报名成功，无论是否实际到考，考试费不予退还。</w:t>
      </w:r>
    </w:p>
    <w:p w14:paraId="32578CA1" w14:textId="77777777" w:rsidR="00680927" w:rsidRDefault="000C5B1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八</w:t>
      </w:r>
      <w:r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  <w:t>步：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打印准考证。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成功报名的考生可于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起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登录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网报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系统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，根据提示下载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pdf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准考证文件。下载后，仔细核对个人信息，并直接打印成准考证。确有困难无法打印者，可到所属考区教育考试机构申请免费打印领取准考证。</w:t>
      </w:r>
    </w:p>
    <w:p w14:paraId="34FEF78F" w14:textId="77777777" w:rsidR="00680927" w:rsidRDefault="00680927">
      <w:pPr>
        <w:rPr>
          <w:rFonts w:ascii="Times New Roman" w:eastAsia="仿宋_GB2312" w:hAnsi="Times New Roman"/>
          <w:color w:val="000000" w:themeColor="text1"/>
          <w:sz w:val="32"/>
          <w:szCs w:val="30"/>
        </w:rPr>
      </w:pPr>
    </w:p>
    <w:p w14:paraId="7F5B9854" w14:textId="77777777" w:rsidR="00680927" w:rsidRDefault="00680927"/>
    <w:sectPr w:rsidR="0068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27"/>
    <w:rsid w:val="000C5B19"/>
    <w:rsid w:val="00680927"/>
    <w:rsid w:val="24A94D0C"/>
    <w:rsid w:val="30D31671"/>
    <w:rsid w:val="63480AFA"/>
    <w:rsid w:val="7D0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1A4CDF-CEB7-4C42-9D96-CE29A62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77</Characters>
  <Application>Microsoft Office Word</Application>
  <DocSecurity>0</DocSecurity>
  <Lines>3</Lines>
  <Paragraphs>11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zhanjianguang</dc:creator>
  <cp:lastModifiedBy>温总富</cp:lastModifiedBy>
  <cp:revision>3</cp:revision>
  <dcterms:created xsi:type="dcterms:W3CDTF">2025-04-09T08:50:00Z</dcterms:created>
  <dcterms:modified xsi:type="dcterms:W3CDTF">2025-04-10T07:28:00Z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5195357DDB194818886E610043DB21F3_13</vt:lpwstr>
  </property>
</Properties>
</file>