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15" w:rsidRPr="0092771D" w:rsidRDefault="002A4915" w:rsidP="002A4915">
      <w:pPr>
        <w:adjustRightInd w:val="0"/>
        <w:snapToGrid w:val="0"/>
        <w:spacing w:line="500" w:lineRule="exact"/>
        <w:rPr>
          <w:rFonts w:ascii="黑体" w:eastAsia="黑体" w:hAnsi="黑体"/>
          <w:sz w:val="32"/>
          <w:szCs w:val="32"/>
        </w:rPr>
      </w:pPr>
      <w:bookmarkStart w:id="0" w:name="_GoBack"/>
      <w:bookmarkEnd w:id="0"/>
      <w:r w:rsidRPr="0092771D">
        <w:rPr>
          <w:rFonts w:ascii="黑体" w:eastAsia="黑体" w:hAnsi="黑体" w:hint="eastAsia"/>
          <w:sz w:val="32"/>
          <w:szCs w:val="32"/>
        </w:rPr>
        <w:t>附件1</w:t>
      </w:r>
    </w:p>
    <w:p w:rsidR="002A4915" w:rsidRPr="003F3D54" w:rsidRDefault="002A4915" w:rsidP="002A4915">
      <w:pPr>
        <w:adjustRightInd w:val="0"/>
        <w:snapToGrid w:val="0"/>
        <w:spacing w:line="500" w:lineRule="exact"/>
        <w:rPr>
          <w:rFonts w:eastAsia="仿宋_GB2312"/>
          <w:sz w:val="32"/>
          <w:szCs w:val="32"/>
        </w:rPr>
      </w:pPr>
    </w:p>
    <w:p w:rsidR="002A4915" w:rsidRPr="0092771D" w:rsidRDefault="002A4915" w:rsidP="002A4915">
      <w:pPr>
        <w:adjustRightInd w:val="0"/>
        <w:snapToGrid w:val="0"/>
        <w:spacing w:line="500" w:lineRule="exact"/>
        <w:jc w:val="center"/>
        <w:rPr>
          <w:rFonts w:ascii="方正小标宋_GBK" w:eastAsia="方正小标宋_GBK" w:hint="eastAsia"/>
          <w:sz w:val="44"/>
          <w:szCs w:val="44"/>
        </w:rPr>
      </w:pPr>
      <w:r w:rsidRPr="0092771D">
        <w:rPr>
          <w:rFonts w:ascii="方正小标宋_GBK" w:eastAsia="方正小标宋_GBK" w:hint="eastAsia"/>
          <w:sz w:val="44"/>
          <w:szCs w:val="44"/>
        </w:rPr>
        <w:t>2020年广州市高校创新创业教育项目</w:t>
      </w:r>
    </w:p>
    <w:p w:rsidR="002A4915" w:rsidRPr="0092771D" w:rsidRDefault="002A4915" w:rsidP="002A4915">
      <w:pPr>
        <w:adjustRightInd w:val="0"/>
        <w:snapToGrid w:val="0"/>
        <w:spacing w:line="500" w:lineRule="exact"/>
        <w:jc w:val="center"/>
        <w:rPr>
          <w:rFonts w:ascii="方正小标宋_GBK" w:eastAsia="方正小标宋_GBK" w:hint="eastAsia"/>
          <w:sz w:val="44"/>
          <w:szCs w:val="44"/>
        </w:rPr>
      </w:pPr>
      <w:r w:rsidRPr="0092771D">
        <w:rPr>
          <w:rFonts w:ascii="方正小标宋_GBK" w:eastAsia="方正小标宋_GBK" w:hint="eastAsia"/>
          <w:sz w:val="44"/>
          <w:szCs w:val="44"/>
        </w:rPr>
        <w:t>拟立项名单</w:t>
      </w:r>
    </w:p>
    <w:p w:rsidR="002A4915" w:rsidRPr="003F3D54" w:rsidRDefault="002A4915" w:rsidP="002A4915">
      <w:pPr>
        <w:adjustRightInd w:val="0"/>
        <w:snapToGrid w:val="0"/>
        <w:spacing w:line="500" w:lineRule="exact"/>
        <w:rPr>
          <w:rFonts w:eastAsia="方正小标宋简体"/>
          <w:sz w:val="44"/>
          <w:szCs w:val="44"/>
        </w:rPr>
      </w:pPr>
    </w:p>
    <w:p w:rsidR="002A4915" w:rsidRDefault="002A4915" w:rsidP="002A4915">
      <w:pPr>
        <w:numPr>
          <w:ilvl w:val="0"/>
          <w:numId w:val="1"/>
        </w:numPr>
        <w:adjustRightInd w:val="0"/>
        <w:snapToGrid w:val="0"/>
        <w:spacing w:line="500" w:lineRule="exact"/>
        <w:jc w:val="center"/>
        <w:rPr>
          <w:rFonts w:eastAsia="黑体" w:hint="eastAsia"/>
          <w:sz w:val="32"/>
          <w:szCs w:val="32"/>
        </w:rPr>
      </w:pPr>
      <w:r w:rsidRPr="003F3D54">
        <w:rPr>
          <w:rFonts w:eastAsia="黑体" w:hint="eastAsia"/>
          <w:sz w:val="32"/>
          <w:szCs w:val="32"/>
        </w:rPr>
        <w:t>平台建设项目</w:t>
      </w:r>
    </w:p>
    <w:p w:rsidR="002A4915" w:rsidRPr="003F3D54" w:rsidRDefault="002A4915" w:rsidP="002A4915">
      <w:pPr>
        <w:adjustRightInd w:val="0"/>
        <w:snapToGrid w:val="0"/>
        <w:spacing w:line="500" w:lineRule="exact"/>
        <w:jc w:val="center"/>
        <w:rPr>
          <w:rFonts w:eastAsia="黑体"/>
          <w:sz w:val="32"/>
          <w:szCs w:val="32"/>
        </w:rPr>
      </w:pPr>
      <w:r>
        <w:rPr>
          <w:rFonts w:eastAsia="黑体" w:hint="eastAsia"/>
          <w:sz w:val="32"/>
          <w:szCs w:val="32"/>
        </w:rPr>
        <w:t>（</w:t>
      </w:r>
      <w:r w:rsidRPr="003F3D54">
        <w:rPr>
          <w:rFonts w:eastAsia="黑体" w:hint="eastAsia"/>
          <w:sz w:val="32"/>
          <w:szCs w:val="32"/>
        </w:rPr>
        <w:t>本科</w:t>
      </w:r>
      <w:r>
        <w:rPr>
          <w:rFonts w:eastAsia="黑体" w:hint="eastAsia"/>
          <w:sz w:val="32"/>
          <w:szCs w:val="32"/>
        </w:rPr>
        <w:t>高校）</w:t>
      </w:r>
    </w:p>
    <w:tbl>
      <w:tblPr>
        <w:tblW w:w="8621" w:type="dxa"/>
        <w:jc w:val="center"/>
        <w:tblCellMar>
          <w:left w:w="0" w:type="dxa"/>
          <w:right w:w="0" w:type="dxa"/>
        </w:tblCellMar>
        <w:tblLook w:val="04A0" w:firstRow="1" w:lastRow="0" w:firstColumn="1" w:lastColumn="0" w:noHBand="0" w:noVBand="1"/>
      </w:tblPr>
      <w:tblGrid>
        <w:gridCol w:w="724"/>
        <w:gridCol w:w="3247"/>
        <w:gridCol w:w="1248"/>
        <w:gridCol w:w="2268"/>
        <w:gridCol w:w="1134"/>
      </w:tblGrid>
      <w:tr w:rsidR="002A4915" w:rsidRPr="003F3D54" w:rsidTr="00BC6D64">
        <w:trPr>
          <w:trHeight w:val="873"/>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adjustRightInd w:val="0"/>
              <w:snapToGrid w:val="0"/>
              <w:spacing w:line="320" w:lineRule="exact"/>
              <w:jc w:val="center"/>
              <w:rPr>
                <w:rFonts w:eastAsia="黑体"/>
                <w:color w:val="000000"/>
                <w:sz w:val="24"/>
                <w:szCs w:val="32"/>
              </w:rPr>
            </w:pPr>
            <w:r w:rsidRPr="003F3D54">
              <w:rPr>
                <w:rFonts w:eastAsia="黑体" w:hint="eastAsia"/>
                <w:color w:val="000000"/>
                <w:sz w:val="24"/>
                <w:szCs w:val="32"/>
              </w:rPr>
              <w:t>序号</w:t>
            </w:r>
          </w:p>
        </w:tc>
        <w:tc>
          <w:tcPr>
            <w:tcW w:w="32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adjustRightInd w:val="0"/>
              <w:snapToGrid w:val="0"/>
              <w:spacing w:line="320" w:lineRule="exact"/>
              <w:jc w:val="center"/>
              <w:rPr>
                <w:rFonts w:eastAsia="黑体"/>
                <w:color w:val="000000"/>
                <w:sz w:val="24"/>
                <w:szCs w:val="32"/>
              </w:rPr>
            </w:pPr>
            <w:r w:rsidRPr="003F3D54">
              <w:rPr>
                <w:rFonts w:eastAsia="黑体" w:hint="eastAsia"/>
                <w:color w:val="000000"/>
                <w:sz w:val="24"/>
                <w:szCs w:val="32"/>
              </w:rPr>
              <w:t>项目名称</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adjustRightInd w:val="0"/>
              <w:snapToGrid w:val="0"/>
              <w:spacing w:line="320" w:lineRule="exact"/>
              <w:jc w:val="center"/>
              <w:rPr>
                <w:rFonts w:eastAsia="黑体"/>
                <w:color w:val="000000"/>
                <w:sz w:val="24"/>
                <w:szCs w:val="32"/>
              </w:rPr>
            </w:pPr>
            <w:r w:rsidRPr="003F3D54">
              <w:rPr>
                <w:rFonts w:eastAsia="黑体" w:hint="eastAsia"/>
                <w:color w:val="000000"/>
                <w:sz w:val="24"/>
                <w:szCs w:val="32"/>
              </w:rPr>
              <w:t>负责人</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adjustRightInd w:val="0"/>
              <w:snapToGrid w:val="0"/>
              <w:spacing w:line="320" w:lineRule="exact"/>
              <w:jc w:val="center"/>
              <w:rPr>
                <w:rFonts w:eastAsia="黑体"/>
                <w:color w:val="000000"/>
                <w:sz w:val="24"/>
                <w:szCs w:val="32"/>
              </w:rPr>
            </w:pPr>
            <w:r w:rsidRPr="003F3D54">
              <w:rPr>
                <w:rFonts w:eastAsia="黑体" w:hint="eastAsia"/>
                <w:color w:val="000000"/>
                <w:sz w:val="24"/>
                <w:szCs w:val="32"/>
              </w:rPr>
              <w:t>单位名称</w:t>
            </w:r>
          </w:p>
        </w:tc>
        <w:tc>
          <w:tcPr>
            <w:tcW w:w="1134" w:type="dxa"/>
            <w:tcBorders>
              <w:top w:val="single" w:sz="4" w:space="0" w:color="auto"/>
              <w:left w:val="single" w:sz="4" w:space="0" w:color="auto"/>
              <w:bottom w:val="single" w:sz="4" w:space="0" w:color="auto"/>
              <w:right w:val="single" w:sz="4" w:space="0" w:color="auto"/>
            </w:tcBorders>
            <w:vAlign w:val="center"/>
          </w:tcPr>
          <w:p w:rsidR="002A4915" w:rsidRPr="003F3D54" w:rsidRDefault="002A4915" w:rsidP="00BC6D64">
            <w:pPr>
              <w:adjustRightInd w:val="0"/>
              <w:snapToGrid w:val="0"/>
              <w:spacing w:line="320" w:lineRule="exact"/>
              <w:jc w:val="center"/>
              <w:rPr>
                <w:rFonts w:eastAsia="黑体"/>
                <w:color w:val="000000"/>
                <w:sz w:val="24"/>
                <w:szCs w:val="32"/>
              </w:rPr>
            </w:pPr>
            <w:r w:rsidRPr="003F3D54">
              <w:rPr>
                <w:rFonts w:eastAsia="黑体" w:hint="eastAsia"/>
                <w:color w:val="000000"/>
                <w:sz w:val="24"/>
                <w:szCs w:val="32"/>
              </w:rPr>
              <w:t>资助类别</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1</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大学生线上+线下创新创业</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教育综合服务平台建设</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proofErr w:type="gramStart"/>
            <w:r w:rsidRPr="003F3D54">
              <w:rPr>
                <w:rFonts w:ascii="宋体" w:hAnsi="宋体" w:hint="eastAsia"/>
                <w:color w:val="000000"/>
                <w:sz w:val="24"/>
              </w:rPr>
              <w:t>黎孟枫</w:t>
            </w:r>
            <w:proofErr w:type="gramEnd"/>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南方医科大学</w:t>
            </w:r>
          </w:p>
        </w:tc>
        <w:tc>
          <w:tcPr>
            <w:tcW w:w="1134" w:type="dxa"/>
            <w:tcBorders>
              <w:top w:val="single" w:sz="4" w:space="0" w:color="auto"/>
              <w:left w:val="nil"/>
              <w:bottom w:val="single" w:sz="4" w:space="0" w:color="auto"/>
              <w:right w:val="single" w:sz="4" w:space="0" w:color="auto"/>
            </w:tcBorders>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重点</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2</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基于体外诊断产品开发的大学生创新创业教育平台建设</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黄宪章</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广州中医药大学</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重点</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3</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高校“互联网+交通运输”</w:t>
            </w:r>
            <w:proofErr w:type="gramStart"/>
            <w:r w:rsidRPr="003F3D54">
              <w:rPr>
                <w:rFonts w:ascii="宋体" w:hAnsi="宋体" w:hint="eastAsia"/>
                <w:color w:val="000000"/>
                <w:sz w:val="24"/>
              </w:rPr>
              <w:t>众创平台</w:t>
            </w:r>
            <w:proofErr w:type="gramEnd"/>
            <w:r w:rsidRPr="003F3D54">
              <w:rPr>
                <w:rFonts w:ascii="宋体" w:hAnsi="宋体" w:hint="eastAsia"/>
                <w:color w:val="000000"/>
                <w:sz w:val="24"/>
              </w:rPr>
              <w:t>构建及模式探索</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温惠英</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华南理工大学</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重点</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4</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粤港澳大湾区女大学生创新</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创业教育平台建设</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刁振强</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华南师范大学</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一般</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5</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基于互联网+智能制造工程</w:t>
            </w:r>
            <w:proofErr w:type="gramStart"/>
            <w:r w:rsidRPr="003F3D54">
              <w:rPr>
                <w:rFonts w:ascii="宋体" w:hAnsi="宋体" w:hint="eastAsia"/>
                <w:color w:val="000000"/>
                <w:sz w:val="24"/>
              </w:rPr>
              <w:t>类创新</w:t>
            </w:r>
            <w:proofErr w:type="gramEnd"/>
            <w:r w:rsidRPr="003F3D54">
              <w:rPr>
                <w:rFonts w:ascii="宋体" w:hAnsi="宋体" w:hint="eastAsia"/>
                <w:color w:val="000000"/>
                <w:sz w:val="24"/>
              </w:rPr>
              <w:t>创业实践平台建设与实践</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马稚昱</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仲恺农业工程学院</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一般</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Pr>
                <w:rFonts w:ascii="宋体" w:hAnsi="宋体" w:hint="eastAsia"/>
                <w:color w:val="000000"/>
                <w:sz w:val="24"/>
              </w:rPr>
              <w:t>6</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面向IAB产业的SMERT“三创”人才培养实践基地</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唐冬</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广州大学</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重点</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Pr>
                <w:rFonts w:ascii="宋体" w:hAnsi="宋体" w:hint="eastAsia"/>
                <w:color w:val="000000"/>
                <w:sz w:val="24"/>
              </w:rPr>
              <w:t>7</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妊娠合并糖尿病综合诊治相关技术大学生科技创新创业</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平台建设</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proofErr w:type="gramStart"/>
            <w:r w:rsidRPr="003F3D54">
              <w:rPr>
                <w:rFonts w:ascii="宋体" w:hAnsi="宋体" w:hint="eastAsia"/>
                <w:color w:val="000000"/>
                <w:sz w:val="24"/>
              </w:rPr>
              <w:t>李映桃</w:t>
            </w:r>
            <w:proofErr w:type="gramEnd"/>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广州医科大学</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重点</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Pr>
                <w:rFonts w:ascii="宋体" w:hAnsi="宋体" w:hint="eastAsia"/>
                <w:color w:val="000000"/>
                <w:sz w:val="24"/>
              </w:rPr>
              <w:t>8</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无人船与船舶智能制造技术大学生创新创业实践基地</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刘志军</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广州航海学院</w:t>
            </w:r>
          </w:p>
        </w:tc>
        <w:tc>
          <w:tcPr>
            <w:tcW w:w="1134" w:type="dxa"/>
            <w:tcBorders>
              <w:top w:val="nil"/>
              <w:left w:val="nil"/>
              <w:bottom w:val="single" w:sz="4" w:space="0" w:color="auto"/>
              <w:right w:val="single" w:sz="4" w:space="0" w:color="auto"/>
            </w:tcBorders>
            <w:vAlign w:val="center"/>
          </w:tcPr>
          <w:p w:rsidR="002A4915" w:rsidRPr="003C260F" w:rsidRDefault="002A4915" w:rsidP="00BC6D64">
            <w:pPr>
              <w:adjustRightInd w:val="0"/>
              <w:snapToGrid w:val="0"/>
              <w:spacing w:line="320" w:lineRule="exact"/>
              <w:jc w:val="center"/>
              <w:rPr>
                <w:rFonts w:ascii="宋体" w:hAnsi="宋体"/>
                <w:color w:val="000000"/>
                <w:sz w:val="24"/>
              </w:rPr>
            </w:pPr>
            <w:r w:rsidRPr="0092771D">
              <w:rPr>
                <w:rFonts w:ascii="宋体" w:hAnsi="宋体" w:hint="eastAsia"/>
                <w:color w:val="000000"/>
                <w:sz w:val="24"/>
              </w:rPr>
              <w:t>重点</w:t>
            </w:r>
          </w:p>
        </w:tc>
      </w:tr>
    </w:tbl>
    <w:p w:rsidR="002A4915" w:rsidRPr="003F3D54" w:rsidRDefault="002A4915" w:rsidP="002A4915">
      <w:pPr>
        <w:adjustRightInd w:val="0"/>
        <w:snapToGrid w:val="0"/>
        <w:spacing w:line="560" w:lineRule="exact"/>
        <w:jc w:val="center"/>
        <w:rPr>
          <w:rFonts w:eastAsia="黑体"/>
          <w:sz w:val="32"/>
          <w:szCs w:val="32"/>
        </w:rPr>
      </w:pPr>
      <w:r>
        <w:rPr>
          <w:rFonts w:eastAsia="黑体" w:hint="eastAsia"/>
          <w:sz w:val="32"/>
          <w:szCs w:val="32"/>
        </w:rPr>
        <w:lastRenderedPageBreak/>
        <w:t>（</w:t>
      </w:r>
      <w:r w:rsidRPr="003F3D54">
        <w:rPr>
          <w:rFonts w:eastAsia="黑体" w:hint="eastAsia"/>
          <w:sz w:val="32"/>
          <w:szCs w:val="32"/>
        </w:rPr>
        <w:t>高职</w:t>
      </w:r>
      <w:r>
        <w:rPr>
          <w:rFonts w:eastAsia="黑体" w:hint="eastAsia"/>
          <w:sz w:val="32"/>
          <w:szCs w:val="32"/>
        </w:rPr>
        <w:t>院校）</w:t>
      </w:r>
    </w:p>
    <w:tbl>
      <w:tblPr>
        <w:tblW w:w="8621" w:type="dxa"/>
        <w:jc w:val="center"/>
        <w:tblCellMar>
          <w:left w:w="0" w:type="dxa"/>
          <w:right w:w="0" w:type="dxa"/>
        </w:tblCellMar>
        <w:tblLook w:val="04A0" w:firstRow="1" w:lastRow="0" w:firstColumn="1" w:lastColumn="0" w:noHBand="0" w:noVBand="1"/>
      </w:tblPr>
      <w:tblGrid>
        <w:gridCol w:w="724"/>
        <w:gridCol w:w="3247"/>
        <w:gridCol w:w="1248"/>
        <w:gridCol w:w="2268"/>
        <w:gridCol w:w="1134"/>
      </w:tblGrid>
      <w:tr w:rsidR="002A4915" w:rsidRPr="003F3D54" w:rsidTr="00BC6D64">
        <w:trPr>
          <w:trHeight w:val="873"/>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spacing w:line="320" w:lineRule="exact"/>
              <w:jc w:val="center"/>
              <w:rPr>
                <w:rFonts w:eastAsia="黑体"/>
                <w:color w:val="000000"/>
                <w:sz w:val="24"/>
                <w:szCs w:val="32"/>
              </w:rPr>
            </w:pPr>
            <w:r w:rsidRPr="003F3D54">
              <w:rPr>
                <w:rFonts w:eastAsia="黑体" w:hint="eastAsia"/>
                <w:color w:val="000000"/>
                <w:sz w:val="24"/>
                <w:szCs w:val="32"/>
              </w:rPr>
              <w:t>序号</w:t>
            </w:r>
          </w:p>
        </w:tc>
        <w:tc>
          <w:tcPr>
            <w:tcW w:w="32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spacing w:line="320" w:lineRule="exact"/>
              <w:jc w:val="center"/>
              <w:rPr>
                <w:rFonts w:eastAsia="黑体"/>
                <w:color w:val="000000"/>
                <w:sz w:val="24"/>
                <w:szCs w:val="32"/>
              </w:rPr>
            </w:pPr>
            <w:r w:rsidRPr="003F3D54">
              <w:rPr>
                <w:rFonts w:eastAsia="黑体" w:hint="eastAsia"/>
                <w:color w:val="000000"/>
                <w:sz w:val="24"/>
                <w:szCs w:val="32"/>
              </w:rPr>
              <w:t>项目名称</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spacing w:line="320" w:lineRule="exact"/>
              <w:jc w:val="center"/>
              <w:rPr>
                <w:rFonts w:eastAsia="黑体"/>
                <w:color w:val="000000"/>
                <w:sz w:val="24"/>
                <w:szCs w:val="32"/>
              </w:rPr>
            </w:pPr>
            <w:r w:rsidRPr="003F3D54">
              <w:rPr>
                <w:rFonts w:eastAsia="黑体" w:hint="eastAsia"/>
                <w:color w:val="000000"/>
                <w:sz w:val="24"/>
                <w:szCs w:val="32"/>
              </w:rPr>
              <w:t>负责人</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A4915" w:rsidRPr="003F3D54" w:rsidRDefault="002A4915" w:rsidP="00BC6D64">
            <w:pPr>
              <w:spacing w:line="320" w:lineRule="exact"/>
              <w:jc w:val="center"/>
              <w:rPr>
                <w:rFonts w:eastAsia="黑体"/>
                <w:color w:val="000000"/>
                <w:sz w:val="24"/>
                <w:szCs w:val="32"/>
              </w:rPr>
            </w:pPr>
            <w:r w:rsidRPr="003F3D54">
              <w:rPr>
                <w:rFonts w:eastAsia="黑体" w:hint="eastAsia"/>
                <w:color w:val="000000"/>
                <w:sz w:val="24"/>
                <w:szCs w:val="32"/>
              </w:rPr>
              <w:t>单位名称</w:t>
            </w:r>
          </w:p>
        </w:tc>
        <w:tc>
          <w:tcPr>
            <w:tcW w:w="1134" w:type="dxa"/>
            <w:tcBorders>
              <w:top w:val="single" w:sz="4" w:space="0" w:color="auto"/>
              <w:left w:val="single" w:sz="4" w:space="0" w:color="auto"/>
              <w:bottom w:val="single" w:sz="4" w:space="0" w:color="auto"/>
              <w:right w:val="single" w:sz="4" w:space="0" w:color="auto"/>
            </w:tcBorders>
            <w:vAlign w:val="center"/>
          </w:tcPr>
          <w:p w:rsidR="002A4915" w:rsidRPr="003F3D54" w:rsidRDefault="002A4915" w:rsidP="00BC6D64">
            <w:pPr>
              <w:spacing w:line="320" w:lineRule="exact"/>
              <w:jc w:val="center"/>
              <w:rPr>
                <w:rFonts w:eastAsia="黑体"/>
                <w:color w:val="000000"/>
                <w:sz w:val="24"/>
                <w:szCs w:val="32"/>
              </w:rPr>
            </w:pPr>
            <w:r w:rsidRPr="003F3D54">
              <w:rPr>
                <w:rFonts w:eastAsia="黑体" w:hint="eastAsia"/>
                <w:color w:val="000000"/>
                <w:sz w:val="24"/>
                <w:szCs w:val="32"/>
              </w:rPr>
              <w:t>资助类别</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1</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面向科技时尚设计及智能穿戴产业的大学生创新创业</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平台建设</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刘科江</w:t>
            </w:r>
            <w:proofErr w:type="gramEnd"/>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广州番禺职业</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技术学院</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重点</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2</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岭南广式点心大学生“三创”人才孵化基地</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张胜红</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广州城市职业学院</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重点</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hint="eastAsia"/>
                <w:color w:val="000000"/>
                <w:sz w:val="24"/>
              </w:rPr>
            </w:pPr>
            <w:r>
              <w:rPr>
                <w:rFonts w:ascii="宋体" w:hAnsi="宋体" w:hint="eastAsia"/>
                <w:color w:val="000000"/>
                <w:sz w:val="24"/>
              </w:rPr>
              <w:t>3</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广州产教融合信息服务平台</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曾青松</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广州番禺职业</w:t>
            </w:r>
          </w:p>
          <w:p w:rsidR="002A4915" w:rsidRPr="003F3D54"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技术学院</w:t>
            </w:r>
          </w:p>
        </w:tc>
        <w:tc>
          <w:tcPr>
            <w:tcW w:w="1134" w:type="dxa"/>
            <w:tcBorders>
              <w:top w:val="nil"/>
              <w:left w:val="nil"/>
              <w:bottom w:val="single" w:sz="4" w:space="0" w:color="auto"/>
              <w:right w:val="single" w:sz="4" w:space="0" w:color="auto"/>
            </w:tcBorders>
            <w:vAlign w:val="center"/>
          </w:tcPr>
          <w:p w:rsidR="002A4915" w:rsidRPr="0092771D" w:rsidRDefault="002A4915" w:rsidP="00BC6D64">
            <w:pPr>
              <w:spacing w:line="320" w:lineRule="exact"/>
              <w:jc w:val="center"/>
              <w:rPr>
                <w:rFonts w:ascii="宋体" w:hAnsi="宋体" w:hint="eastAsia"/>
                <w:color w:val="000000"/>
                <w:sz w:val="24"/>
              </w:rPr>
            </w:pPr>
            <w:r w:rsidRPr="0092771D">
              <w:rPr>
                <w:rFonts w:ascii="宋体" w:hAnsi="宋体" w:hint="eastAsia"/>
                <w:color w:val="000000"/>
                <w:sz w:val="24"/>
              </w:rPr>
              <w:t>重点</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r>
              <w:rPr>
                <w:rFonts w:ascii="宋体" w:hAnsi="宋体" w:hint="eastAsia"/>
                <w:color w:val="000000"/>
                <w:sz w:val="24"/>
              </w:rPr>
              <w:t>4</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VR&amp;AR&amp;STEAM产教融合</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双创孵化平台</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朱志</w:t>
            </w:r>
            <w:proofErr w:type="gramStart"/>
            <w:r w:rsidRPr="003F3D54">
              <w:rPr>
                <w:rFonts w:ascii="宋体" w:hAnsi="宋体" w:hint="eastAsia"/>
                <w:color w:val="000000"/>
                <w:sz w:val="24"/>
              </w:rPr>
              <w:t>坚</w:t>
            </w:r>
            <w:proofErr w:type="gramEnd"/>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广州科技贸易</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职业学院</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Pr>
                <w:rFonts w:ascii="宋体" w:hAnsi="宋体" w:hint="eastAsia"/>
                <w:color w:val="000000"/>
                <w:sz w:val="24"/>
              </w:rPr>
              <w:t>重点</w:t>
            </w:r>
          </w:p>
        </w:tc>
      </w:tr>
      <w:tr w:rsidR="002A4915" w:rsidRPr="003F3D54" w:rsidTr="00BC6D64">
        <w:trPr>
          <w:trHeight w:val="1050"/>
          <w:jc w:val="center"/>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5</w:t>
            </w:r>
          </w:p>
        </w:tc>
        <w:tc>
          <w:tcPr>
            <w:tcW w:w="32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IAB视域下运动健康产业大学生创新创业平台建设</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赵立江</w:t>
            </w:r>
            <w:proofErr w:type="gramEnd"/>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广州体育职业</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技术学院</w:t>
            </w:r>
          </w:p>
        </w:tc>
        <w:tc>
          <w:tcPr>
            <w:tcW w:w="1134"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一般</w:t>
            </w:r>
          </w:p>
        </w:tc>
      </w:tr>
    </w:tbl>
    <w:p w:rsidR="002A4915" w:rsidRPr="003F3D54" w:rsidRDefault="002A4915" w:rsidP="002A4915">
      <w:pPr>
        <w:spacing w:line="560" w:lineRule="exact"/>
        <w:jc w:val="left"/>
        <w:rPr>
          <w:rFonts w:eastAsia="黑体"/>
          <w:sz w:val="32"/>
          <w:szCs w:val="32"/>
        </w:rPr>
      </w:pPr>
    </w:p>
    <w:p w:rsidR="002A4915" w:rsidRPr="003F3D54" w:rsidRDefault="002A4915" w:rsidP="002A4915">
      <w:pPr>
        <w:spacing w:line="560" w:lineRule="exact"/>
        <w:jc w:val="center"/>
        <w:rPr>
          <w:rFonts w:eastAsia="黑体"/>
          <w:sz w:val="32"/>
          <w:szCs w:val="32"/>
        </w:rPr>
      </w:pPr>
      <w:r w:rsidRPr="003F3D54">
        <w:rPr>
          <w:rFonts w:eastAsia="黑体" w:hint="eastAsia"/>
          <w:sz w:val="32"/>
          <w:szCs w:val="32"/>
        </w:rPr>
        <w:t>二、课程与教学研究项目</w:t>
      </w:r>
    </w:p>
    <w:p w:rsidR="002A4915" w:rsidRPr="003F3D54" w:rsidRDefault="002A4915" w:rsidP="002A4915">
      <w:pPr>
        <w:spacing w:line="560" w:lineRule="exact"/>
        <w:jc w:val="center"/>
        <w:rPr>
          <w:rFonts w:eastAsia="黑体"/>
          <w:sz w:val="32"/>
          <w:szCs w:val="32"/>
        </w:rPr>
      </w:pPr>
      <w:r>
        <w:rPr>
          <w:rFonts w:eastAsia="黑体" w:hint="eastAsia"/>
          <w:sz w:val="32"/>
          <w:szCs w:val="32"/>
        </w:rPr>
        <w:t>（</w:t>
      </w:r>
      <w:r w:rsidRPr="003F3D54">
        <w:rPr>
          <w:rFonts w:eastAsia="黑体" w:hint="eastAsia"/>
          <w:sz w:val="32"/>
          <w:szCs w:val="32"/>
        </w:rPr>
        <w:t>本科</w:t>
      </w:r>
      <w:r>
        <w:rPr>
          <w:rFonts w:eastAsia="黑体" w:hint="eastAsia"/>
          <w:sz w:val="32"/>
          <w:szCs w:val="32"/>
        </w:rPr>
        <w:t>高校）</w:t>
      </w:r>
    </w:p>
    <w:tbl>
      <w:tblPr>
        <w:tblW w:w="8477" w:type="dxa"/>
        <w:jc w:val="center"/>
        <w:tblInd w:w="-228" w:type="dxa"/>
        <w:tblLook w:val="04A0" w:firstRow="1" w:lastRow="0" w:firstColumn="1" w:lastColumn="0" w:noHBand="0" w:noVBand="1"/>
      </w:tblPr>
      <w:tblGrid>
        <w:gridCol w:w="952"/>
        <w:gridCol w:w="4097"/>
        <w:gridCol w:w="1301"/>
        <w:gridCol w:w="2127"/>
      </w:tblGrid>
      <w:tr w:rsidR="002A4915" w:rsidRPr="003F3D54" w:rsidTr="00BC6D64">
        <w:trPr>
          <w:trHeight w:val="936"/>
          <w:tblHeader/>
          <w:jc w:val="center"/>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adjustRightInd w:val="0"/>
              <w:snapToGrid w:val="0"/>
              <w:spacing w:line="320" w:lineRule="exact"/>
              <w:jc w:val="center"/>
              <w:rPr>
                <w:rFonts w:eastAsia="黑体"/>
                <w:color w:val="000000"/>
                <w:sz w:val="24"/>
                <w:szCs w:val="32"/>
              </w:rPr>
            </w:pPr>
            <w:r w:rsidRPr="003F3D54">
              <w:rPr>
                <w:rFonts w:eastAsia="黑体" w:hint="eastAsia"/>
                <w:color w:val="000000"/>
                <w:sz w:val="24"/>
                <w:szCs w:val="32"/>
              </w:rPr>
              <w:t>序号</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adjustRightInd w:val="0"/>
              <w:snapToGrid w:val="0"/>
              <w:spacing w:line="320" w:lineRule="exact"/>
              <w:jc w:val="center"/>
              <w:rPr>
                <w:rFonts w:eastAsia="黑体"/>
                <w:color w:val="000000"/>
                <w:sz w:val="24"/>
                <w:szCs w:val="32"/>
              </w:rPr>
            </w:pPr>
            <w:r w:rsidRPr="003F3D54">
              <w:rPr>
                <w:rFonts w:eastAsia="黑体" w:hint="eastAsia"/>
                <w:color w:val="000000"/>
                <w:sz w:val="24"/>
                <w:szCs w:val="32"/>
              </w:rPr>
              <w:t>项目名称</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adjustRightInd w:val="0"/>
              <w:snapToGrid w:val="0"/>
              <w:spacing w:line="320" w:lineRule="exact"/>
              <w:jc w:val="center"/>
              <w:rPr>
                <w:rFonts w:eastAsia="黑体"/>
                <w:color w:val="000000"/>
                <w:sz w:val="24"/>
                <w:szCs w:val="32"/>
              </w:rPr>
            </w:pPr>
            <w:r w:rsidRPr="003F3D54">
              <w:rPr>
                <w:rFonts w:eastAsia="黑体" w:hint="eastAsia"/>
                <w:color w:val="000000"/>
                <w:sz w:val="24"/>
                <w:szCs w:val="32"/>
              </w:rPr>
              <w:t>负责人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adjustRightInd w:val="0"/>
              <w:snapToGrid w:val="0"/>
              <w:spacing w:line="320" w:lineRule="exact"/>
              <w:jc w:val="center"/>
              <w:rPr>
                <w:rFonts w:eastAsia="黑体"/>
                <w:color w:val="000000"/>
                <w:sz w:val="24"/>
                <w:szCs w:val="32"/>
              </w:rPr>
            </w:pPr>
            <w:r w:rsidRPr="003F3D54">
              <w:rPr>
                <w:rFonts w:eastAsia="黑体" w:hint="eastAsia"/>
                <w:color w:val="000000"/>
                <w:sz w:val="24"/>
                <w:szCs w:val="32"/>
              </w:rPr>
              <w:t>单位名称</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1</w:t>
            </w:r>
          </w:p>
        </w:tc>
        <w:tc>
          <w:tcPr>
            <w:tcW w:w="409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proofErr w:type="gramStart"/>
            <w:r w:rsidRPr="003F3D54">
              <w:rPr>
                <w:rFonts w:ascii="宋体" w:hAnsi="宋体" w:hint="eastAsia"/>
                <w:color w:val="000000"/>
                <w:sz w:val="24"/>
              </w:rPr>
              <w:t>《创新思维是怎么练成的》慕课建设</w:t>
            </w:r>
            <w:proofErr w:type="gramEnd"/>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贺卫国</w:t>
            </w:r>
          </w:p>
        </w:tc>
        <w:tc>
          <w:tcPr>
            <w:tcW w:w="2127" w:type="dxa"/>
            <w:tcBorders>
              <w:top w:val="nil"/>
              <w:left w:val="nil"/>
              <w:bottom w:val="single" w:sz="4" w:space="0" w:color="auto"/>
              <w:right w:val="single" w:sz="4" w:space="0" w:color="auto"/>
            </w:tcBorders>
            <w:shd w:val="clear" w:color="auto" w:fill="auto"/>
            <w:vAlign w:val="center"/>
            <w:hideMark/>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广东财经大学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2</w:t>
            </w:r>
          </w:p>
        </w:tc>
        <w:tc>
          <w:tcPr>
            <w:tcW w:w="4097" w:type="dxa"/>
            <w:tcBorders>
              <w:top w:val="nil"/>
              <w:left w:val="nil"/>
              <w:bottom w:val="single" w:sz="4" w:space="0" w:color="auto"/>
              <w:right w:val="single" w:sz="4" w:space="0" w:color="auto"/>
            </w:tcBorders>
            <w:shd w:val="clear" w:color="auto" w:fill="auto"/>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新工科背景下的智能制造学科双创</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实践教育探索</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姜长城</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华南理工大学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3</w:t>
            </w:r>
          </w:p>
        </w:tc>
        <w:tc>
          <w:tcPr>
            <w:tcW w:w="4097" w:type="dxa"/>
            <w:tcBorders>
              <w:top w:val="nil"/>
              <w:left w:val="nil"/>
              <w:bottom w:val="single" w:sz="4" w:space="0" w:color="auto"/>
              <w:right w:val="single" w:sz="4" w:space="0" w:color="auto"/>
            </w:tcBorders>
            <w:shd w:val="clear" w:color="auto" w:fill="auto"/>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粤港澳大湾区应用型高校IEC在线</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课程建设的行动研究</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吴晓义</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广东金融学院</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lastRenderedPageBreak/>
              <w:t>4</w:t>
            </w:r>
          </w:p>
        </w:tc>
        <w:tc>
          <w:tcPr>
            <w:tcW w:w="409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proofErr w:type="gramStart"/>
            <w:r w:rsidRPr="003F3D54">
              <w:rPr>
                <w:rFonts w:ascii="宋体" w:hAnsi="宋体" w:hint="eastAsia"/>
                <w:color w:val="000000"/>
                <w:sz w:val="24"/>
              </w:rPr>
              <w:t>专创融合</w:t>
            </w:r>
            <w:proofErr w:type="gramEnd"/>
            <w:r w:rsidRPr="003F3D54">
              <w:rPr>
                <w:rFonts w:ascii="宋体" w:hAnsi="宋体" w:hint="eastAsia"/>
                <w:color w:val="000000"/>
                <w:sz w:val="24"/>
              </w:rPr>
              <w:t>背景下《大学生创业财务》教学改革</w:t>
            </w:r>
            <w:proofErr w:type="gramStart"/>
            <w:r w:rsidRPr="003F3D54">
              <w:rPr>
                <w:rFonts w:ascii="宋体" w:hAnsi="宋体" w:hint="eastAsia"/>
                <w:color w:val="000000"/>
                <w:sz w:val="24"/>
              </w:rPr>
              <w:t>及慕课</w:t>
            </w:r>
            <w:proofErr w:type="gramEnd"/>
            <w:r w:rsidRPr="003F3D54">
              <w:rPr>
                <w:rFonts w:ascii="宋体" w:hAnsi="宋体" w:hint="eastAsia"/>
                <w:color w:val="000000"/>
                <w:sz w:val="24"/>
              </w:rPr>
              <w:t>建设研究</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陈晓敏</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华南农业大学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5</w:t>
            </w:r>
          </w:p>
        </w:tc>
        <w:tc>
          <w:tcPr>
            <w:tcW w:w="4097" w:type="dxa"/>
            <w:tcBorders>
              <w:top w:val="nil"/>
              <w:left w:val="nil"/>
              <w:bottom w:val="single" w:sz="4" w:space="0" w:color="auto"/>
              <w:right w:val="single" w:sz="4" w:space="0" w:color="auto"/>
            </w:tcBorders>
            <w:shd w:val="clear" w:color="auto" w:fill="auto"/>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基于高校家庭经济困难学生能力发展的“课堂+实训”创新创业课程</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建设研究</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雷蕾</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华南师范大学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6</w:t>
            </w:r>
          </w:p>
        </w:tc>
        <w:tc>
          <w:tcPr>
            <w:tcW w:w="409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联合虚拟仿真及移动在线交互网络技术，构建以“胜任力”为导向的新型、智慧教育式外科医师培养课程体系</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proofErr w:type="gramStart"/>
            <w:r w:rsidRPr="003F3D54">
              <w:rPr>
                <w:rFonts w:ascii="宋体" w:hAnsi="宋体" w:hint="eastAsia"/>
                <w:color w:val="000000"/>
                <w:sz w:val="24"/>
              </w:rPr>
              <w:t>张昆松</w:t>
            </w:r>
            <w:proofErr w:type="gramEnd"/>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中山大学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7</w:t>
            </w:r>
          </w:p>
        </w:tc>
        <w:tc>
          <w:tcPr>
            <w:tcW w:w="409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VR/AR创新教学模式研究项目</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proofErr w:type="gramStart"/>
            <w:r w:rsidRPr="003F3D54">
              <w:rPr>
                <w:rFonts w:ascii="宋体" w:hAnsi="宋体" w:hint="eastAsia"/>
                <w:color w:val="000000"/>
                <w:sz w:val="24"/>
              </w:rPr>
              <w:t>纪毅</w:t>
            </w:r>
            <w:proofErr w:type="gramEnd"/>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广东工业大学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8</w:t>
            </w:r>
          </w:p>
        </w:tc>
        <w:tc>
          <w:tcPr>
            <w:tcW w:w="4097" w:type="dxa"/>
            <w:tcBorders>
              <w:top w:val="nil"/>
              <w:left w:val="nil"/>
              <w:bottom w:val="single" w:sz="4" w:space="0" w:color="auto"/>
              <w:right w:val="single" w:sz="4" w:space="0" w:color="auto"/>
            </w:tcBorders>
            <w:shd w:val="clear" w:color="auto" w:fill="auto"/>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基于“互联网+护理服务”的医学生就业能力提升研究 ——以“精神心理</w:t>
            </w:r>
          </w:p>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照护学</w:t>
            </w:r>
            <w:proofErr w:type="gramStart"/>
            <w:r w:rsidRPr="003F3D54">
              <w:rPr>
                <w:rFonts w:ascii="宋体" w:hAnsi="宋体" w:hint="eastAsia"/>
                <w:color w:val="000000"/>
                <w:sz w:val="24"/>
              </w:rPr>
              <w:t>”</w:t>
            </w:r>
            <w:proofErr w:type="gramEnd"/>
            <w:r w:rsidRPr="003F3D54">
              <w:rPr>
                <w:rFonts w:ascii="宋体" w:hAnsi="宋体" w:hint="eastAsia"/>
                <w:color w:val="000000"/>
                <w:sz w:val="24"/>
              </w:rPr>
              <w:t>整合课程构建及其课外</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实践为例</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陈瑜</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南方医科大学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9</w:t>
            </w:r>
          </w:p>
        </w:tc>
        <w:tc>
          <w:tcPr>
            <w:tcW w:w="409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proofErr w:type="gramStart"/>
            <w:r w:rsidRPr="003F3D54">
              <w:rPr>
                <w:rFonts w:ascii="宋体" w:hAnsi="宋体" w:hint="eastAsia"/>
                <w:color w:val="000000"/>
                <w:sz w:val="24"/>
              </w:rPr>
              <w:t>基于思政融合</w:t>
            </w:r>
            <w:proofErr w:type="gramEnd"/>
            <w:r w:rsidRPr="003F3D54">
              <w:rPr>
                <w:rFonts w:ascii="宋体" w:hAnsi="宋体" w:hint="eastAsia"/>
                <w:color w:val="000000"/>
                <w:sz w:val="24"/>
              </w:rPr>
              <w:t>的创业课程建设研究</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黄翔</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广东财经大学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10</w:t>
            </w:r>
          </w:p>
        </w:tc>
        <w:tc>
          <w:tcPr>
            <w:tcW w:w="409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面向新工科机器人工程专业的双创人才培养与工程实践教育体系研究</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苏发</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广州航海学院</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11</w:t>
            </w:r>
          </w:p>
        </w:tc>
        <w:tc>
          <w:tcPr>
            <w:tcW w:w="4097" w:type="dxa"/>
            <w:tcBorders>
              <w:top w:val="nil"/>
              <w:left w:val="nil"/>
              <w:bottom w:val="single" w:sz="4" w:space="0" w:color="auto"/>
              <w:right w:val="single" w:sz="4" w:space="0" w:color="auto"/>
            </w:tcBorders>
            <w:shd w:val="clear" w:color="auto" w:fill="auto"/>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基于OBE理念的创新创业动态课程教学模式研究——以《创业者财商》</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课程为例</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蒋雪琴</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广州大学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12</w:t>
            </w:r>
          </w:p>
        </w:tc>
        <w:tc>
          <w:tcPr>
            <w:tcW w:w="4097" w:type="dxa"/>
            <w:tcBorders>
              <w:top w:val="nil"/>
              <w:left w:val="nil"/>
              <w:bottom w:val="single" w:sz="4" w:space="0" w:color="auto"/>
              <w:right w:val="single" w:sz="4" w:space="0" w:color="auto"/>
            </w:tcBorders>
            <w:shd w:val="clear" w:color="auto" w:fill="auto"/>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基于工业机器人的梯级创新</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创业课程体系研究</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罗永顺</w:t>
            </w:r>
          </w:p>
        </w:tc>
        <w:tc>
          <w:tcPr>
            <w:tcW w:w="2127" w:type="dxa"/>
            <w:tcBorders>
              <w:top w:val="nil"/>
              <w:left w:val="nil"/>
              <w:bottom w:val="single" w:sz="4" w:space="0" w:color="auto"/>
              <w:right w:val="single" w:sz="4" w:space="0" w:color="auto"/>
            </w:tcBorders>
            <w:shd w:val="clear" w:color="auto" w:fill="auto"/>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广东技术师范</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学院</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13</w:t>
            </w:r>
          </w:p>
        </w:tc>
        <w:tc>
          <w:tcPr>
            <w:tcW w:w="4097" w:type="dxa"/>
            <w:tcBorders>
              <w:top w:val="nil"/>
              <w:left w:val="nil"/>
              <w:bottom w:val="single" w:sz="4" w:space="0" w:color="auto"/>
              <w:right w:val="single" w:sz="4" w:space="0" w:color="auto"/>
            </w:tcBorders>
            <w:shd w:val="clear" w:color="auto" w:fill="auto"/>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医学检验技术的岗位技能虚拟</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实验仿真体验馆</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邓小燕</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广州医科大学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14</w:t>
            </w:r>
          </w:p>
        </w:tc>
        <w:tc>
          <w:tcPr>
            <w:tcW w:w="4097" w:type="dxa"/>
            <w:tcBorders>
              <w:top w:val="nil"/>
              <w:left w:val="nil"/>
              <w:bottom w:val="single" w:sz="4" w:space="0" w:color="auto"/>
              <w:right w:val="single" w:sz="4" w:space="0" w:color="auto"/>
            </w:tcBorders>
            <w:shd w:val="clear" w:color="auto" w:fill="auto"/>
            <w:vAlign w:val="center"/>
          </w:tcPr>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广州高校创业融资支持体系建设及</w:t>
            </w:r>
          </w:p>
          <w:p w:rsidR="002A4915" w:rsidRDefault="002A4915" w:rsidP="00BC6D64">
            <w:pPr>
              <w:adjustRightInd w:val="0"/>
              <w:snapToGrid w:val="0"/>
              <w:spacing w:line="320" w:lineRule="exact"/>
              <w:jc w:val="center"/>
              <w:rPr>
                <w:rFonts w:ascii="宋体" w:hAnsi="宋体" w:hint="eastAsia"/>
                <w:color w:val="000000"/>
                <w:sz w:val="24"/>
              </w:rPr>
            </w:pPr>
            <w:r w:rsidRPr="003F3D54">
              <w:rPr>
                <w:rFonts w:ascii="宋体" w:hAnsi="宋体" w:hint="eastAsia"/>
                <w:color w:val="000000"/>
                <w:sz w:val="24"/>
              </w:rPr>
              <w:t>创业融资在线课程开发——</w:t>
            </w:r>
          </w:p>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基于 MIT 的案例研究</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周育红</w:t>
            </w:r>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华南理工大学</w:t>
            </w:r>
          </w:p>
        </w:tc>
      </w:tr>
      <w:tr w:rsidR="002A4915" w:rsidRPr="003F3D54" w:rsidTr="00BC6D64">
        <w:trPr>
          <w:trHeight w:val="960"/>
          <w:jc w:val="center"/>
        </w:trPr>
        <w:tc>
          <w:tcPr>
            <w:tcW w:w="95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15</w:t>
            </w:r>
          </w:p>
        </w:tc>
        <w:tc>
          <w:tcPr>
            <w:tcW w:w="409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“IAB”背景下药学类专业教育与创新教育融合的创业教育模式构建</w:t>
            </w:r>
          </w:p>
        </w:tc>
        <w:tc>
          <w:tcPr>
            <w:tcW w:w="130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proofErr w:type="gramStart"/>
            <w:r w:rsidRPr="003F3D54">
              <w:rPr>
                <w:rFonts w:ascii="宋体" w:hAnsi="宋体" w:hint="eastAsia"/>
                <w:color w:val="000000"/>
                <w:sz w:val="24"/>
              </w:rPr>
              <w:t>汪园</w:t>
            </w:r>
            <w:proofErr w:type="gramEnd"/>
          </w:p>
        </w:tc>
        <w:tc>
          <w:tcPr>
            <w:tcW w:w="212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adjustRightInd w:val="0"/>
              <w:snapToGrid w:val="0"/>
              <w:spacing w:line="320" w:lineRule="exact"/>
              <w:jc w:val="center"/>
              <w:rPr>
                <w:rFonts w:ascii="宋体" w:hAnsi="宋体"/>
                <w:color w:val="000000"/>
                <w:sz w:val="24"/>
              </w:rPr>
            </w:pPr>
            <w:r w:rsidRPr="003F3D54">
              <w:rPr>
                <w:rFonts w:ascii="宋体" w:hAnsi="宋体" w:hint="eastAsia"/>
                <w:color w:val="000000"/>
                <w:sz w:val="24"/>
              </w:rPr>
              <w:t>广州医科大学</w:t>
            </w:r>
          </w:p>
        </w:tc>
      </w:tr>
    </w:tbl>
    <w:p w:rsidR="002A4915" w:rsidRPr="003F3D54" w:rsidRDefault="002A4915" w:rsidP="002A4915">
      <w:pPr>
        <w:spacing w:line="560" w:lineRule="exact"/>
        <w:jc w:val="center"/>
        <w:rPr>
          <w:rFonts w:eastAsia="黑体"/>
          <w:sz w:val="32"/>
          <w:szCs w:val="32"/>
        </w:rPr>
      </w:pPr>
      <w:r>
        <w:rPr>
          <w:rFonts w:eastAsia="黑体" w:hint="eastAsia"/>
          <w:sz w:val="32"/>
          <w:szCs w:val="32"/>
        </w:rPr>
        <w:lastRenderedPageBreak/>
        <w:t>（</w:t>
      </w:r>
      <w:r w:rsidRPr="003F3D54">
        <w:rPr>
          <w:rFonts w:eastAsia="黑体" w:hint="eastAsia"/>
          <w:sz w:val="32"/>
          <w:szCs w:val="32"/>
        </w:rPr>
        <w:t>高职</w:t>
      </w:r>
      <w:r>
        <w:rPr>
          <w:rFonts w:eastAsia="黑体" w:hint="eastAsia"/>
          <w:sz w:val="32"/>
          <w:szCs w:val="32"/>
        </w:rPr>
        <w:t>院校）</w:t>
      </w:r>
    </w:p>
    <w:tbl>
      <w:tblPr>
        <w:tblW w:w="8754" w:type="dxa"/>
        <w:jc w:val="center"/>
        <w:tblInd w:w="-353" w:type="dxa"/>
        <w:tblLook w:val="04A0" w:firstRow="1" w:lastRow="0" w:firstColumn="1" w:lastColumn="0" w:noHBand="0" w:noVBand="1"/>
      </w:tblPr>
      <w:tblGrid>
        <w:gridCol w:w="816"/>
        <w:gridCol w:w="4044"/>
        <w:gridCol w:w="1134"/>
        <w:gridCol w:w="2760"/>
      </w:tblGrid>
      <w:tr w:rsidR="002A4915" w:rsidRPr="003F3D54" w:rsidTr="00BC6D64">
        <w:trPr>
          <w:trHeight w:val="936"/>
          <w:tblHeader/>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eastAsia="黑体"/>
                <w:color w:val="000000"/>
                <w:sz w:val="24"/>
                <w:szCs w:val="32"/>
              </w:rPr>
            </w:pPr>
            <w:r w:rsidRPr="003F3D54">
              <w:rPr>
                <w:rFonts w:eastAsia="黑体" w:hint="eastAsia"/>
                <w:color w:val="000000"/>
                <w:sz w:val="24"/>
                <w:szCs w:val="32"/>
              </w:rPr>
              <w:t>序号</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sz w:val="24"/>
                <w:szCs w:val="32"/>
              </w:rPr>
            </w:pPr>
            <w:r w:rsidRPr="003F3D54">
              <w:rPr>
                <w:rFonts w:eastAsia="黑体" w:hint="eastAsia"/>
                <w:color w:val="000000"/>
                <w:sz w:val="24"/>
                <w:szCs w:val="32"/>
              </w:rPr>
              <w:t>项目名称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sz w:val="24"/>
                <w:szCs w:val="32"/>
              </w:rPr>
            </w:pPr>
            <w:r w:rsidRPr="003F3D54">
              <w:rPr>
                <w:rFonts w:eastAsia="黑体" w:hint="eastAsia"/>
                <w:color w:val="000000"/>
                <w:sz w:val="24"/>
                <w:szCs w:val="32"/>
              </w:rPr>
              <w:t>负责人</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sz w:val="24"/>
                <w:szCs w:val="32"/>
              </w:rPr>
            </w:pPr>
            <w:r w:rsidRPr="003F3D54">
              <w:rPr>
                <w:rFonts w:eastAsia="黑体" w:hint="eastAsia"/>
                <w:color w:val="000000"/>
                <w:sz w:val="24"/>
                <w:szCs w:val="32"/>
              </w:rPr>
              <w:t>单位名称</w:t>
            </w:r>
          </w:p>
        </w:tc>
      </w:tr>
      <w:tr w:rsidR="002A4915" w:rsidRPr="003F3D54" w:rsidTr="00BC6D64">
        <w:trPr>
          <w:trHeight w:val="96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1</w:t>
            </w:r>
          </w:p>
        </w:tc>
        <w:tc>
          <w:tcPr>
            <w:tcW w:w="404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基于创新小产品的多维</w:t>
            </w:r>
            <w:proofErr w:type="gramStart"/>
            <w:r w:rsidRPr="003F3D54">
              <w:rPr>
                <w:rFonts w:ascii="宋体" w:hAnsi="宋体" w:hint="eastAsia"/>
                <w:color w:val="000000"/>
                <w:sz w:val="24"/>
              </w:rPr>
              <w:t>化微项目</w:t>
            </w:r>
            <w:proofErr w:type="gramEnd"/>
            <w:r w:rsidRPr="003F3D54">
              <w:rPr>
                <w:rFonts w:ascii="宋体" w:hAnsi="宋体" w:hint="eastAsia"/>
                <w:color w:val="000000"/>
                <w:sz w:val="24"/>
              </w:rPr>
              <w:t>在高职机电专业课程教学中的应用——以《机械创新设计》课程为例</w:t>
            </w:r>
          </w:p>
        </w:tc>
        <w:tc>
          <w:tcPr>
            <w:tcW w:w="113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王春艳</w:t>
            </w:r>
          </w:p>
        </w:tc>
        <w:tc>
          <w:tcPr>
            <w:tcW w:w="2760" w:type="dxa"/>
            <w:tcBorders>
              <w:top w:val="nil"/>
              <w:left w:val="nil"/>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广州科技贸易职业学院</w:t>
            </w:r>
          </w:p>
        </w:tc>
      </w:tr>
      <w:tr w:rsidR="002A4915" w:rsidRPr="003F3D54" w:rsidTr="00BC6D64">
        <w:trPr>
          <w:trHeight w:val="96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2</w:t>
            </w:r>
          </w:p>
        </w:tc>
        <w:tc>
          <w:tcPr>
            <w:tcW w:w="404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公益创业对大学生社会身份认同、</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自我效能的影响及教学策略研究</w:t>
            </w:r>
          </w:p>
        </w:tc>
        <w:tc>
          <w:tcPr>
            <w:tcW w:w="113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占挺</w:t>
            </w:r>
            <w:proofErr w:type="gramEnd"/>
          </w:p>
        </w:tc>
        <w:tc>
          <w:tcPr>
            <w:tcW w:w="2760"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广州番禺职业技术学院</w:t>
            </w:r>
          </w:p>
        </w:tc>
      </w:tr>
      <w:tr w:rsidR="002A4915" w:rsidRPr="003F3D54" w:rsidTr="00BC6D64">
        <w:trPr>
          <w:trHeight w:val="960"/>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3</w:t>
            </w:r>
          </w:p>
        </w:tc>
        <w:tc>
          <w:tcPr>
            <w:tcW w:w="404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线</w:t>
            </w:r>
            <w:proofErr w:type="gramStart"/>
            <w:r w:rsidRPr="003F3D54">
              <w:rPr>
                <w:rFonts w:ascii="宋体" w:hAnsi="宋体" w:hint="eastAsia"/>
                <w:color w:val="000000"/>
                <w:sz w:val="24"/>
              </w:rPr>
              <w:t>上线下混合式的</w:t>
            </w:r>
            <w:proofErr w:type="gramEnd"/>
            <w:r w:rsidRPr="003F3D54">
              <w:rPr>
                <w:rFonts w:ascii="宋体" w:hAnsi="宋体" w:hint="eastAsia"/>
                <w:color w:val="000000"/>
                <w:sz w:val="24"/>
              </w:rPr>
              <w:t>《创新创业基础》“金课”建设研究与实践</w:t>
            </w:r>
          </w:p>
        </w:tc>
        <w:tc>
          <w:tcPr>
            <w:tcW w:w="113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邓白君</w:t>
            </w:r>
          </w:p>
        </w:tc>
        <w:tc>
          <w:tcPr>
            <w:tcW w:w="2760"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广州番禺职业技术学院</w:t>
            </w:r>
          </w:p>
        </w:tc>
      </w:tr>
      <w:tr w:rsidR="002A4915" w:rsidRPr="003F3D54" w:rsidTr="00BC6D64">
        <w:trPr>
          <w:trHeight w:val="960"/>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4</w:t>
            </w:r>
          </w:p>
        </w:tc>
        <w:tc>
          <w:tcPr>
            <w:tcW w:w="404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粤港澳大湾</w:t>
            </w:r>
            <w:proofErr w:type="gramStart"/>
            <w:r w:rsidRPr="003F3D54">
              <w:rPr>
                <w:rFonts w:ascii="宋体" w:hAnsi="宋体" w:hint="eastAsia"/>
                <w:color w:val="000000"/>
                <w:sz w:val="24"/>
              </w:rPr>
              <w:t>区文旅融合</w:t>
            </w:r>
            <w:proofErr w:type="gramEnd"/>
            <w:r w:rsidRPr="003F3D54">
              <w:rPr>
                <w:rFonts w:ascii="宋体" w:hAnsi="宋体" w:hint="eastAsia"/>
                <w:color w:val="000000"/>
                <w:sz w:val="24"/>
              </w:rPr>
              <w:t>创新</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创业系列课程开发</w:t>
            </w:r>
          </w:p>
        </w:tc>
        <w:tc>
          <w:tcPr>
            <w:tcW w:w="113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周柳</w:t>
            </w:r>
          </w:p>
        </w:tc>
        <w:tc>
          <w:tcPr>
            <w:tcW w:w="2760"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广州城市职业学院</w:t>
            </w:r>
          </w:p>
        </w:tc>
      </w:tr>
      <w:tr w:rsidR="002A4915" w:rsidRPr="003F3D54" w:rsidTr="00BC6D64">
        <w:trPr>
          <w:trHeight w:val="960"/>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5</w:t>
            </w:r>
          </w:p>
        </w:tc>
        <w:tc>
          <w:tcPr>
            <w:tcW w:w="404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面向装备制造的虚拟仿真（VR）</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人才创新创业课程体系建设</w:t>
            </w:r>
          </w:p>
        </w:tc>
        <w:tc>
          <w:tcPr>
            <w:tcW w:w="113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何勰绯</w:t>
            </w:r>
          </w:p>
        </w:tc>
        <w:tc>
          <w:tcPr>
            <w:tcW w:w="2760"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广州工程技术职业学院</w:t>
            </w:r>
          </w:p>
        </w:tc>
      </w:tr>
      <w:tr w:rsidR="002A4915" w:rsidRPr="003F3D54" w:rsidTr="00BC6D64">
        <w:trPr>
          <w:trHeight w:val="960"/>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6</w:t>
            </w:r>
          </w:p>
        </w:tc>
        <w:tc>
          <w:tcPr>
            <w:tcW w:w="404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基于辅具创新设计的康复延伸</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课堂建设与研究</w:t>
            </w:r>
          </w:p>
        </w:tc>
        <w:tc>
          <w:tcPr>
            <w:tcW w:w="113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张雪</w:t>
            </w:r>
          </w:p>
        </w:tc>
        <w:tc>
          <w:tcPr>
            <w:tcW w:w="2760"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广州卫生职业技术学院</w:t>
            </w:r>
          </w:p>
        </w:tc>
      </w:tr>
      <w:tr w:rsidR="002A4915" w:rsidRPr="003F3D54" w:rsidTr="00BC6D64">
        <w:trPr>
          <w:trHeight w:val="960"/>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7</w:t>
            </w:r>
          </w:p>
        </w:tc>
        <w:tc>
          <w:tcPr>
            <w:tcW w:w="404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“双课融合 创意增值”——岭南文化特色创新创意课程教学实践研究</w:t>
            </w:r>
          </w:p>
        </w:tc>
        <w:tc>
          <w:tcPr>
            <w:tcW w:w="113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姜涛</w:t>
            </w:r>
            <w:proofErr w:type="gramEnd"/>
          </w:p>
        </w:tc>
        <w:tc>
          <w:tcPr>
            <w:tcW w:w="2760"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广州城市职业学院</w:t>
            </w:r>
          </w:p>
        </w:tc>
      </w:tr>
      <w:tr w:rsidR="002A4915" w:rsidRPr="003F3D54" w:rsidTr="00BC6D64">
        <w:trPr>
          <w:trHeight w:val="960"/>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8</w:t>
            </w:r>
          </w:p>
        </w:tc>
        <w:tc>
          <w:tcPr>
            <w:tcW w:w="404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基于VR沉浸式体验交互教学的</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古建筑课程教学系统研发</w:t>
            </w:r>
          </w:p>
        </w:tc>
        <w:tc>
          <w:tcPr>
            <w:tcW w:w="113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袁玉康</w:t>
            </w:r>
          </w:p>
        </w:tc>
        <w:tc>
          <w:tcPr>
            <w:tcW w:w="2760"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广州城市职业学院</w:t>
            </w:r>
          </w:p>
        </w:tc>
      </w:tr>
    </w:tbl>
    <w:p w:rsidR="002A4915" w:rsidRDefault="002A4915" w:rsidP="002A4915">
      <w:pPr>
        <w:spacing w:line="560" w:lineRule="exact"/>
        <w:rPr>
          <w:rFonts w:eastAsia="黑体" w:hint="eastAsia"/>
          <w:sz w:val="32"/>
          <w:szCs w:val="32"/>
        </w:rPr>
      </w:pPr>
    </w:p>
    <w:p w:rsidR="002A4915" w:rsidRPr="003F3D54" w:rsidRDefault="002A4915" w:rsidP="002A4915">
      <w:pPr>
        <w:spacing w:line="560" w:lineRule="exact"/>
        <w:jc w:val="center"/>
        <w:rPr>
          <w:rFonts w:eastAsia="黑体"/>
          <w:sz w:val="32"/>
          <w:szCs w:val="32"/>
        </w:rPr>
      </w:pPr>
      <w:r w:rsidRPr="003F3D54">
        <w:rPr>
          <w:rFonts w:eastAsia="黑体" w:hint="eastAsia"/>
          <w:sz w:val="32"/>
          <w:szCs w:val="32"/>
        </w:rPr>
        <w:t>三、特色活动项目</w:t>
      </w:r>
    </w:p>
    <w:p w:rsidR="002A4915" w:rsidRPr="003F3D54" w:rsidRDefault="002A4915" w:rsidP="002A4915">
      <w:pPr>
        <w:spacing w:line="560" w:lineRule="exact"/>
        <w:jc w:val="center"/>
        <w:rPr>
          <w:rFonts w:eastAsia="黑体"/>
          <w:sz w:val="32"/>
          <w:szCs w:val="32"/>
        </w:rPr>
      </w:pPr>
      <w:r>
        <w:rPr>
          <w:rFonts w:eastAsia="黑体" w:hint="eastAsia"/>
          <w:sz w:val="32"/>
          <w:szCs w:val="32"/>
        </w:rPr>
        <w:t>（</w:t>
      </w:r>
      <w:r w:rsidRPr="003F3D54">
        <w:rPr>
          <w:rFonts w:eastAsia="黑体" w:hint="eastAsia"/>
          <w:sz w:val="32"/>
          <w:szCs w:val="32"/>
        </w:rPr>
        <w:t>本科</w:t>
      </w:r>
      <w:r>
        <w:rPr>
          <w:rFonts w:eastAsia="黑体" w:hint="eastAsia"/>
          <w:sz w:val="32"/>
          <w:szCs w:val="32"/>
        </w:rPr>
        <w:t>高校）</w:t>
      </w:r>
    </w:p>
    <w:tbl>
      <w:tblPr>
        <w:tblW w:w="8535" w:type="dxa"/>
        <w:jc w:val="center"/>
        <w:tblLook w:val="04A0" w:firstRow="1" w:lastRow="0" w:firstColumn="1" w:lastColumn="0" w:noHBand="0" w:noVBand="1"/>
      </w:tblPr>
      <w:tblGrid>
        <w:gridCol w:w="724"/>
        <w:gridCol w:w="4214"/>
        <w:gridCol w:w="1187"/>
        <w:gridCol w:w="2410"/>
      </w:tblGrid>
      <w:tr w:rsidR="002A4915" w:rsidRPr="003F3D54" w:rsidTr="00BC6D64">
        <w:trPr>
          <w:trHeight w:val="988"/>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rPr>
                <w:rFonts w:eastAsia="黑体"/>
                <w:color w:val="000000"/>
                <w:kern w:val="0"/>
                <w:sz w:val="24"/>
                <w:szCs w:val="32"/>
              </w:rPr>
            </w:pPr>
            <w:r w:rsidRPr="003F3D54">
              <w:rPr>
                <w:rFonts w:eastAsia="黑体" w:hint="eastAsia"/>
                <w:color w:val="000000"/>
                <w:sz w:val="24"/>
                <w:szCs w:val="32"/>
              </w:rPr>
              <w:t>序号</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项目名称</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负责人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单位名称</w:t>
            </w:r>
          </w:p>
        </w:tc>
      </w:tr>
      <w:tr w:rsidR="002A4915" w:rsidRPr="003F3D54" w:rsidTr="00BC6D64">
        <w:trPr>
          <w:trHeight w:val="96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1</w:t>
            </w:r>
          </w:p>
        </w:tc>
        <w:tc>
          <w:tcPr>
            <w:tcW w:w="421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粤港澳大湾区互联互通人才创业就业训练(第四届青春起航双创节）</w:t>
            </w:r>
          </w:p>
        </w:tc>
        <w:tc>
          <w:tcPr>
            <w:tcW w:w="118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张海波</w:t>
            </w:r>
          </w:p>
        </w:tc>
        <w:tc>
          <w:tcPr>
            <w:tcW w:w="2410" w:type="dxa"/>
            <w:tcBorders>
              <w:top w:val="nil"/>
              <w:left w:val="nil"/>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广州航海学院</w:t>
            </w:r>
          </w:p>
        </w:tc>
      </w:tr>
      <w:tr w:rsidR="002A4915" w:rsidRPr="003F3D54" w:rsidTr="00BC6D64">
        <w:trPr>
          <w:trHeight w:val="96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lastRenderedPageBreak/>
              <w:t>2</w:t>
            </w:r>
          </w:p>
        </w:tc>
        <w:tc>
          <w:tcPr>
            <w:tcW w:w="421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驶向深蓝“船”</w:t>
            </w:r>
            <w:proofErr w:type="gramStart"/>
            <w:r w:rsidRPr="003F3D54">
              <w:rPr>
                <w:rFonts w:ascii="宋体" w:hAnsi="宋体" w:hint="eastAsia"/>
                <w:color w:val="000000"/>
                <w:sz w:val="24"/>
              </w:rPr>
              <w:t>承创新</w:t>
            </w:r>
            <w:proofErr w:type="gramEnd"/>
            <w:r w:rsidRPr="003F3D54">
              <w:rPr>
                <w:rFonts w:ascii="宋体" w:hAnsi="宋体" w:hint="eastAsia"/>
                <w:color w:val="000000"/>
                <w:sz w:val="24"/>
              </w:rPr>
              <w:t>——大学生</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无人</w:t>
            </w:r>
            <w:proofErr w:type="gramStart"/>
            <w:r w:rsidRPr="003F3D54">
              <w:rPr>
                <w:rFonts w:ascii="宋体" w:hAnsi="宋体" w:hint="eastAsia"/>
                <w:color w:val="000000"/>
                <w:sz w:val="24"/>
              </w:rPr>
              <w:t>船科技</w:t>
            </w:r>
            <w:proofErr w:type="gramEnd"/>
            <w:r w:rsidRPr="003F3D54">
              <w:rPr>
                <w:rFonts w:ascii="宋体" w:hAnsi="宋体" w:hint="eastAsia"/>
                <w:color w:val="000000"/>
                <w:sz w:val="24"/>
              </w:rPr>
              <w:t>竞赛</w:t>
            </w:r>
          </w:p>
        </w:tc>
        <w:tc>
          <w:tcPr>
            <w:tcW w:w="118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毕齐林</w:t>
            </w:r>
            <w:proofErr w:type="gramEnd"/>
          </w:p>
        </w:tc>
        <w:tc>
          <w:tcPr>
            <w:tcW w:w="2410"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广州航海学院</w:t>
            </w:r>
          </w:p>
        </w:tc>
      </w:tr>
      <w:tr w:rsidR="002A4915" w:rsidRPr="003F3D54" w:rsidTr="00BC6D64">
        <w:trPr>
          <w:trHeight w:val="96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3</w:t>
            </w:r>
          </w:p>
        </w:tc>
        <w:tc>
          <w:tcPr>
            <w:tcW w:w="421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“互联网＋”大学生创新创业大赛</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“三促”系列辅导活动</w:t>
            </w:r>
          </w:p>
        </w:tc>
        <w:tc>
          <w:tcPr>
            <w:tcW w:w="1187"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曾冬</w:t>
            </w:r>
            <w:proofErr w:type="gramStart"/>
            <w:r w:rsidRPr="003F3D54">
              <w:rPr>
                <w:rFonts w:ascii="宋体" w:hAnsi="宋体" w:hint="eastAsia"/>
                <w:color w:val="000000"/>
                <w:sz w:val="24"/>
              </w:rPr>
              <w:t>冬</w:t>
            </w:r>
            <w:proofErr w:type="gramEnd"/>
          </w:p>
        </w:tc>
        <w:tc>
          <w:tcPr>
            <w:tcW w:w="2410"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广州大学</w:t>
            </w:r>
          </w:p>
        </w:tc>
      </w:tr>
    </w:tbl>
    <w:p w:rsidR="002A4915" w:rsidRPr="003F3D54" w:rsidRDefault="002A4915" w:rsidP="002A4915">
      <w:pPr>
        <w:spacing w:line="560" w:lineRule="exact"/>
        <w:rPr>
          <w:rFonts w:eastAsia="黑体" w:hint="eastAsia"/>
          <w:sz w:val="32"/>
          <w:szCs w:val="32"/>
        </w:rPr>
      </w:pPr>
    </w:p>
    <w:p w:rsidR="002A4915" w:rsidRPr="003F3D54" w:rsidRDefault="002A4915" w:rsidP="002A4915">
      <w:pPr>
        <w:spacing w:line="560" w:lineRule="exact"/>
        <w:jc w:val="center"/>
        <w:rPr>
          <w:rFonts w:eastAsia="黑体"/>
          <w:sz w:val="32"/>
          <w:szCs w:val="32"/>
        </w:rPr>
      </w:pPr>
      <w:r>
        <w:rPr>
          <w:rFonts w:eastAsia="黑体" w:hint="eastAsia"/>
          <w:sz w:val="32"/>
          <w:szCs w:val="32"/>
        </w:rPr>
        <w:t>（</w:t>
      </w:r>
      <w:r w:rsidRPr="003F3D54">
        <w:rPr>
          <w:rFonts w:eastAsia="黑体" w:hint="eastAsia"/>
          <w:sz w:val="32"/>
          <w:szCs w:val="32"/>
        </w:rPr>
        <w:t>高职</w:t>
      </w:r>
      <w:r>
        <w:rPr>
          <w:rFonts w:eastAsia="黑体" w:hint="eastAsia"/>
          <w:sz w:val="32"/>
          <w:szCs w:val="32"/>
        </w:rPr>
        <w:t>院校）</w:t>
      </w:r>
    </w:p>
    <w:tbl>
      <w:tblPr>
        <w:tblW w:w="8804" w:type="dxa"/>
        <w:jc w:val="center"/>
        <w:tblInd w:w="-299" w:type="dxa"/>
        <w:tblLook w:val="04A0" w:firstRow="1" w:lastRow="0" w:firstColumn="1" w:lastColumn="0" w:noHBand="0" w:noVBand="1"/>
      </w:tblPr>
      <w:tblGrid>
        <w:gridCol w:w="1023"/>
        <w:gridCol w:w="3794"/>
        <w:gridCol w:w="1276"/>
        <w:gridCol w:w="2711"/>
      </w:tblGrid>
      <w:tr w:rsidR="002A4915" w:rsidRPr="003F3D54" w:rsidTr="00BC6D64">
        <w:trPr>
          <w:trHeight w:val="988"/>
          <w:tblHeader/>
          <w:jc w:val="center"/>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eastAsia="黑体"/>
                <w:color w:val="000000"/>
                <w:kern w:val="0"/>
                <w:sz w:val="24"/>
                <w:szCs w:val="32"/>
              </w:rPr>
            </w:pPr>
            <w:r w:rsidRPr="003F3D54">
              <w:rPr>
                <w:rFonts w:eastAsia="黑体" w:hint="eastAsia"/>
                <w:color w:val="000000"/>
                <w:sz w:val="24"/>
                <w:szCs w:val="32"/>
              </w:rPr>
              <w:t>序号</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项目名称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负责人</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单位名称</w:t>
            </w:r>
          </w:p>
        </w:tc>
      </w:tr>
      <w:tr w:rsidR="002A4915" w:rsidRPr="003F3D54" w:rsidTr="00BC6D64">
        <w:trPr>
          <w:trHeight w:val="960"/>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1</w:t>
            </w:r>
          </w:p>
        </w:tc>
        <w:tc>
          <w:tcPr>
            <w:tcW w:w="379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粤港澳大湾区IT应用系统</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开发大赛</w:t>
            </w:r>
          </w:p>
        </w:tc>
        <w:tc>
          <w:tcPr>
            <w:tcW w:w="1276"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洪洲</w:t>
            </w:r>
          </w:p>
        </w:tc>
        <w:tc>
          <w:tcPr>
            <w:tcW w:w="2711" w:type="dxa"/>
            <w:tcBorders>
              <w:top w:val="nil"/>
              <w:left w:val="nil"/>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广州城市职业学院</w:t>
            </w:r>
          </w:p>
        </w:tc>
      </w:tr>
      <w:tr w:rsidR="002A4915" w:rsidRPr="003F3D54" w:rsidTr="00BC6D64">
        <w:trPr>
          <w:trHeight w:val="960"/>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2</w:t>
            </w:r>
          </w:p>
        </w:tc>
        <w:tc>
          <w:tcPr>
            <w:tcW w:w="379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码上线下创新创业成果展</w:t>
            </w:r>
          </w:p>
        </w:tc>
        <w:tc>
          <w:tcPr>
            <w:tcW w:w="1276"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段智敏</w:t>
            </w:r>
            <w:proofErr w:type="gramEnd"/>
          </w:p>
        </w:tc>
        <w:tc>
          <w:tcPr>
            <w:tcW w:w="271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广州科技贸易职业学院</w:t>
            </w:r>
          </w:p>
        </w:tc>
      </w:tr>
      <w:tr w:rsidR="002A4915" w:rsidRPr="003F3D54" w:rsidTr="00BC6D64">
        <w:trPr>
          <w:trHeight w:val="960"/>
          <w:jc w:val="center"/>
        </w:trPr>
        <w:tc>
          <w:tcPr>
            <w:tcW w:w="1023"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3</w:t>
            </w:r>
          </w:p>
        </w:tc>
        <w:tc>
          <w:tcPr>
            <w:tcW w:w="379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粤港澳大湾区大学生《AKSO身心健创业项目》成果展示与培训</w:t>
            </w:r>
          </w:p>
        </w:tc>
        <w:tc>
          <w:tcPr>
            <w:tcW w:w="1276"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赵雯</w:t>
            </w:r>
          </w:p>
        </w:tc>
        <w:tc>
          <w:tcPr>
            <w:tcW w:w="271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广州体育职业技术学院</w:t>
            </w:r>
          </w:p>
        </w:tc>
      </w:tr>
      <w:tr w:rsidR="002A4915" w:rsidRPr="003F3D54" w:rsidTr="00BC6D64">
        <w:trPr>
          <w:trHeight w:val="960"/>
          <w:jc w:val="center"/>
        </w:trPr>
        <w:tc>
          <w:tcPr>
            <w:tcW w:w="1023"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4</w:t>
            </w:r>
          </w:p>
        </w:tc>
        <w:tc>
          <w:tcPr>
            <w:tcW w:w="379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低功耗广域网NB-IOT在智慧</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互联中的应用</w:t>
            </w:r>
          </w:p>
        </w:tc>
        <w:tc>
          <w:tcPr>
            <w:tcW w:w="1276"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亓</w:t>
            </w:r>
            <w:proofErr w:type="gramEnd"/>
            <w:r w:rsidRPr="003F3D54">
              <w:rPr>
                <w:rFonts w:ascii="宋体" w:hAnsi="宋体" w:hint="eastAsia"/>
                <w:color w:val="000000"/>
                <w:sz w:val="24"/>
              </w:rPr>
              <w:t>晓</w:t>
            </w:r>
            <w:proofErr w:type="gramStart"/>
            <w:r w:rsidRPr="003F3D54">
              <w:rPr>
                <w:rFonts w:ascii="宋体" w:hAnsi="宋体" w:hint="eastAsia"/>
                <w:color w:val="000000"/>
                <w:sz w:val="24"/>
              </w:rPr>
              <w:t>彬</w:t>
            </w:r>
            <w:proofErr w:type="gramEnd"/>
          </w:p>
        </w:tc>
        <w:tc>
          <w:tcPr>
            <w:tcW w:w="271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广州铁路职业技术学院</w:t>
            </w:r>
          </w:p>
        </w:tc>
      </w:tr>
      <w:tr w:rsidR="002A4915" w:rsidRPr="003F3D54" w:rsidTr="00BC6D64">
        <w:trPr>
          <w:trHeight w:val="960"/>
          <w:jc w:val="center"/>
        </w:trPr>
        <w:tc>
          <w:tcPr>
            <w:tcW w:w="1023"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5</w:t>
            </w:r>
          </w:p>
        </w:tc>
        <w:tc>
          <w:tcPr>
            <w:tcW w:w="379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多方联动，高职贫困生双扶双创</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教育系列行动</w:t>
            </w:r>
          </w:p>
        </w:tc>
        <w:tc>
          <w:tcPr>
            <w:tcW w:w="1276"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钟小立</w:t>
            </w:r>
          </w:p>
        </w:tc>
        <w:tc>
          <w:tcPr>
            <w:tcW w:w="271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广州工程技术职业学院</w:t>
            </w:r>
          </w:p>
        </w:tc>
      </w:tr>
      <w:tr w:rsidR="002A4915" w:rsidRPr="003F3D54" w:rsidTr="00BC6D64">
        <w:trPr>
          <w:trHeight w:val="960"/>
          <w:jc w:val="center"/>
        </w:trPr>
        <w:tc>
          <w:tcPr>
            <w:tcW w:w="1023"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6</w:t>
            </w:r>
          </w:p>
        </w:tc>
        <w:tc>
          <w:tcPr>
            <w:tcW w:w="3794"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粤港澳高校青年创新创业交流营</w:t>
            </w:r>
          </w:p>
        </w:tc>
        <w:tc>
          <w:tcPr>
            <w:tcW w:w="1276"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陈树秋</w:t>
            </w:r>
            <w:proofErr w:type="gramEnd"/>
          </w:p>
        </w:tc>
        <w:tc>
          <w:tcPr>
            <w:tcW w:w="271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广州番禺职业技术学院</w:t>
            </w:r>
          </w:p>
        </w:tc>
      </w:tr>
      <w:tr w:rsidR="002A4915" w:rsidRPr="003F3D54" w:rsidTr="00BC6D64">
        <w:trPr>
          <w:trHeight w:val="960"/>
          <w:jc w:val="center"/>
        </w:trPr>
        <w:tc>
          <w:tcPr>
            <w:tcW w:w="1023"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7</w:t>
            </w:r>
          </w:p>
        </w:tc>
        <w:tc>
          <w:tcPr>
            <w:tcW w:w="379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乡村振兴战略下“青年红色筑梦</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之旅</w:t>
            </w:r>
            <w:proofErr w:type="gramStart"/>
            <w:r w:rsidRPr="003F3D54">
              <w:rPr>
                <w:rFonts w:ascii="宋体" w:hAnsi="宋体" w:hint="eastAsia"/>
                <w:color w:val="000000"/>
                <w:sz w:val="24"/>
              </w:rPr>
              <w:t>”</w:t>
            </w:r>
            <w:proofErr w:type="gramEnd"/>
            <w:r w:rsidRPr="003F3D54">
              <w:rPr>
                <w:rFonts w:ascii="宋体" w:hAnsi="宋体" w:hint="eastAsia"/>
                <w:color w:val="000000"/>
                <w:sz w:val="24"/>
              </w:rPr>
              <w:t>活动</w:t>
            </w:r>
          </w:p>
        </w:tc>
        <w:tc>
          <w:tcPr>
            <w:tcW w:w="1276"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吴文彬</w:t>
            </w:r>
          </w:p>
        </w:tc>
        <w:tc>
          <w:tcPr>
            <w:tcW w:w="271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广州城市职业学院</w:t>
            </w:r>
          </w:p>
        </w:tc>
      </w:tr>
      <w:tr w:rsidR="002A4915" w:rsidRPr="003F3D54" w:rsidTr="00BC6D64">
        <w:trPr>
          <w:trHeight w:val="960"/>
          <w:jc w:val="center"/>
        </w:trPr>
        <w:tc>
          <w:tcPr>
            <w:tcW w:w="1023"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8</w:t>
            </w:r>
          </w:p>
        </w:tc>
        <w:tc>
          <w:tcPr>
            <w:tcW w:w="3794" w:type="dxa"/>
            <w:tcBorders>
              <w:top w:val="nil"/>
              <w:left w:val="nil"/>
              <w:bottom w:val="single" w:sz="4" w:space="0" w:color="auto"/>
              <w:right w:val="single" w:sz="4" w:space="0" w:color="auto"/>
            </w:tcBorders>
            <w:shd w:val="clear" w:color="auto" w:fill="auto"/>
            <w:vAlign w:val="center"/>
          </w:tcPr>
          <w:p w:rsidR="002A4915" w:rsidRDefault="002A4915" w:rsidP="00BC6D64">
            <w:pPr>
              <w:spacing w:line="320" w:lineRule="exact"/>
              <w:jc w:val="center"/>
              <w:rPr>
                <w:rFonts w:ascii="宋体" w:hAnsi="宋体" w:hint="eastAsia"/>
                <w:color w:val="000000"/>
                <w:sz w:val="24"/>
              </w:rPr>
            </w:pPr>
            <w:r w:rsidRPr="003F3D54">
              <w:rPr>
                <w:rFonts w:ascii="宋体" w:hAnsi="宋体" w:hint="eastAsia"/>
                <w:color w:val="000000"/>
                <w:sz w:val="24"/>
              </w:rPr>
              <w:t>广州大学生区块链技术应用</w:t>
            </w:r>
          </w:p>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创新训练营</w:t>
            </w:r>
          </w:p>
        </w:tc>
        <w:tc>
          <w:tcPr>
            <w:tcW w:w="1276"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刘炜</w:t>
            </w:r>
          </w:p>
        </w:tc>
        <w:tc>
          <w:tcPr>
            <w:tcW w:w="2711"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广州番禺职业技术学院</w:t>
            </w:r>
          </w:p>
        </w:tc>
      </w:tr>
    </w:tbl>
    <w:p w:rsidR="002A4915" w:rsidRPr="0092771D" w:rsidRDefault="002A4915" w:rsidP="002A4915">
      <w:pPr>
        <w:spacing w:line="560" w:lineRule="exact"/>
        <w:rPr>
          <w:rFonts w:ascii="黑体" w:eastAsia="黑体" w:hAnsi="黑体"/>
          <w:sz w:val="32"/>
          <w:szCs w:val="32"/>
        </w:rPr>
      </w:pPr>
      <w:r w:rsidRPr="0092771D">
        <w:rPr>
          <w:rFonts w:ascii="黑体" w:eastAsia="黑体" w:hAnsi="黑体" w:hint="eastAsia"/>
          <w:sz w:val="32"/>
          <w:szCs w:val="32"/>
        </w:rPr>
        <w:lastRenderedPageBreak/>
        <w:t>附件2</w:t>
      </w:r>
    </w:p>
    <w:p w:rsidR="002A4915" w:rsidRPr="003F3D54" w:rsidRDefault="002A4915" w:rsidP="002A4915">
      <w:pPr>
        <w:spacing w:line="560" w:lineRule="exact"/>
        <w:rPr>
          <w:rFonts w:eastAsia="仿宋_GB2312"/>
          <w:sz w:val="32"/>
          <w:szCs w:val="32"/>
        </w:rPr>
      </w:pPr>
    </w:p>
    <w:p w:rsidR="002A4915" w:rsidRDefault="002A4915" w:rsidP="002A4915">
      <w:pPr>
        <w:spacing w:line="560" w:lineRule="exact"/>
        <w:jc w:val="center"/>
        <w:rPr>
          <w:rFonts w:ascii="方正小标宋_GBK" w:eastAsia="方正小标宋_GBK" w:hint="eastAsia"/>
          <w:sz w:val="44"/>
          <w:szCs w:val="44"/>
        </w:rPr>
      </w:pPr>
      <w:r w:rsidRPr="0092771D">
        <w:rPr>
          <w:rFonts w:ascii="方正小标宋_GBK" w:eastAsia="方正小标宋_GBK" w:hint="eastAsia"/>
          <w:sz w:val="44"/>
          <w:szCs w:val="44"/>
        </w:rPr>
        <w:t>广州市高校第一批高等职业教育双师</w:t>
      </w:r>
    </w:p>
    <w:p w:rsidR="002A4915" w:rsidRPr="0092771D" w:rsidRDefault="002A4915" w:rsidP="002A4915">
      <w:pPr>
        <w:spacing w:line="560" w:lineRule="exact"/>
        <w:jc w:val="center"/>
        <w:rPr>
          <w:rFonts w:ascii="方正小标宋_GBK" w:eastAsia="方正小标宋_GBK" w:hint="eastAsia"/>
          <w:sz w:val="44"/>
          <w:szCs w:val="44"/>
        </w:rPr>
      </w:pPr>
      <w:r w:rsidRPr="0092771D">
        <w:rPr>
          <w:rFonts w:ascii="方正小标宋_GBK" w:eastAsia="方正小标宋_GBK" w:hint="eastAsia"/>
          <w:sz w:val="44"/>
          <w:szCs w:val="44"/>
        </w:rPr>
        <w:t>工作室项目拟立项名单</w:t>
      </w:r>
    </w:p>
    <w:p w:rsidR="002A4915" w:rsidRPr="003F3D54" w:rsidRDefault="002A4915" w:rsidP="002A4915">
      <w:pPr>
        <w:spacing w:line="560" w:lineRule="exact"/>
        <w:rPr>
          <w:rFonts w:eastAsia="方正小标宋简体"/>
          <w:sz w:val="44"/>
          <w:szCs w:val="44"/>
        </w:rPr>
      </w:pPr>
    </w:p>
    <w:tbl>
      <w:tblPr>
        <w:tblW w:w="8169" w:type="dxa"/>
        <w:jc w:val="center"/>
        <w:tblInd w:w="-378" w:type="dxa"/>
        <w:tblLook w:val="04A0" w:firstRow="1" w:lastRow="0" w:firstColumn="1" w:lastColumn="0" w:noHBand="0" w:noVBand="1"/>
      </w:tblPr>
      <w:tblGrid>
        <w:gridCol w:w="882"/>
        <w:gridCol w:w="3703"/>
        <w:gridCol w:w="943"/>
        <w:gridCol w:w="2641"/>
      </w:tblGrid>
      <w:tr w:rsidR="002A4915" w:rsidRPr="003F3D54" w:rsidTr="00BC6D64">
        <w:trPr>
          <w:trHeight w:val="724"/>
          <w:tblHeader/>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序号</w:t>
            </w:r>
          </w:p>
        </w:tc>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项目名称</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申请人</w:t>
            </w:r>
          </w:p>
        </w:tc>
        <w:tc>
          <w:tcPr>
            <w:tcW w:w="2641" w:type="dxa"/>
            <w:tcBorders>
              <w:top w:val="single" w:sz="4" w:space="0" w:color="auto"/>
              <w:left w:val="single" w:sz="4" w:space="0" w:color="auto"/>
              <w:bottom w:val="single" w:sz="4" w:space="0" w:color="auto"/>
              <w:right w:val="single" w:sz="4" w:space="0" w:color="auto"/>
            </w:tcBorders>
            <w:vAlign w:val="center"/>
          </w:tcPr>
          <w:p w:rsidR="002A4915" w:rsidRPr="003F3D54" w:rsidRDefault="002A4915" w:rsidP="00BC6D64">
            <w:pPr>
              <w:widowControl/>
              <w:spacing w:line="320" w:lineRule="exact"/>
              <w:jc w:val="center"/>
              <w:rPr>
                <w:rFonts w:eastAsia="黑体"/>
                <w:color w:val="000000"/>
                <w:kern w:val="0"/>
                <w:sz w:val="24"/>
                <w:szCs w:val="32"/>
              </w:rPr>
            </w:pPr>
            <w:r w:rsidRPr="003F3D54">
              <w:rPr>
                <w:rFonts w:eastAsia="黑体" w:hint="eastAsia"/>
                <w:color w:val="000000"/>
                <w:kern w:val="0"/>
                <w:sz w:val="24"/>
                <w:szCs w:val="32"/>
              </w:rPr>
              <w:t>单位名称</w:t>
            </w:r>
          </w:p>
        </w:tc>
      </w:tr>
      <w:tr w:rsidR="002A4915" w:rsidRPr="003F3D54" w:rsidTr="00BC6D64">
        <w:trPr>
          <w:trHeight w:val="930"/>
          <w:jc w:val="center"/>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1</w:t>
            </w:r>
          </w:p>
        </w:tc>
        <w:tc>
          <w:tcPr>
            <w:tcW w:w="370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rPr>
                <w:rFonts w:ascii="宋体" w:hAnsi="宋体"/>
                <w:color w:val="000000"/>
                <w:sz w:val="24"/>
              </w:rPr>
            </w:pPr>
            <w:r w:rsidRPr="003F3D54">
              <w:rPr>
                <w:rFonts w:ascii="宋体" w:hAnsi="宋体" w:hint="eastAsia"/>
                <w:color w:val="000000"/>
                <w:sz w:val="24"/>
              </w:rPr>
              <w:t>王</w:t>
            </w:r>
            <w:proofErr w:type="gramStart"/>
            <w:r w:rsidRPr="003F3D54">
              <w:rPr>
                <w:rFonts w:ascii="宋体" w:hAnsi="宋体" w:hint="eastAsia"/>
                <w:color w:val="000000"/>
                <w:sz w:val="24"/>
              </w:rPr>
              <w:t>世</w:t>
            </w:r>
            <w:proofErr w:type="gramEnd"/>
            <w:r w:rsidRPr="003F3D54">
              <w:rPr>
                <w:rFonts w:ascii="宋体" w:hAnsi="宋体" w:hint="eastAsia"/>
                <w:color w:val="000000"/>
                <w:sz w:val="24"/>
              </w:rPr>
              <w:t>安计算机仿真工作室</w:t>
            </w:r>
          </w:p>
        </w:tc>
        <w:tc>
          <w:tcPr>
            <w:tcW w:w="94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王</w:t>
            </w:r>
            <w:proofErr w:type="gramStart"/>
            <w:r w:rsidRPr="003F3D54">
              <w:rPr>
                <w:rFonts w:ascii="宋体" w:hAnsi="宋体" w:hint="eastAsia"/>
                <w:color w:val="000000"/>
                <w:sz w:val="24"/>
              </w:rPr>
              <w:t>世</w:t>
            </w:r>
            <w:proofErr w:type="gramEnd"/>
            <w:r w:rsidRPr="003F3D54">
              <w:rPr>
                <w:rFonts w:ascii="宋体" w:hAnsi="宋体" w:hint="eastAsia"/>
                <w:color w:val="000000"/>
                <w:sz w:val="24"/>
              </w:rPr>
              <w:t>安</w:t>
            </w:r>
          </w:p>
        </w:tc>
        <w:tc>
          <w:tcPr>
            <w:tcW w:w="2641"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广州工程技术职业学院</w:t>
            </w:r>
          </w:p>
        </w:tc>
      </w:tr>
      <w:tr w:rsidR="002A4915" w:rsidRPr="003F3D54" w:rsidTr="00BC6D64">
        <w:trPr>
          <w:trHeight w:val="930"/>
          <w:jc w:val="center"/>
        </w:trPr>
        <w:tc>
          <w:tcPr>
            <w:tcW w:w="88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2</w:t>
            </w:r>
          </w:p>
        </w:tc>
        <w:tc>
          <w:tcPr>
            <w:tcW w:w="370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rPr>
                <w:rFonts w:ascii="宋体" w:hAnsi="宋体"/>
                <w:color w:val="000000"/>
                <w:sz w:val="24"/>
              </w:rPr>
            </w:pPr>
            <w:r w:rsidRPr="003F3D54">
              <w:rPr>
                <w:rFonts w:ascii="宋体" w:hAnsi="宋体" w:hint="eastAsia"/>
                <w:color w:val="000000"/>
                <w:sz w:val="24"/>
              </w:rPr>
              <w:t xml:space="preserve">珠宝首饰类专业产教融合双师工作室　</w:t>
            </w:r>
          </w:p>
        </w:tc>
        <w:tc>
          <w:tcPr>
            <w:tcW w:w="94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 xml:space="preserve">袁军平　</w:t>
            </w:r>
          </w:p>
        </w:tc>
        <w:tc>
          <w:tcPr>
            <w:tcW w:w="2641"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广州番禺职业技术学院</w:t>
            </w:r>
          </w:p>
        </w:tc>
      </w:tr>
      <w:tr w:rsidR="002A4915" w:rsidRPr="003F3D54" w:rsidTr="00BC6D64">
        <w:trPr>
          <w:trHeight w:val="930"/>
          <w:jc w:val="center"/>
        </w:trPr>
        <w:tc>
          <w:tcPr>
            <w:tcW w:w="88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3</w:t>
            </w:r>
          </w:p>
        </w:tc>
        <w:tc>
          <w:tcPr>
            <w:tcW w:w="370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rPr>
                <w:rFonts w:ascii="宋体" w:hAnsi="宋体"/>
                <w:color w:val="000000"/>
                <w:sz w:val="24"/>
              </w:rPr>
            </w:pPr>
            <w:proofErr w:type="gramStart"/>
            <w:r w:rsidRPr="003F3D54">
              <w:rPr>
                <w:rFonts w:ascii="宋体" w:hAnsi="宋体" w:hint="eastAsia"/>
                <w:color w:val="000000"/>
                <w:sz w:val="24"/>
              </w:rPr>
              <w:t>周欢伟-徐哲</w:t>
            </w:r>
            <w:proofErr w:type="gramEnd"/>
            <w:r w:rsidRPr="003F3D54">
              <w:rPr>
                <w:rFonts w:ascii="宋体" w:hAnsi="宋体" w:hint="eastAsia"/>
                <w:color w:val="000000"/>
                <w:sz w:val="24"/>
              </w:rPr>
              <w:t>定高铁中央厨房设备研制工作室</w:t>
            </w:r>
          </w:p>
        </w:tc>
        <w:tc>
          <w:tcPr>
            <w:tcW w:w="94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周欢伟</w:t>
            </w:r>
            <w:proofErr w:type="gramEnd"/>
          </w:p>
        </w:tc>
        <w:tc>
          <w:tcPr>
            <w:tcW w:w="2641"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广州铁路职业技术学院</w:t>
            </w:r>
          </w:p>
        </w:tc>
      </w:tr>
      <w:tr w:rsidR="002A4915" w:rsidRPr="003F3D54" w:rsidTr="00BC6D64">
        <w:trPr>
          <w:trHeight w:val="930"/>
          <w:jc w:val="center"/>
        </w:trPr>
        <w:tc>
          <w:tcPr>
            <w:tcW w:w="88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4</w:t>
            </w:r>
          </w:p>
        </w:tc>
        <w:tc>
          <w:tcPr>
            <w:tcW w:w="370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服装设计智能数据化双师工作室</w:t>
            </w:r>
          </w:p>
        </w:tc>
        <w:tc>
          <w:tcPr>
            <w:tcW w:w="94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吴郑宏</w:t>
            </w:r>
            <w:proofErr w:type="gramEnd"/>
          </w:p>
        </w:tc>
        <w:tc>
          <w:tcPr>
            <w:tcW w:w="2641"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广州大学纺织服装学院</w:t>
            </w:r>
          </w:p>
        </w:tc>
      </w:tr>
      <w:tr w:rsidR="002A4915" w:rsidRPr="003F3D54" w:rsidTr="00BC6D64">
        <w:trPr>
          <w:trHeight w:val="930"/>
          <w:jc w:val="center"/>
        </w:trPr>
        <w:tc>
          <w:tcPr>
            <w:tcW w:w="88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5</w:t>
            </w:r>
          </w:p>
        </w:tc>
        <w:tc>
          <w:tcPr>
            <w:tcW w:w="370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交通装备表面技术双师工作室</w:t>
            </w:r>
          </w:p>
        </w:tc>
        <w:tc>
          <w:tcPr>
            <w:tcW w:w="94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李助军</w:t>
            </w:r>
            <w:proofErr w:type="gramEnd"/>
          </w:p>
        </w:tc>
        <w:tc>
          <w:tcPr>
            <w:tcW w:w="2641"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广州铁路职业技术学院</w:t>
            </w:r>
          </w:p>
        </w:tc>
      </w:tr>
      <w:tr w:rsidR="002A4915" w:rsidRPr="003F3D54" w:rsidTr="00BC6D64">
        <w:trPr>
          <w:trHeight w:val="930"/>
          <w:jc w:val="center"/>
        </w:trPr>
        <w:tc>
          <w:tcPr>
            <w:tcW w:w="88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6</w:t>
            </w:r>
          </w:p>
        </w:tc>
        <w:tc>
          <w:tcPr>
            <w:tcW w:w="370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BIM技术应用双师工作室</w:t>
            </w:r>
          </w:p>
        </w:tc>
        <w:tc>
          <w:tcPr>
            <w:tcW w:w="94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肖燕武</w:t>
            </w:r>
            <w:proofErr w:type="gramEnd"/>
          </w:p>
        </w:tc>
        <w:tc>
          <w:tcPr>
            <w:tcW w:w="2641"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广州城市职业学院</w:t>
            </w:r>
          </w:p>
        </w:tc>
      </w:tr>
      <w:tr w:rsidR="002A4915" w:rsidRPr="003F3D54" w:rsidTr="00BC6D64">
        <w:trPr>
          <w:trHeight w:val="930"/>
          <w:jc w:val="center"/>
        </w:trPr>
        <w:tc>
          <w:tcPr>
            <w:tcW w:w="882" w:type="dxa"/>
            <w:tcBorders>
              <w:top w:val="nil"/>
              <w:left w:val="single" w:sz="4" w:space="0" w:color="auto"/>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7</w:t>
            </w:r>
          </w:p>
        </w:tc>
        <w:tc>
          <w:tcPr>
            <w:tcW w:w="370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rPr>
                <w:rFonts w:ascii="宋体" w:hAnsi="宋体"/>
                <w:color w:val="000000"/>
                <w:sz w:val="24"/>
              </w:rPr>
            </w:pPr>
            <w:r w:rsidRPr="003F3D54">
              <w:rPr>
                <w:rFonts w:ascii="宋体" w:hAnsi="宋体" w:hint="eastAsia"/>
                <w:color w:val="000000"/>
                <w:sz w:val="24"/>
              </w:rPr>
              <w:t>文化创意设计双师工作室</w:t>
            </w:r>
          </w:p>
        </w:tc>
        <w:tc>
          <w:tcPr>
            <w:tcW w:w="943" w:type="dxa"/>
            <w:tcBorders>
              <w:top w:val="nil"/>
              <w:left w:val="nil"/>
              <w:bottom w:val="single" w:sz="4" w:space="0" w:color="auto"/>
              <w:right w:val="single" w:sz="4" w:space="0" w:color="auto"/>
            </w:tcBorders>
            <w:shd w:val="clear" w:color="auto" w:fill="auto"/>
            <w:vAlign w:val="center"/>
          </w:tcPr>
          <w:p w:rsidR="002A4915" w:rsidRPr="003F3D54" w:rsidRDefault="002A4915" w:rsidP="00BC6D64">
            <w:pPr>
              <w:spacing w:line="320" w:lineRule="exact"/>
              <w:jc w:val="center"/>
              <w:rPr>
                <w:rFonts w:ascii="宋体" w:hAnsi="宋体"/>
                <w:color w:val="000000"/>
                <w:sz w:val="24"/>
              </w:rPr>
            </w:pPr>
            <w:proofErr w:type="gramStart"/>
            <w:r w:rsidRPr="003F3D54">
              <w:rPr>
                <w:rFonts w:ascii="宋体" w:hAnsi="宋体" w:hint="eastAsia"/>
                <w:color w:val="000000"/>
                <w:sz w:val="24"/>
              </w:rPr>
              <w:t>李智伟</w:t>
            </w:r>
            <w:proofErr w:type="gramEnd"/>
          </w:p>
        </w:tc>
        <w:tc>
          <w:tcPr>
            <w:tcW w:w="2641" w:type="dxa"/>
            <w:tcBorders>
              <w:top w:val="nil"/>
              <w:left w:val="nil"/>
              <w:bottom w:val="single" w:sz="4" w:space="0" w:color="auto"/>
              <w:right w:val="single" w:sz="4" w:space="0" w:color="auto"/>
            </w:tcBorders>
            <w:vAlign w:val="center"/>
          </w:tcPr>
          <w:p w:rsidR="002A4915" w:rsidRPr="003F3D54" w:rsidRDefault="002A4915" w:rsidP="00BC6D64">
            <w:pPr>
              <w:spacing w:line="320" w:lineRule="exact"/>
              <w:jc w:val="center"/>
              <w:rPr>
                <w:rFonts w:ascii="宋体" w:hAnsi="宋体"/>
                <w:color w:val="000000"/>
                <w:sz w:val="24"/>
              </w:rPr>
            </w:pPr>
            <w:r w:rsidRPr="003F3D54">
              <w:rPr>
                <w:rFonts w:ascii="宋体" w:hAnsi="宋体" w:hint="eastAsia"/>
                <w:color w:val="000000"/>
                <w:sz w:val="24"/>
              </w:rPr>
              <w:t>广州工程技术职业学院</w:t>
            </w:r>
          </w:p>
        </w:tc>
      </w:tr>
    </w:tbl>
    <w:p w:rsidR="002A4915" w:rsidRPr="003F3D54" w:rsidRDefault="002A4915" w:rsidP="002A4915">
      <w:pPr>
        <w:spacing w:line="560" w:lineRule="exact"/>
        <w:rPr>
          <w:rFonts w:eastAsia="方正小标宋简体"/>
          <w:sz w:val="44"/>
          <w:szCs w:val="44"/>
        </w:rPr>
      </w:pPr>
    </w:p>
    <w:p w:rsidR="002A4915" w:rsidRPr="003F3D54" w:rsidRDefault="002A4915" w:rsidP="002A4915">
      <w:pPr>
        <w:spacing w:line="560" w:lineRule="exact"/>
        <w:rPr>
          <w:rFonts w:eastAsia="方正小标宋简体"/>
          <w:sz w:val="44"/>
          <w:szCs w:val="44"/>
        </w:rPr>
      </w:pPr>
    </w:p>
    <w:p w:rsidR="002A4915" w:rsidRPr="003F3D54" w:rsidRDefault="002A4915" w:rsidP="002A4915">
      <w:pPr>
        <w:spacing w:line="560" w:lineRule="exact"/>
        <w:rPr>
          <w:rFonts w:eastAsia="方正小标宋简体"/>
          <w:sz w:val="44"/>
          <w:szCs w:val="44"/>
        </w:rPr>
      </w:pPr>
    </w:p>
    <w:p w:rsidR="002A4915" w:rsidRPr="003F3D54" w:rsidRDefault="002A4915" w:rsidP="002A4915">
      <w:pPr>
        <w:spacing w:line="560" w:lineRule="exact"/>
        <w:rPr>
          <w:rFonts w:eastAsia="方正小标宋简体"/>
          <w:sz w:val="44"/>
          <w:szCs w:val="44"/>
        </w:rPr>
      </w:pPr>
    </w:p>
    <w:p w:rsidR="00F43761" w:rsidRDefault="00F43761"/>
    <w:sectPr w:rsidR="00F43761" w:rsidSect="0092771D">
      <w:footerReference w:type="even" r:id="rId6"/>
      <w:footerReference w:type="default" r:id="rId7"/>
      <w:pgSz w:w="11906" w:h="16838" w:code="9"/>
      <w:pgMar w:top="1928" w:right="1474" w:bottom="1928" w:left="1474" w:header="851" w:footer="1247"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CF" w:rsidRPr="0092771D" w:rsidRDefault="002A4915" w:rsidP="0092771D">
    <w:pPr>
      <w:pStyle w:val="a3"/>
      <w:ind w:firstLineChars="100" w:firstLine="280"/>
      <w:rPr>
        <w:rFonts w:ascii="宋体" w:hAnsi="宋体"/>
        <w:sz w:val="28"/>
        <w:szCs w:val="28"/>
      </w:rPr>
    </w:pPr>
    <w:r w:rsidRPr="0092771D">
      <w:rPr>
        <w:rFonts w:ascii="宋体" w:hAnsi="宋体"/>
        <w:sz w:val="28"/>
        <w:szCs w:val="28"/>
      </w:rPr>
      <w:fldChar w:fldCharType="begin"/>
    </w:r>
    <w:r w:rsidRPr="0092771D">
      <w:rPr>
        <w:rFonts w:ascii="宋体" w:hAnsi="宋体"/>
        <w:sz w:val="28"/>
        <w:szCs w:val="28"/>
      </w:rPr>
      <w:instrText>PAGE   \* MERGEFORMAT</w:instrText>
    </w:r>
    <w:r w:rsidRPr="0092771D">
      <w:rPr>
        <w:rFonts w:ascii="宋体" w:hAnsi="宋体"/>
        <w:sz w:val="28"/>
        <w:szCs w:val="28"/>
      </w:rPr>
      <w:fldChar w:fldCharType="separate"/>
    </w:r>
    <w:r w:rsidRPr="0092771D">
      <w:rPr>
        <w:rFonts w:ascii="宋体" w:hAnsi="宋体"/>
        <w:noProof/>
        <w:sz w:val="28"/>
        <w:szCs w:val="28"/>
        <w:lang w:val="zh-CN"/>
      </w:rPr>
      <w:t>-</w:t>
    </w:r>
    <w:r>
      <w:rPr>
        <w:rFonts w:ascii="宋体" w:hAnsi="宋体"/>
        <w:noProof/>
        <w:sz w:val="28"/>
        <w:szCs w:val="28"/>
      </w:rPr>
      <w:t xml:space="preserve"> 8 -</w:t>
    </w:r>
    <w:r w:rsidRPr="0092771D">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CF" w:rsidRPr="0092771D" w:rsidRDefault="002A4915" w:rsidP="0092771D">
    <w:pPr>
      <w:pStyle w:val="a3"/>
      <w:ind w:right="280"/>
      <w:jc w:val="right"/>
      <w:rPr>
        <w:rFonts w:ascii="宋体" w:hAnsi="宋体"/>
        <w:sz w:val="28"/>
        <w:szCs w:val="28"/>
      </w:rPr>
    </w:pPr>
    <w:r w:rsidRPr="0092771D">
      <w:rPr>
        <w:rFonts w:ascii="宋体" w:hAnsi="宋体"/>
        <w:sz w:val="28"/>
        <w:szCs w:val="28"/>
      </w:rPr>
      <w:fldChar w:fldCharType="begin"/>
    </w:r>
    <w:r w:rsidRPr="0092771D">
      <w:rPr>
        <w:rFonts w:ascii="宋体" w:hAnsi="宋体"/>
        <w:sz w:val="28"/>
        <w:szCs w:val="28"/>
      </w:rPr>
      <w:instrText>PAGE   \* MERGEFORMAT</w:instrText>
    </w:r>
    <w:r w:rsidRPr="0092771D">
      <w:rPr>
        <w:rFonts w:ascii="宋体" w:hAnsi="宋体"/>
        <w:sz w:val="28"/>
        <w:szCs w:val="28"/>
      </w:rPr>
      <w:fldChar w:fldCharType="separate"/>
    </w:r>
    <w:r w:rsidRPr="002A4915">
      <w:rPr>
        <w:rFonts w:ascii="宋体" w:hAnsi="宋体"/>
        <w:noProof/>
        <w:sz w:val="28"/>
        <w:szCs w:val="28"/>
        <w:lang w:val="zh-CN"/>
      </w:rPr>
      <w:t>-</w:t>
    </w:r>
    <w:r>
      <w:rPr>
        <w:rFonts w:ascii="宋体" w:hAnsi="宋体"/>
        <w:noProof/>
        <w:sz w:val="28"/>
        <w:szCs w:val="28"/>
      </w:rPr>
      <w:t xml:space="preserve"> 6 -</w:t>
    </w:r>
    <w:r w:rsidRPr="0092771D">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4C2F"/>
    <w:multiLevelType w:val="hybridMultilevel"/>
    <w:tmpl w:val="817620F4"/>
    <w:lvl w:ilvl="0" w:tplc="662C1C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15"/>
    <w:rsid w:val="002A4915"/>
    <w:rsid w:val="00F4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15"/>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A4915"/>
    <w:pPr>
      <w:tabs>
        <w:tab w:val="center" w:pos="4153"/>
        <w:tab w:val="right" w:pos="8306"/>
      </w:tabs>
      <w:snapToGrid w:val="0"/>
      <w:jc w:val="left"/>
    </w:pPr>
    <w:rPr>
      <w:sz w:val="18"/>
      <w:szCs w:val="18"/>
    </w:rPr>
  </w:style>
  <w:style w:type="character" w:customStyle="1" w:styleId="Char">
    <w:name w:val="页脚 Char"/>
    <w:basedOn w:val="a0"/>
    <w:link w:val="a3"/>
    <w:uiPriority w:val="99"/>
    <w:rsid w:val="002A491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15"/>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A4915"/>
    <w:pPr>
      <w:tabs>
        <w:tab w:val="center" w:pos="4153"/>
        <w:tab w:val="right" w:pos="8306"/>
      </w:tabs>
      <w:snapToGrid w:val="0"/>
      <w:jc w:val="left"/>
    </w:pPr>
    <w:rPr>
      <w:sz w:val="18"/>
      <w:szCs w:val="18"/>
    </w:rPr>
  </w:style>
  <w:style w:type="character" w:customStyle="1" w:styleId="Char">
    <w:name w:val="页脚 Char"/>
    <w:basedOn w:val="a0"/>
    <w:link w:val="a3"/>
    <w:uiPriority w:val="99"/>
    <w:rsid w:val="002A49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2019-06-25T02:41:00Z</dcterms:created>
  <dcterms:modified xsi:type="dcterms:W3CDTF">2019-06-25T02:42:00Z</dcterms:modified>
</cp:coreProperties>
</file>